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02938635" w14:textId="77777777" w:rsidTr="00E5253B">
        <w:trPr>
          <w:trHeight w:val="331"/>
          <w:jc w:val="center"/>
        </w:trPr>
        <w:tc>
          <w:tcPr>
            <w:tcW w:w="10626" w:type="dxa"/>
            <w:gridSpan w:val="4"/>
            <w:shd w:val="clear" w:color="auto" w:fill="auto"/>
            <w:tcMar>
              <w:left w:w="0" w:type="dxa"/>
            </w:tcMar>
            <w:vAlign w:val="center"/>
          </w:tcPr>
          <w:p w14:paraId="02938634"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02938639" w14:textId="77777777" w:rsidTr="00E5253B">
        <w:trPr>
          <w:trHeight w:val="157"/>
          <w:jc w:val="center"/>
        </w:trPr>
        <w:tc>
          <w:tcPr>
            <w:tcW w:w="4564" w:type="dxa"/>
            <w:gridSpan w:val="2"/>
            <w:shd w:val="clear" w:color="auto" w:fill="auto"/>
            <w:tcMar>
              <w:left w:w="0" w:type="dxa"/>
            </w:tcMar>
            <w:vAlign w:val="center"/>
          </w:tcPr>
          <w:p w14:paraId="02938636" w14:textId="77777777" w:rsidR="000D7DC7" w:rsidRPr="002462A5" w:rsidRDefault="00F331C1" w:rsidP="00767082">
            <w:pPr>
              <w:pStyle w:val="Heading4"/>
              <w:framePr w:hSpace="0" w:wrap="auto" w:vAnchor="margin" w:hAnchor="text" w:xAlign="left" w:yAlign="inline"/>
              <w:suppressOverlap w:val="0"/>
            </w:pPr>
            <w:r>
              <w:t>May 12</w:t>
            </w:r>
            <w:r w:rsidR="00E32025">
              <w:t>, 2015</w:t>
            </w:r>
          </w:p>
        </w:tc>
        <w:tc>
          <w:tcPr>
            <w:tcW w:w="3401" w:type="dxa"/>
            <w:shd w:val="clear" w:color="auto" w:fill="auto"/>
            <w:tcMar>
              <w:left w:w="0" w:type="dxa"/>
            </w:tcMar>
            <w:vAlign w:val="center"/>
          </w:tcPr>
          <w:p w14:paraId="02938637"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02938638" w14:textId="77777777" w:rsidR="000D7DC7" w:rsidRDefault="000D7DC7" w:rsidP="007530C4">
            <w:pPr>
              <w:pStyle w:val="Heading5"/>
            </w:pPr>
            <w:r>
              <w:t xml:space="preserve">L </w:t>
            </w:r>
            <w:r w:rsidR="00D77CDC">
              <w:t>238 N &amp; S</w:t>
            </w:r>
          </w:p>
        </w:tc>
      </w:tr>
      <w:tr w:rsidR="000D7DC7" w:rsidRPr="002462A5" w14:paraId="0293863C"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0293863A"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93863B"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C393C" w:rsidRPr="002462A5" w14:paraId="02938641"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0293863D" w14:textId="77777777" w:rsidR="000C393C" w:rsidRPr="00182EE7" w:rsidRDefault="000C393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3E" w14:textId="77777777" w:rsidR="000C393C" w:rsidRPr="003138D7" w:rsidRDefault="000C393C" w:rsidP="003824AA">
            <w:pPr>
              <w:jc w:val="center"/>
              <w:rPr>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3F" w14:textId="77777777" w:rsidR="000C393C" w:rsidRPr="00EA09A1" w:rsidRDefault="000C393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40" w14:textId="77777777" w:rsidR="000C393C" w:rsidRPr="000E09FC" w:rsidRDefault="000C393C" w:rsidP="003824AA">
            <w:pPr>
              <w:keepNext/>
              <w:keepLines/>
              <w:spacing w:before="20"/>
              <w:jc w:val="center"/>
              <w:outlineLvl w:val="6"/>
              <w:rPr>
                <w:strike/>
                <w:sz w:val="18"/>
              </w:rPr>
            </w:pPr>
            <w:r w:rsidRPr="000E09FC">
              <w:rPr>
                <w:strike/>
                <w:sz w:val="18"/>
              </w:rPr>
              <w:t>Richison, Scott</w:t>
            </w:r>
          </w:p>
        </w:tc>
      </w:tr>
      <w:tr w:rsidR="000C393C" w:rsidRPr="002462A5" w14:paraId="02938646"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42" w14:textId="77777777" w:rsidR="000C393C" w:rsidRPr="00182EE7" w:rsidRDefault="000C393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3" w14:textId="77777777" w:rsidR="000C393C" w:rsidRPr="00182EE7" w:rsidRDefault="000C393C" w:rsidP="003824AA">
            <w:pPr>
              <w:jc w:val="center"/>
              <w:rPr>
                <w:strike/>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4" w14:textId="77777777" w:rsidR="000C393C" w:rsidRPr="000E09FC" w:rsidRDefault="000C393C" w:rsidP="003824AA">
            <w:pPr>
              <w:jc w:val="center"/>
              <w:rPr>
                <w:strike/>
                <w:sz w:val="18"/>
              </w:rPr>
            </w:pPr>
            <w:r w:rsidRPr="000E09FC">
              <w:rPr>
                <w:strike/>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45" w14:textId="77777777" w:rsidR="000C393C" w:rsidRPr="00B32C6E" w:rsidRDefault="000C393C" w:rsidP="003824AA">
            <w:pPr>
              <w:keepNext/>
              <w:keepLines/>
              <w:spacing w:before="20"/>
              <w:jc w:val="center"/>
              <w:outlineLvl w:val="6"/>
              <w:rPr>
                <w:color w:val="FF0000"/>
                <w:sz w:val="18"/>
              </w:rPr>
            </w:pPr>
            <w:r w:rsidRPr="00382A08">
              <w:rPr>
                <w:sz w:val="18"/>
              </w:rPr>
              <w:t>Salahuddin, Sheri</w:t>
            </w:r>
          </w:p>
        </w:tc>
      </w:tr>
      <w:tr w:rsidR="000C393C" w:rsidRPr="002462A5" w14:paraId="0293864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47"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8" w14:textId="77777777" w:rsidR="000C393C" w:rsidRPr="00A61ADC" w:rsidRDefault="000C393C" w:rsidP="00B07D6C">
            <w:pPr>
              <w:jc w:val="center"/>
              <w:rPr>
                <w:color w:val="FF0000"/>
                <w:sz w:val="18"/>
              </w:rPr>
            </w:pPr>
            <w:r>
              <w:rPr>
                <w:sz w:val="18"/>
              </w:rPr>
              <w:t>Bloch, Maya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9" w14:textId="77777777" w:rsidR="000C393C" w:rsidRPr="00182EE7" w:rsidRDefault="000C393C" w:rsidP="00B07D6C">
            <w:pPr>
              <w:jc w:val="center"/>
              <w:rPr>
                <w:color w:val="FF0000"/>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4A" w14:textId="77777777" w:rsidR="000C393C" w:rsidRPr="000E09FC" w:rsidRDefault="000C393C" w:rsidP="003824AA">
            <w:pPr>
              <w:jc w:val="center"/>
              <w:rPr>
                <w:strike/>
                <w:color w:val="FF0000"/>
                <w:sz w:val="18"/>
              </w:rPr>
            </w:pPr>
            <w:r w:rsidRPr="000E09FC">
              <w:rPr>
                <w:strike/>
                <w:sz w:val="18"/>
              </w:rPr>
              <w:t>Soto, Corina</w:t>
            </w:r>
          </w:p>
        </w:tc>
      </w:tr>
      <w:tr w:rsidR="000C393C" w:rsidRPr="002462A5" w14:paraId="02938650"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4C"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D" w14:textId="77777777" w:rsidR="000C393C" w:rsidRPr="000E09FC" w:rsidRDefault="000C393C" w:rsidP="00B07D6C">
            <w:pPr>
              <w:jc w:val="center"/>
              <w:rPr>
                <w:strike/>
                <w:sz w:val="18"/>
              </w:rPr>
            </w:pPr>
            <w:r w:rsidRPr="000E09FC">
              <w:rPr>
                <w:strike/>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4E" w14:textId="77777777" w:rsidR="000C393C" w:rsidRPr="007530C4" w:rsidRDefault="000C393C"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4F" w14:textId="77777777" w:rsidR="000C393C" w:rsidRPr="000E09FC" w:rsidRDefault="000C393C" w:rsidP="003824AA">
            <w:pPr>
              <w:jc w:val="center"/>
              <w:rPr>
                <w:strike/>
                <w:sz w:val="18"/>
              </w:rPr>
            </w:pPr>
            <w:r w:rsidRPr="000E09FC">
              <w:rPr>
                <w:strike/>
                <w:color w:val="FF0000"/>
                <w:sz w:val="18"/>
              </w:rPr>
              <w:t xml:space="preserve">Speyrer, Michael </w:t>
            </w:r>
          </w:p>
        </w:tc>
      </w:tr>
      <w:tr w:rsidR="000C393C" w:rsidRPr="002462A5" w14:paraId="02938655"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51"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2" w14:textId="77777777" w:rsidR="000C393C" w:rsidRPr="00382A08" w:rsidRDefault="000C393C" w:rsidP="00B07D6C">
            <w:pPr>
              <w:jc w:val="center"/>
              <w:rPr>
                <w:sz w:val="18"/>
              </w:rPr>
            </w:pPr>
            <w:r w:rsidRPr="00382A08">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3" w14:textId="77777777" w:rsidR="000C393C" w:rsidRPr="00182EE7" w:rsidRDefault="000C393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54" w14:textId="77777777" w:rsidR="000C393C" w:rsidRPr="00EA09A1" w:rsidRDefault="000C393C" w:rsidP="00B07D6C">
            <w:pPr>
              <w:jc w:val="center"/>
              <w:rPr>
                <w:sz w:val="18"/>
              </w:rPr>
            </w:pPr>
            <w:r w:rsidRPr="00382A08">
              <w:rPr>
                <w:sz w:val="18"/>
              </w:rPr>
              <w:t>Tolli, John</w:t>
            </w:r>
          </w:p>
        </w:tc>
      </w:tr>
      <w:tr w:rsidR="000C393C" w:rsidRPr="002462A5" w14:paraId="0293865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56"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7" w14:textId="77777777" w:rsidR="000C393C" w:rsidRPr="000E09FC" w:rsidRDefault="000C393C" w:rsidP="00B07D6C">
            <w:pPr>
              <w:jc w:val="center"/>
              <w:rPr>
                <w:strike/>
                <w:sz w:val="18"/>
              </w:rPr>
            </w:pPr>
            <w:r w:rsidRPr="000E09FC">
              <w:rPr>
                <w:strike/>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8" w14:textId="77777777" w:rsidR="000C393C" w:rsidRPr="006024AC" w:rsidRDefault="000C393C" w:rsidP="00B07D6C">
            <w:pPr>
              <w:jc w:val="center"/>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59" w14:textId="77777777" w:rsidR="000C393C" w:rsidRPr="00382A08" w:rsidRDefault="000C393C" w:rsidP="00B07D6C">
            <w:pPr>
              <w:jc w:val="center"/>
              <w:rPr>
                <w:sz w:val="18"/>
              </w:rPr>
            </w:pPr>
            <w:r w:rsidRPr="00C344EC">
              <w:rPr>
                <w:sz w:val="18"/>
              </w:rPr>
              <w:t>Tyahla, Sandy</w:t>
            </w:r>
          </w:p>
        </w:tc>
      </w:tr>
      <w:tr w:rsidR="000C393C" w:rsidRPr="002462A5" w14:paraId="0293865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5B"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C" w14:textId="77777777" w:rsidR="000C393C" w:rsidRPr="000E09FC" w:rsidRDefault="000C393C" w:rsidP="00B07D6C">
            <w:pPr>
              <w:jc w:val="center"/>
              <w:rPr>
                <w:strike/>
                <w:color w:val="FF0000"/>
                <w:sz w:val="18"/>
              </w:rPr>
            </w:pPr>
            <w:r w:rsidRPr="000E09FC">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5D" w14:textId="77777777" w:rsidR="000C393C" w:rsidRPr="00182EE7" w:rsidRDefault="000C393C" w:rsidP="007F3BD8">
            <w:pPr>
              <w:keepNext/>
              <w:keepLines/>
              <w:jc w:val="center"/>
              <w:outlineLvl w:val="6"/>
              <w:rPr>
                <w:sz w:val="18"/>
              </w:rPr>
            </w:pPr>
            <w:r w:rsidRPr="00C344EC">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5E" w14:textId="77777777" w:rsidR="000C393C" w:rsidRPr="00C344EC" w:rsidRDefault="000C393C" w:rsidP="00B07D6C">
            <w:pPr>
              <w:jc w:val="center"/>
              <w:rPr>
                <w:sz w:val="18"/>
              </w:rPr>
            </w:pPr>
            <w:r w:rsidRPr="003138D7">
              <w:rPr>
                <w:sz w:val="18"/>
              </w:rPr>
              <w:t>Villegas, Val</w:t>
            </w:r>
          </w:p>
        </w:tc>
      </w:tr>
      <w:tr w:rsidR="000C393C" w:rsidRPr="002462A5" w14:paraId="0293866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60"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1" w14:textId="77777777" w:rsidR="000C393C" w:rsidRPr="006024AC" w:rsidRDefault="000C393C" w:rsidP="00B07D6C">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2" w14:textId="77777777" w:rsidR="000C393C" w:rsidRPr="00C344EC" w:rsidRDefault="000C393C" w:rsidP="007F3BD8">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63" w14:textId="77777777" w:rsidR="000C393C" w:rsidRPr="00182EE7" w:rsidRDefault="000C393C" w:rsidP="00B07D6C">
            <w:pPr>
              <w:jc w:val="center"/>
              <w:rPr>
                <w:sz w:val="18"/>
              </w:rPr>
            </w:pPr>
            <w:r w:rsidRPr="003138D7">
              <w:rPr>
                <w:sz w:val="18"/>
              </w:rPr>
              <w:t>Whitsett, Jessica</w:t>
            </w:r>
          </w:p>
        </w:tc>
      </w:tr>
      <w:tr w:rsidR="000C393C" w:rsidRPr="002462A5" w14:paraId="02938669"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65"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6" w14:textId="77777777" w:rsidR="000C393C" w:rsidRPr="000E09FC" w:rsidRDefault="000C393C" w:rsidP="00B07D6C">
            <w:pPr>
              <w:jc w:val="center"/>
              <w:rPr>
                <w:strike/>
                <w:sz w:val="18"/>
              </w:rPr>
            </w:pPr>
            <w:r w:rsidRPr="000E09FC">
              <w:rPr>
                <w:strike/>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7" w14:textId="77777777" w:rsidR="000C393C" w:rsidRPr="000E09FC" w:rsidRDefault="000C393C" w:rsidP="007F3BD8">
            <w:pPr>
              <w:keepNext/>
              <w:keepLines/>
              <w:jc w:val="center"/>
              <w:outlineLvl w:val="6"/>
              <w:rPr>
                <w:strike/>
                <w:color w:val="FF0000"/>
                <w:sz w:val="18"/>
              </w:rPr>
            </w:pPr>
            <w:r w:rsidRPr="000E09FC">
              <w:rPr>
                <w:strike/>
                <w:sz w:val="18"/>
              </w:rPr>
              <w:t>Mossadeghi, Yasmin</w:t>
            </w:r>
            <w:r w:rsidRPr="000E09FC" w:rsidDel="00D3088F">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68" w14:textId="77777777" w:rsidR="000C393C" w:rsidRPr="00182EE7" w:rsidRDefault="000C393C" w:rsidP="00B07D6C">
            <w:pPr>
              <w:jc w:val="center"/>
              <w:rPr>
                <w:sz w:val="18"/>
              </w:rPr>
            </w:pPr>
            <w:r w:rsidRPr="003138D7">
              <w:rPr>
                <w:color w:val="FF0000"/>
                <w:sz w:val="18"/>
              </w:rPr>
              <w:t>Williams, Janelle</w:t>
            </w:r>
          </w:p>
        </w:tc>
      </w:tr>
      <w:tr w:rsidR="000C393C" w:rsidRPr="002462A5" w14:paraId="0293866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6A"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B" w14:textId="77777777" w:rsidR="000C393C" w:rsidRPr="000E09FC" w:rsidRDefault="000C393C" w:rsidP="00B07D6C">
            <w:pPr>
              <w:jc w:val="center"/>
              <w:rPr>
                <w:strike/>
                <w:sz w:val="18"/>
              </w:rPr>
            </w:pPr>
            <w:r w:rsidRPr="000E09FC">
              <w:rPr>
                <w:strike/>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6C" w14:textId="77777777" w:rsidR="000C393C" w:rsidRPr="000D4A11" w:rsidRDefault="000C393C" w:rsidP="00B07D6C">
            <w:pPr>
              <w:jc w:val="center"/>
              <w:rPr>
                <w:strike/>
                <w:color w:val="FF0000"/>
                <w:sz w:val="18"/>
              </w:rPr>
            </w:pPr>
            <w:r w:rsidRPr="00DC0836">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6D" w14:textId="77777777" w:rsidR="000C393C" w:rsidRPr="00182EE7" w:rsidRDefault="000C393C" w:rsidP="00B07D6C">
            <w:pPr>
              <w:jc w:val="center"/>
              <w:rPr>
                <w:sz w:val="18"/>
              </w:rPr>
            </w:pPr>
            <w:r w:rsidRPr="003138D7">
              <w:rPr>
                <w:color w:val="FF0000"/>
                <w:sz w:val="18"/>
              </w:rPr>
              <w:t>Wolniewicz, Rebecca</w:t>
            </w:r>
          </w:p>
        </w:tc>
      </w:tr>
      <w:tr w:rsidR="000C393C" w:rsidRPr="002462A5" w14:paraId="02938673"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6F"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0" w14:textId="77777777" w:rsidR="000C393C" w:rsidRPr="000D4A11" w:rsidRDefault="000C393C" w:rsidP="00B07D6C">
            <w:pPr>
              <w:jc w:val="center"/>
              <w:rPr>
                <w:strike/>
                <w:sz w:val="18"/>
              </w:rPr>
            </w:pPr>
            <w:r w:rsidRPr="00EA09A1">
              <w:rPr>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1" w14:textId="77777777" w:rsidR="000C393C" w:rsidRPr="00DC0836" w:rsidRDefault="000C393C" w:rsidP="00B07D6C">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72" w14:textId="77777777" w:rsidR="000C393C" w:rsidRPr="00182EE7" w:rsidRDefault="000C393C" w:rsidP="00B07D6C">
            <w:pPr>
              <w:jc w:val="center"/>
              <w:rPr>
                <w:sz w:val="18"/>
              </w:rPr>
            </w:pPr>
            <w:r w:rsidRPr="00DC0836">
              <w:rPr>
                <w:strike/>
                <w:color w:val="FF0000"/>
                <w:sz w:val="18"/>
              </w:rPr>
              <w:t>Yoder, Leslie</w:t>
            </w:r>
          </w:p>
        </w:tc>
      </w:tr>
      <w:tr w:rsidR="000C393C" w:rsidRPr="002462A5" w14:paraId="0293867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74"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5" w14:textId="77777777" w:rsidR="000C393C" w:rsidRPr="00EA09A1" w:rsidRDefault="000C393C" w:rsidP="00B07D6C">
            <w:pPr>
              <w:jc w:val="center"/>
              <w:rPr>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6" w14:textId="77777777" w:rsidR="000C393C" w:rsidRPr="000E09FC" w:rsidRDefault="000C393C" w:rsidP="00B07D6C">
            <w:pPr>
              <w:jc w:val="center"/>
              <w:rPr>
                <w:strike/>
                <w:sz w:val="18"/>
              </w:rPr>
            </w:pPr>
            <w:r w:rsidRPr="000E09FC">
              <w:rPr>
                <w:strike/>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77" w14:textId="77777777" w:rsidR="000C393C" w:rsidRPr="00DC0836" w:rsidRDefault="000C393C" w:rsidP="00B07D6C">
            <w:pPr>
              <w:jc w:val="center"/>
              <w:rPr>
                <w:strike/>
                <w:sz w:val="18"/>
              </w:rPr>
            </w:pPr>
            <w:r w:rsidRPr="003138D7">
              <w:rPr>
                <w:color w:val="FF0000"/>
                <w:sz w:val="18"/>
              </w:rPr>
              <w:t>Yonker, Susan</w:t>
            </w:r>
            <w:r w:rsidRPr="003138D7" w:rsidDel="00C037E5">
              <w:rPr>
                <w:color w:val="FF0000"/>
                <w:sz w:val="18"/>
              </w:rPr>
              <w:t xml:space="preserve"> </w:t>
            </w:r>
          </w:p>
        </w:tc>
      </w:tr>
      <w:tr w:rsidR="000C393C" w:rsidRPr="002462A5" w14:paraId="0293867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79"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A" w14:textId="77777777" w:rsidR="000C393C" w:rsidRPr="00182EE7" w:rsidRDefault="000C393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B" w14:textId="77777777" w:rsidR="000C393C" w:rsidRPr="00182EE7" w:rsidRDefault="000C393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7C" w14:textId="77777777" w:rsidR="000C393C" w:rsidRPr="000E09FC" w:rsidRDefault="000C393C" w:rsidP="00B07D6C">
            <w:pPr>
              <w:jc w:val="center"/>
              <w:rPr>
                <w:strike/>
                <w:sz w:val="18"/>
              </w:rPr>
            </w:pPr>
            <w:r w:rsidRPr="000E09FC">
              <w:rPr>
                <w:strike/>
                <w:sz w:val="18"/>
              </w:rPr>
              <w:t>Zinola, Lauren</w:t>
            </w:r>
            <w:r w:rsidRPr="000E09FC" w:rsidDel="00C037E5">
              <w:rPr>
                <w:strike/>
                <w:sz w:val="18"/>
              </w:rPr>
              <w:t xml:space="preserve"> </w:t>
            </w:r>
          </w:p>
        </w:tc>
      </w:tr>
      <w:tr w:rsidR="000C393C" w:rsidRPr="002462A5" w14:paraId="0293868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7E"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7F" w14:textId="77777777" w:rsidR="000C393C" w:rsidRPr="000D4A11" w:rsidRDefault="000C393C" w:rsidP="007F3BD8">
            <w:pPr>
              <w:keepNext/>
              <w:keepLines/>
              <w:jc w:val="center"/>
              <w:outlineLvl w:val="6"/>
              <w:rPr>
                <w:strike/>
                <w:sz w:val="18"/>
              </w:rPr>
            </w:pPr>
            <w:r w:rsidRPr="00EA09A1">
              <w:rPr>
                <w:color w:val="FF0000"/>
                <w:sz w:val="18"/>
              </w:rPr>
              <w:t>Hayashi, Chris</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0" w14:textId="77777777" w:rsidR="000C393C" w:rsidRPr="00182EE7" w:rsidRDefault="000C393C" w:rsidP="00B07D6C">
            <w:pPr>
              <w:jc w:val="center"/>
              <w:rPr>
                <w:sz w:val="18"/>
              </w:rPr>
            </w:pPr>
            <w:r w:rsidRPr="00B32C6E">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81" w14:textId="77777777" w:rsidR="000C393C" w:rsidRPr="00C344EC" w:rsidRDefault="000C393C" w:rsidP="007F3BD8">
            <w:pPr>
              <w:keepNext/>
              <w:keepLines/>
              <w:jc w:val="center"/>
              <w:outlineLvl w:val="6"/>
              <w:rPr>
                <w:sz w:val="18"/>
              </w:rPr>
            </w:pPr>
          </w:p>
        </w:tc>
      </w:tr>
      <w:tr w:rsidR="000C393C" w:rsidRPr="002462A5" w14:paraId="02938687"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2938683" w14:textId="77777777" w:rsidR="000C393C" w:rsidRPr="001D4A23" w:rsidRDefault="000C393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4" w14:textId="77777777" w:rsidR="000C393C" w:rsidRPr="00EA09A1" w:rsidRDefault="000C393C" w:rsidP="00B07D6C">
            <w:pPr>
              <w:jc w:val="center"/>
              <w:rPr>
                <w:sz w:val="18"/>
              </w:rPr>
            </w:pPr>
            <w:r w:rsidRPr="00EA09A1">
              <w:rPr>
                <w:sz w:val="18"/>
              </w:rPr>
              <w:t>Hopkins, Kesa</w:t>
            </w:r>
            <w:r w:rsidRPr="00EA09A1" w:rsidDel="005141DA">
              <w:rPr>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5" w14:textId="77777777" w:rsidR="000C393C" w:rsidRPr="00B32C6E" w:rsidRDefault="000C393C" w:rsidP="00B07D6C">
            <w:pPr>
              <w:jc w:val="center"/>
              <w:rPr>
                <w:sz w:val="18"/>
              </w:rPr>
            </w:pPr>
            <w:r w:rsidRPr="00382A08">
              <w:rPr>
                <w:color w:val="FF0000"/>
                <w:sz w:val="18"/>
              </w:rPr>
              <w:t>Rempt, Andrew</w:t>
            </w:r>
            <w:r w:rsidRPr="00B32C6E" w:rsidDel="000C393C">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86" w14:textId="77777777" w:rsidR="000C393C" w:rsidRPr="00182EE7" w:rsidRDefault="000C393C" w:rsidP="00B07D6C">
            <w:pPr>
              <w:jc w:val="center"/>
              <w:rPr>
                <w:sz w:val="18"/>
              </w:rPr>
            </w:pPr>
          </w:p>
        </w:tc>
      </w:tr>
      <w:tr w:rsidR="00330522" w:rsidRPr="002462A5" w14:paraId="0293868C"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02938688" w14:textId="77777777" w:rsidR="00330522" w:rsidRPr="00182EE7" w:rsidRDefault="00330522"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9" w14:textId="77777777" w:rsidR="00330522" w:rsidRPr="00182EE7" w:rsidRDefault="00330522"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A" w14:textId="77777777" w:rsidR="00330522" w:rsidRPr="00182EE7" w:rsidRDefault="00330522"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8B" w14:textId="77777777" w:rsidR="00330522" w:rsidRPr="00182EE7" w:rsidRDefault="00330522" w:rsidP="000A6ABE">
            <w:pPr>
              <w:jc w:val="center"/>
              <w:rPr>
                <w:sz w:val="18"/>
              </w:rPr>
            </w:pPr>
            <w:r>
              <w:rPr>
                <w:sz w:val="18"/>
              </w:rPr>
              <w:t>Mink Stavenga</w:t>
            </w:r>
          </w:p>
        </w:tc>
      </w:tr>
      <w:tr w:rsidR="00330522" w:rsidRPr="002462A5" w14:paraId="02938691" w14:textId="77777777" w:rsidTr="00FC1DF6">
        <w:trPr>
          <w:trHeight w:val="166"/>
          <w:jc w:val="center"/>
        </w:trPr>
        <w:tc>
          <w:tcPr>
            <w:tcW w:w="1298" w:type="dxa"/>
            <w:vMerge/>
            <w:tcBorders>
              <w:left w:val="single" w:sz="4" w:space="0" w:color="C0C0C0"/>
              <w:right w:val="single" w:sz="4" w:space="0" w:color="C0C0C0"/>
            </w:tcBorders>
            <w:shd w:val="clear" w:color="auto" w:fill="auto"/>
            <w:vAlign w:val="center"/>
          </w:tcPr>
          <w:p w14:paraId="0293868D" w14:textId="77777777" w:rsidR="00330522" w:rsidRPr="00182EE7" w:rsidRDefault="0033052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E" w14:textId="77777777" w:rsidR="00330522" w:rsidRDefault="00330522" w:rsidP="00B07D6C">
            <w:pPr>
              <w:jc w:val="center"/>
              <w:rPr>
                <w:sz w:val="18"/>
              </w:rPr>
            </w:pPr>
            <w:r>
              <w:rPr>
                <w:sz w:val="18"/>
              </w:rPr>
              <w:t>Mia McClelland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8F" w14:textId="77777777" w:rsidR="00330522" w:rsidRDefault="00330522" w:rsidP="00B07D6C">
            <w:pPr>
              <w:jc w:val="center"/>
              <w:rPr>
                <w:sz w:val="18"/>
              </w:rPr>
            </w:pPr>
            <w:r>
              <w:rPr>
                <w:sz w:val="18"/>
              </w:rPr>
              <w:t>Max Branscomb</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90" w14:textId="77777777" w:rsidR="00330522" w:rsidDel="000C393C" w:rsidRDefault="00330522" w:rsidP="000A6ABE">
            <w:pPr>
              <w:jc w:val="center"/>
              <w:rPr>
                <w:sz w:val="18"/>
              </w:rPr>
            </w:pPr>
            <w:r>
              <w:rPr>
                <w:sz w:val="18"/>
              </w:rPr>
              <w:t>Lina Rocha</w:t>
            </w:r>
          </w:p>
        </w:tc>
      </w:tr>
      <w:tr w:rsidR="00330522" w:rsidRPr="002462A5" w14:paraId="02938696" w14:textId="77777777" w:rsidTr="00FC1DF6">
        <w:trPr>
          <w:trHeight w:val="166"/>
          <w:jc w:val="center"/>
        </w:trPr>
        <w:tc>
          <w:tcPr>
            <w:tcW w:w="1298" w:type="dxa"/>
            <w:vMerge/>
            <w:tcBorders>
              <w:left w:val="single" w:sz="4" w:space="0" w:color="C0C0C0"/>
              <w:right w:val="single" w:sz="4" w:space="0" w:color="C0C0C0"/>
            </w:tcBorders>
            <w:shd w:val="clear" w:color="auto" w:fill="auto"/>
            <w:vAlign w:val="center"/>
          </w:tcPr>
          <w:p w14:paraId="02938692" w14:textId="77777777" w:rsidR="00330522" w:rsidRPr="00182EE7" w:rsidRDefault="00330522"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93" w14:textId="77777777" w:rsidR="00330522" w:rsidRDefault="00330522" w:rsidP="00B07D6C">
            <w:pPr>
              <w:jc w:val="center"/>
              <w:rPr>
                <w:sz w:val="18"/>
              </w:rPr>
            </w:pPr>
            <w:r>
              <w:rPr>
                <w:sz w:val="18"/>
              </w:rPr>
              <w:t>Judy Zambrano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2938694" w14:textId="77777777" w:rsidR="00330522" w:rsidRDefault="00330522" w:rsidP="000E09FC">
            <w:pPr>
              <w:jc w:val="center"/>
              <w:rPr>
                <w:sz w:val="18"/>
              </w:rPr>
            </w:pPr>
            <w:r>
              <w:rPr>
                <w:sz w:val="18"/>
              </w:rPr>
              <w:t>SWC S</w:t>
            </w:r>
            <w:r w:rsidR="00866857">
              <w:rPr>
                <w:sz w:val="18"/>
              </w:rPr>
              <w:t>un</w:t>
            </w:r>
            <w:r>
              <w:rPr>
                <w:sz w:val="18"/>
              </w:rPr>
              <w:t xml:space="preserve"> Members</w:t>
            </w:r>
          </w:p>
        </w:tc>
        <w:tc>
          <w:tcPr>
            <w:tcW w:w="2661" w:type="dxa"/>
            <w:tcBorders>
              <w:top w:val="single" w:sz="4" w:space="0" w:color="C0C0C0"/>
              <w:left w:val="single" w:sz="4" w:space="0" w:color="C0C0C0"/>
              <w:bottom w:val="single" w:sz="4" w:space="0" w:color="C0C0C0"/>
              <w:right w:val="single" w:sz="4" w:space="0" w:color="C0C0C0"/>
            </w:tcBorders>
            <w:vAlign w:val="center"/>
          </w:tcPr>
          <w:p w14:paraId="02938695" w14:textId="77777777" w:rsidR="00330522" w:rsidDel="000C393C" w:rsidRDefault="00330522" w:rsidP="000A6ABE">
            <w:pPr>
              <w:jc w:val="center"/>
              <w:rPr>
                <w:sz w:val="18"/>
              </w:rPr>
            </w:pPr>
          </w:p>
        </w:tc>
      </w:tr>
      <w:tr w:rsidR="000D7DC7" w:rsidRPr="002462A5" w14:paraId="02938699" w14:textId="77777777" w:rsidTr="00E5253B">
        <w:trPr>
          <w:trHeight w:val="207"/>
          <w:jc w:val="center"/>
        </w:trPr>
        <w:tc>
          <w:tcPr>
            <w:tcW w:w="7965" w:type="dxa"/>
            <w:gridSpan w:val="3"/>
            <w:shd w:val="clear" w:color="auto" w:fill="FFFFFF" w:themeFill="background1"/>
            <w:vAlign w:val="center"/>
          </w:tcPr>
          <w:p w14:paraId="02938697"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02938698" w14:textId="77777777" w:rsidR="000D7DC7" w:rsidRPr="00872DA4" w:rsidRDefault="000D7DC7" w:rsidP="006D5CF3">
            <w:pPr>
              <w:pStyle w:val="AllCapsHeading"/>
              <w:rPr>
                <w:color w:val="FF0000"/>
              </w:rPr>
            </w:pPr>
          </w:p>
        </w:tc>
      </w:tr>
      <w:tr w:rsidR="00CE3920" w14:paraId="0293869C" w14:textId="77777777" w:rsidTr="00E5253B">
        <w:trPr>
          <w:trHeight w:val="207"/>
          <w:jc w:val="center"/>
        </w:trPr>
        <w:tc>
          <w:tcPr>
            <w:tcW w:w="7965" w:type="dxa"/>
            <w:gridSpan w:val="3"/>
            <w:shd w:val="clear" w:color="auto" w:fill="auto"/>
            <w:tcMar>
              <w:left w:w="0" w:type="dxa"/>
            </w:tcMar>
            <w:vAlign w:val="center"/>
          </w:tcPr>
          <w:p w14:paraId="0293869A"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293869B" w14:textId="77777777" w:rsidR="00CE3920" w:rsidRDefault="00410C11" w:rsidP="00463AA2">
            <w:pPr>
              <w:pStyle w:val="Heading5"/>
              <w:rPr>
                <w:rFonts w:cs="Tahoma"/>
              </w:rPr>
            </w:pPr>
            <w:r>
              <w:rPr>
                <w:rFonts w:cs="Tahoma"/>
              </w:rPr>
              <w:t>patricia flores-charter</w:t>
            </w:r>
          </w:p>
        </w:tc>
      </w:tr>
      <w:tr w:rsidR="00CE3920" w:rsidRPr="004173A7" w14:paraId="0293869F"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93869D"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93869E" w14:textId="77777777" w:rsidR="00CE3920" w:rsidRPr="00182EE7" w:rsidRDefault="00A50985" w:rsidP="000E09FC">
            <w:pPr>
              <w:rPr>
                <w:rFonts w:cs="Tahoma"/>
                <w:caps/>
                <w:color w:val="999999"/>
                <w:szCs w:val="16"/>
              </w:rPr>
            </w:pPr>
            <w:r w:rsidRPr="00182EE7">
              <w:rPr>
                <w:rFonts w:cs="Tahoma"/>
                <w:szCs w:val="16"/>
              </w:rPr>
              <w:t xml:space="preserve">A motion was made to approve the agenda and was seconded.  </w:t>
            </w:r>
            <w:r w:rsidR="00796FC2">
              <w:rPr>
                <w:rFonts w:cs="Tahoma"/>
                <w:szCs w:val="16"/>
              </w:rPr>
              <w:t xml:space="preserve">The agenda was reordered to accommodate guests who had to leave </w:t>
            </w:r>
            <w:r w:rsidR="00AD6B18">
              <w:rPr>
                <w:rFonts w:cs="Tahoma"/>
                <w:szCs w:val="16"/>
              </w:rPr>
              <w:t>early</w:t>
            </w:r>
            <w:r w:rsidR="00796FC2">
              <w:rPr>
                <w:rFonts w:cs="Tahoma"/>
                <w:szCs w:val="16"/>
              </w:rPr>
              <w:t xml:space="preserve">.  Item 11 </w:t>
            </w:r>
            <w:r w:rsidR="00A804F0">
              <w:rPr>
                <w:rFonts w:cs="Tahoma"/>
                <w:szCs w:val="16"/>
              </w:rPr>
              <w:t xml:space="preserve">will become item 7 and </w:t>
            </w:r>
            <w:r w:rsidR="00065955">
              <w:rPr>
                <w:rFonts w:cs="Tahoma"/>
                <w:szCs w:val="16"/>
              </w:rPr>
              <w:t xml:space="preserve">item </w:t>
            </w:r>
            <w:r w:rsidR="00A804F0">
              <w:rPr>
                <w:rFonts w:cs="Tahoma"/>
                <w:szCs w:val="16"/>
              </w:rPr>
              <w:t>12</w:t>
            </w:r>
            <w:r w:rsidR="00065955">
              <w:rPr>
                <w:rFonts w:cs="Tahoma"/>
                <w:szCs w:val="16"/>
              </w:rPr>
              <w:t xml:space="preserve"> will become item </w:t>
            </w:r>
            <w:r w:rsidR="00796FC2">
              <w:rPr>
                <w:rFonts w:cs="Tahoma"/>
                <w:szCs w:val="16"/>
              </w:rPr>
              <w:t xml:space="preserve">8 and the rest is all moved down.  </w:t>
            </w:r>
          </w:p>
        </w:tc>
      </w:tr>
      <w:tr w:rsidR="00CE3920" w14:paraId="029386A1"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029386A0" w14:textId="77777777" w:rsidR="00CE3920" w:rsidRDefault="00FB3F80" w:rsidP="00382A08">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1A5E25">
              <w:rPr>
                <w:rFonts w:cs="Tahoma"/>
              </w:rPr>
              <w:t>U</w:t>
            </w:r>
            <w:r w:rsidR="00F91E0B">
              <w:rPr>
                <w:rFonts w:cs="Tahoma"/>
              </w:rPr>
              <w:t>nani</w:t>
            </w:r>
            <w:r w:rsidR="00286622">
              <w:rPr>
                <w:rFonts w:cs="Tahoma"/>
              </w:rPr>
              <w:t>mous</w:t>
            </w:r>
            <w:r w:rsidR="00D615E6">
              <w:rPr>
                <w:rFonts w:cs="Tahoma"/>
              </w:rPr>
              <w:t xml:space="preserve">  </w:t>
            </w:r>
          </w:p>
        </w:tc>
      </w:tr>
      <w:tr w:rsidR="00EF02BD" w14:paraId="029386A4" w14:textId="77777777" w:rsidTr="00E5253B">
        <w:trPr>
          <w:trHeight w:val="207"/>
          <w:jc w:val="center"/>
        </w:trPr>
        <w:tc>
          <w:tcPr>
            <w:tcW w:w="7965" w:type="dxa"/>
            <w:gridSpan w:val="3"/>
            <w:shd w:val="clear" w:color="auto" w:fill="auto"/>
            <w:tcMar>
              <w:left w:w="0" w:type="dxa"/>
            </w:tcMar>
            <w:vAlign w:val="center"/>
          </w:tcPr>
          <w:p w14:paraId="029386A2" w14:textId="77777777" w:rsidR="00EF02BD" w:rsidRPr="002462A5" w:rsidRDefault="00EF02BD" w:rsidP="00C344EC">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F331C1">
              <w:rPr>
                <w:rFonts w:cs="Tahoma"/>
                <w:b/>
              </w:rPr>
              <w:t>04/28/15</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029386A3" w14:textId="77777777" w:rsidR="00EF02BD" w:rsidRDefault="00EF02BD" w:rsidP="005F0EBE">
            <w:pPr>
              <w:pStyle w:val="Heading5"/>
              <w:rPr>
                <w:rFonts w:cs="Tahoma"/>
              </w:rPr>
            </w:pPr>
            <w:r>
              <w:rPr>
                <w:rFonts w:cs="Tahoma"/>
              </w:rPr>
              <w:t>patricia flores-charter</w:t>
            </w:r>
          </w:p>
        </w:tc>
      </w:tr>
      <w:tr w:rsidR="00EF02BD" w:rsidRPr="00AD480F" w14:paraId="029386A7"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9386A5"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9386A6" w14:textId="77777777" w:rsidR="00EF02BD" w:rsidRPr="00AD480F" w:rsidRDefault="00A61ADC" w:rsidP="00C344EC">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r w:rsidR="00EC3182">
              <w:rPr>
                <w:rFonts w:cs="Tahoma"/>
                <w:szCs w:val="16"/>
              </w:rPr>
              <w:t xml:space="preserve">A motion was made to </w:t>
            </w:r>
            <w:r w:rsidR="00206C39">
              <w:rPr>
                <w:rFonts w:cs="Tahoma"/>
                <w:szCs w:val="16"/>
              </w:rPr>
              <w:t>approve</w:t>
            </w:r>
            <w:r w:rsidR="00EC3182">
              <w:rPr>
                <w:rFonts w:cs="Tahoma"/>
                <w:szCs w:val="16"/>
              </w:rPr>
              <w:t xml:space="preserve"> the minutes from </w:t>
            </w:r>
            <w:r w:rsidR="00F331C1">
              <w:rPr>
                <w:rFonts w:cs="Tahoma"/>
                <w:szCs w:val="16"/>
              </w:rPr>
              <w:t>April 28</w:t>
            </w:r>
            <w:r w:rsidR="00F700C2">
              <w:rPr>
                <w:rFonts w:cs="Tahoma"/>
                <w:szCs w:val="16"/>
              </w:rPr>
              <w:t>,</w:t>
            </w:r>
            <w:r w:rsidR="00EC3182">
              <w:rPr>
                <w:rFonts w:cs="Tahoma"/>
                <w:szCs w:val="16"/>
              </w:rPr>
              <w:t xml:space="preserve"> was seconded and passed.  </w:t>
            </w:r>
          </w:p>
        </w:tc>
      </w:tr>
      <w:tr w:rsidR="00117889" w:rsidRPr="00AD480F" w14:paraId="029386A9"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029386A8" w14:textId="77777777" w:rsidR="00117889" w:rsidRDefault="00206C39" w:rsidP="00C344EC">
            <w:pPr>
              <w:rPr>
                <w:rFonts w:cs="Tahoma"/>
                <w:szCs w:val="16"/>
              </w:rPr>
            </w:pPr>
            <w:r>
              <w:t xml:space="preserve">Approval of minutes from </w:t>
            </w:r>
            <w:r w:rsidR="00F331C1">
              <w:t>04/28/15</w:t>
            </w:r>
            <w:r>
              <w:t xml:space="preserve">.  </w:t>
            </w:r>
            <w:r w:rsidR="001A5E25">
              <w:t>M/S/C.</w:t>
            </w:r>
            <w:r w:rsidR="009B7C74">
              <w:t xml:space="preserve"> </w:t>
            </w:r>
            <w:r w:rsidR="001A5E25">
              <w:t>Unanimous</w:t>
            </w:r>
          </w:p>
        </w:tc>
      </w:tr>
      <w:tr w:rsidR="00CE3920" w14:paraId="029386AC" w14:textId="77777777" w:rsidTr="00E5253B">
        <w:trPr>
          <w:trHeight w:val="207"/>
          <w:jc w:val="center"/>
        </w:trPr>
        <w:tc>
          <w:tcPr>
            <w:tcW w:w="7965" w:type="dxa"/>
            <w:gridSpan w:val="3"/>
            <w:shd w:val="clear" w:color="auto" w:fill="auto"/>
            <w:tcMar>
              <w:left w:w="0" w:type="dxa"/>
            </w:tcMar>
            <w:vAlign w:val="center"/>
          </w:tcPr>
          <w:p w14:paraId="029386AA" w14:textId="77777777" w:rsidR="00CE3920" w:rsidRPr="002462A5" w:rsidRDefault="00CE3920" w:rsidP="002A7A66">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029386AB" w14:textId="77777777" w:rsidR="00CE3920" w:rsidRDefault="00410C11" w:rsidP="00463AA2">
            <w:pPr>
              <w:pStyle w:val="Heading5"/>
              <w:rPr>
                <w:rFonts w:cs="Tahoma"/>
              </w:rPr>
            </w:pPr>
            <w:r>
              <w:rPr>
                <w:rFonts w:cs="Tahoma"/>
              </w:rPr>
              <w:t>patricia flores-charter</w:t>
            </w:r>
          </w:p>
        </w:tc>
      </w:tr>
      <w:tr w:rsidR="00CE3920" w:rsidRPr="004173A7" w14:paraId="029386B3"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29386AD"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029386AE" w14:textId="77777777" w:rsidR="00815982" w:rsidRDefault="00815982" w:rsidP="00823803">
            <w:pPr>
              <w:rPr>
                <w:rFonts w:cs="Tahoma"/>
                <w:szCs w:val="16"/>
              </w:rPr>
            </w:pPr>
            <w:r>
              <w:rPr>
                <w:rFonts w:cs="Tahoma"/>
                <w:szCs w:val="16"/>
              </w:rPr>
              <w:t>Anna Pr</w:t>
            </w:r>
            <w:r w:rsidR="00866857">
              <w:rPr>
                <w:rFonts w:cs="Tahoma"/>
                <w:szCs w:val="16"/>
              </w:rPr>
              <w:t>y</w:t>
            </w:r>
            <w:r>
              <w:rPr>
                <w:rFonts w:cs="Tahoma"/>
                <w:szCs w:val="16"/>
              </w:rPr>
              <w:t xml:space="preserve">or is the </w:t>
            </w:r>
            <w:r w:rsidR="00866857">
              <w:rPr>
                <w:rFonts w:cs="Tahoma"/>
                <w:szCs w:val="16"/>
              </w:rPr>
              <w:t>E</w:t>
            </w:r>
            <w:r>
              <w:rPr>
                <w:rFonts w:cs="Tahoma"/>
                <w:szCs w:val="16"/>
              </w:rPr>
              <w:t>ditor</w:t>
            </w:r>
            <w:r w:rsidR="00866857">
              <w:rPr>
                <w:rFonts w:cs="Tahoma"/>
                <w:szCs w:val="16"/>
              </w:rPr>
              <w:t>-</w:t>
            </w:r>
            <w:r>
              <w:rPr>
                <w:rFonts w:cs="Tahoma"/>
                <w:szCs w:val="16"/>
              </w:rPr>
              <w:t>in</w:t>
            </w:r>
            <w:r w:rsidR="00866857">
              <w:rPr>
                <w:rFonts w:cs="Tahoma"/>
                <w:szCs w:val="16"/>
              </w:rPr>
              <w:t>-C</w:t>
            </w:r>
            <w:r>
              <w:rPr>
                <w:rFonts w:cs="Tahoma"/>
                <w:szCs w:val="16"/>
              </w:rPr>
              <w:t xml:space="preserve">hief from </w:t>
            </w:r>
            <w:r w:rsidR="00866857">
              <w:rPr>
                <w:rFonts w:cs="Tahoma"/>
                <w:szCs w:val="16"/>
              </w:rPr>
              <w:t>T</w:t>
            </w:r>
            <w:r>
              <w:rPr>
                <w:rFonts w:cs="Tahoma"/>
                <w:szCs w:val="16"/>
              </w:rPr>
              <w:t>he S</w:t>
            </w:r>
            <w:r w:rsidR="00866857">
              <w:rPr>
                <w:rFonts w:cs="Tahoma"/>
                <w:szCs w:val="16"/>
              </w:rPr>
              <w:t>un</w:t>
            </w:r>
            <w:r>
              <w:rPr>
                <w:rFonts w:cs="Tahoma"/>
                <w:szCs w:val="16"/>
              </w:rPr>
              <w:t xml:space="preserve">.  </w:t>
            </w:r>
            <w:r w:rsidR="00866857">
              <w:rPr>
                <w:rFonts w:cs="Tahoma"/>
                <w:szCs w:val="16"/>
              </w:rPr>
              <w:t>She</w:t>
            </w:r>
            <w:r>
              <w:rPr>
                <w:rFonts w:cs="Tahoma"/>
                <w:szCs w:val="16"/>
              </w:rPr>
              <w:t xml:space="preserve"> spoke </w:t>
            </w:r>
            <w:r w:rsidR="00866857">
              <w:rPr>
                <w:rFonts w:cs="Tahoma"/>
                <w:szCs w:val="16"/>
              </w:rPr>
              <w:t xml:space="preserve">about Procedure </w:t>
            </w:r>
            <w:r>
              <w:rPr>
                <w:rFonts w:cs="Tahoma"/>
                <w:szCs w:val="16"/>
              </w:rPr>
              <w:t xml:space="preserve">5530.  They wanted to point out the current language would make all of the hearing closed, which is not </w:t>
            </w:r>
            <w:r w:rsidR="00AD6B18">
              <w:rPr>
                <w:rFonts w:cs="Tahoma"/>
                <w:szCs w:val="16"/>
              </w:rPr>
              <w:t>aligned</w:t>
            </w:r>
            <w:r>
              <w:rPr>
                <w:rFonts w:cs="Tahoma"/>
                <w:szCs w:val="16"/>
              </w:rPr>
              <w:t xml:space="preserve"> with </w:t>
            </w:r>
            <w:r w:rsidR="00AD6B18">
              <w:rPr>
                <w:rFonts w:cs="Tahoma"/>
                <w:szCs w:val="16"/>
              </w:rPr>
              <w:t>other</w:t>
            </w:r>
            <w:r>
              <w:rPr>
                <w:rFonts w:cs="Tahoma"/>
                <w:szCs w:val="16"/>
              </w:rPr>
              <w:t xml:space="preserve"> local colleges.  She passed around a handout </w:t>
            </w:r>
            <w:r w:rsidR="00AD6B18">
              <w:rPr>
                <w:rFonts w:cs="Tahoma"/>
                <w:szCs w:val="16"/>
              </w:rPr>
              <w:t>with</w:t>
            </w:r>
            <w:r>
              <w:rPr>
                <w:rFonts w:cs="Tahoma"/>
                <w:szCs w:val="16"/>
              </w:rPr>
              <w:t xml:space="preserve"> </w:t>
            </w:r>
            <w:r w:rsidR="00866857">
              <w:rPr>
                <w:rFonts w:cs="Tahoma"/>
                <w:szCs w:val="16"/>
              </w:rPr>
              <w:t>T</w:t>
            </w:r>
            <w:r>
              <w:rPr>
                <w:rFonts w:cs="Tahoma"/>
                <w:szCs w:val="16"/>
              </w:rPr>
              <w:t>he S</w:t>
            </w:r>
            <w:r w:rsidR="00866857">
              <w:rPr>
                <w:rFonts w:cs="Tahoma"/>
                <w:szCs w:val="16"/>
              </w:rPr>
              <w:t>un</w:t>
            </w:r>
            <w:r>
              <w:rPr>
                <w:rFonts w:cs="Tahoma"/>
                <w:szCs w:val="16"/>
              </w:rPr>
              <w:t xml:space="preserve">’s suggestions.  </w:t>
            </w:r>
          </w:p>
          <w:p w14:paraId="029386AF" w14:textId="77777777" w:rsidR="00065955" w:rsidRDefault="00065955" w:rsidP="00823803">
            <w:pPr>
              <w:rPr>
                <w:rFonts w:cs="Tahoma"/>
                <w:szCs w:val="16"/>
              </w:rPr>
            </w:pPr>
          </w:p>
          <w:p w14:paraId="029386B0" w14:textId="77777777" w:rsidR="00065955" w:rsidRDefault="00065955" w:rsidP="00823803">
            <w:pPr>
              <w:rPr>
                <w:rFonts w:cs="Tahoma"/>
                <w:szCs w:val="16"/>
              </w:rPr>
            </w:pPr>
            <w:r>
              <w:rPr>
                <w:rFonts w:cs="Tahoma"/>
                <w:szCs w:val="16"/>
              </w:rPr>
              <w:t xml:space="preserve">There is a 5k Walk/Run on 5/21/15 from 2:00-4:00 p.m., please come.   </w:t>
            </w:r>
          </w:p>
          <w:p w14:paraId="029386B1" w14:textId="77777777" w:rsidR="00815982" w:rsidRDefault="00815982" w:rsidP="00823803">
            <w:pPr>
              <w:rPr>
                <w:rFonts w:cs="Tahoma"/>
                <w:szCs w:val="16"/>
              </w:rPr>
            </w:pPr>
          </w:p>
          <w:p w14:paraId="029386B2" w14:textId="77777777" w:rsidR="00F331C1" w:rsidRPr="00AD480F" w:rsidRDefault="00815982" w:rsidP="00823803">
            <w:r>
              <w:rPr>
                <w:rFonts w:cs="Tahoma"/>
                <w:szCs w:val="16"/>
              </w:rPr>
              <w:t>Nic</w:t>
            </w:r>
            <w:r w:rsidR="00866857">
              <w:rPr>
                <w:rFonts w:cs="Tahoma"/>
                <w:szCs w:val="16"/>
              </w:rPr>
              <w:t>holas Baltz, Sport Editor of The Sun</w:t>
            </w:r>
            <w:r w:rsidR="0004349D">
              <w:rPr>
                <w:rFonts w:cs="Tahoma"/>
                <w:szCs w:val="16"/>
              </w:rPr>
              <w:t xml:space="preserve"> </w:t>
            </w:r>
            <w:r>
              <w:rPr>
                <w:rFonts w:cs="Tahoma"/>
                <w:szCs w:val="16"/>
              </w:rPr>
              <w:t>also talked about the revision</w:t>
            </w:r>
            <w:r w:rsidR="0004349D">
              <w:rPr>
                <w:rFonts w:cs="Tahoma"/>
                <w:szCs w:val="16"/>
              </w:rPr>
              <w:t xml:space="preserve"> of 5530</w:t>
            </w:r>
            <w:r>
              <w:rPr>
                <w:rFonts w:cs="Tahoma"/>
                <w:szCs w:val="16"/>
              </w:rPr>
              <w:t xml:space="preserve">.  Students do not attend all sessions, but last semester </w:t>
            </w:r>
            <w:r w:rsidR="00866857">
              <w:rPr>
                <w:rFonts w:cs="Tahoma"/>
                <w:szCs w:val="16"/>
              </w:rPr>
              <w:t>T</w:t>
            </w:r>
            <w:r>
              <w:rPr>
                <w:rFonts w:cs="Tahoma"/>
                <w:szCs w:val="16"/>
              </w:rPr>
              <w:t xml:space="preserve">he SUN was invited and they were not allowed to come in.  </w:t>
            </w:r>
            <w:r w:rsidR="0004349D">
              <w:rPr>
                <w:rFonts w:cs="Tahoma"/>
                <w:szCs w:val="16"/>
              </w:rPr>
              <w:t xml:space="preserve">This will no longer be allowed in the new </w:t>
            </w:r>
            <w:r w:rsidR="00866857">
              <w:rPr>
                <w:rFonts w:cs="Tahoma"/>
                <w:szCs w:val="16"/>
              </w:rPr>
              <w:t>policies and procedures</w:t>
            </w:r>
            <w:r w:rsidR="0004349D">
              <w:rPr>
                <w:rFonts w:cs="Tahoma"/>
                <w:szCs w:val="16"/>
              </w:rPr>
              <w:t xml:space="preserve">.  </w:t>
            </w:r>
            <w:r w:rsidR="00D875FA">
              <w:rPr>
                <w:rFonts w:cs="Tahoma"/>
                <w:szCs w:val="16"/>
              </w:rPr>
              <w:t>At this point</w:t>
            </w:r>
            <w:r w:rsidR="00866857">
              <w:rPr>
                <w:rFonts w:cs="Tahoma"/>
                <w:szCs w:val="16"/>
              </w:rPr>
              <w:t>,</w:t>
            </w:r>
            <w:r w:rsidR="00D875FA">
              <w:rPr>
                <w:rFonts w:cs="Tahoma"/>
                <w:szCs w:val="16"/>
              </w:rPr>
              <w:t xml:space="preserve"> it was requested </w:t>
            </w:r>
            <w:r w:rsidR="00BF1793">
              <w:rPr>
                <w:rFonts w:cs="Tahoma"/>
                <w:szCs w:val="16"/>
              </w:rPr>
              <w:t xml:space="preserve">that </w:t>
            </w:r>
            <w:r w:rsidR="00D875FA">
              <w:rPr>
                <w:rFonts w:cs="Tahoma"/>
                <w:szCs w:val="16"/>
              </w:rPr>
              <w:t>Nic</w:t>
            </w:r>
            <w:r w:rsidR="00866857">
              <w:rPr>
                <w:rFonts w:cs="Tahoma"/>
                <w:szCs w:val="16"/>
              </w:rPr>
              <w:t>holas</w:t>
            </w:r>
            <w:r w:rsidR="00D875FA">
              <w:rPr>
                <w:rFonts w:cs="Tahoma"/>
                <w:szCs w:val="16"/>
              </w:rPr>
              <w:t xml:space="preserve"> continue his statements during the agenda item on </w:t>
            </w:r>
            <w:r w:rsidR="00866857">
              <w:rPr>
                <w:rFonts w:cs="Tahoma"/>
                <w:szCs w:val="16"/>
              </w:rPr>
              <w:t xml:space="preserve">Policy and </w:t>
            </w:r>
            <w:r w:rsidR="003328DD">
              <w:rPr>
                <w:rFonts w:cs="Tahoma"/>
                <w:szCs w:val="16"/>
              </w:rPr>
              <w:t>Procedure</w:t>
            </w:r>
            <w:r w:rsidR="00D875FA">
              <w:rPr>
                <w:rFonts w:cs="Tahoma"/>
                <w:szCs w:val="16"/>
              </w:rPr>
              <w:t xml:space="preserve"> 5530.</w:t>
            </w:r>
          </w:p>
        </w:tc>
      </w:tr>
      <w:tr w:rsidR="00BC016A" w14:paraId="029386B6" w14:textId="77777777" w:rsidTr="00E5253B">
        <w:trPr>
          <w:trHeight w:val="207"/>
          <w:jc w:val="center"/>
        </w:trPr>
        <w:tc>
          <w:tcPr>
            <w:tcW w:w="7965" w:type="dxa"/>
            <w:gridSpan w:val="3"/>
            <w:shd w:val="clear" w:color="auto" w:fill="auto"/>
            <w:tcMar>
              <w:left w:w="0" w:type="dxa"/>
            </w:tcMar>
            <w:vAlign w:val="center"/>
          </w:tcPr>
          <w:p w14:paraId="029386B4" w14:textId="77777777" w:rsidR="00BC016A" w:rsidRPr="002462A5" w:rsidRDefault="00410C11" w:rsidP="002A7A66">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029386B5" w14:textId="77777777" w:rsidR="00BC016A" w:rsidRDefault="00410C11" w:rsidP="00F322F1">
            <w:pPr>
              <w:pStyle w:val="Heading5"/>
              <w:rPr>
                <w:rFonts w:cs="Tahoma"/>
              </w:rPr>
            </w:pPr>
            <w:r>
              <w:rPr>
                <w:rFonts w:cs="Tahoma"/>
              </w:rPr>
              <w:t>patricia flores-charter</w:t>
            </w:r>
          </w:p>
        </w:tc>
      </w:tr>
      <w:tr w:rsidR="003462DE" w14:paraId="029386B9"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29386B7"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29386B8" w14:textId="77777777" w:rsidR="001A5E25" w:rsidRDefault="00156F9C" w:rsidP="00565D9F">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tc>
      </w:tr>
      <w:tr w:rsidR="001A5364" w14:paraId="029386BC" w14:textId="77777777" w:rsidTr="003B62BB">
        <w:trPr>
          <w:trHeight w:val="207"/>
          <w:jc w:val="center"/>
        </w:trPr>
        <w:tc>
          <w:tcPr>
            <w:tcW w:w="7965" w:type="dxa"/>
            <w:gridSpan w:val="3"/>
            <w:shd w:val="clear" w:color="auto" w:fill="auto"/>
            <w:tcMar>
              <w:left w:w="0" w:type="dxa"/>
            </w:tcMar>
            <w:vAlign w:val="center"/>
          </w:tcPr>
          <w:p w14:paraId="029386BA" w14:textId="77777777" w:rsidR="001A5364" w:rsidRPr="002462A5" w:rsidRDefault="001A5364" w:rsidP="002A7A66">
            <w:pPr>
              <w:pStyle w:val="Heading2"/>
              <w:numPr>
                <w:ilvl w:val="0"/>
                <w:numId w:val="75"/>
              </w:numPr>
              <w:rPr>
                <w:rFonts w:cs="Tahoma"/>
                <w:b/>
              </w:rPr>
            </w:pPr>
            <w:r>
              <w:rPr>
                <w:rFonts w:cs="Tahoma"/>
                <w:b/>
              </w:rPr>
              <w:t>SCEA Report                                                            (Report)</w:t>
            </w:r>
          </w:p>
        </w:tc>
        <w:tc>
          <w:tcPr>
            <w:tcW w:w="2661" w:type="dxa"/>
            <w:shd w:val="clear" w:color="auto" w:fill="auto"/>
            <w:tcMar>
              <w:left w:w="0" w:type="dxa"/>
            </w:tcMar>
            <w:vAlign w:val="center"/>
          </w:tcPr>
          <w:p w14:paraId="029386BB" w14:textId="77777777" w:rsidR="001A5364" w:rsidRDefault="001A5364" w:rsidP="003B62BB">
            <w:pPr>
              <w:pStyle w:val="Heading5"/>
              <w:rPr>
                <w:rFonts w:cs="Tahoma"/>
              </w:rPr>
            </w:pPr>
            <w:r>
              <w:rPr>
                <w:rFonts w:cs="Tahoma"/>
              </w:rPr>
              <w:t>frank post</w:t>
            </w:r>
          </w:p>
        </w:tc>
      </w:tr>
      <w:tr w:rsidR="001A5364" w:rsidRPr="00E15CF6" w14:paraId="029386C6" w14:textId="77777777" w:rsidTr="003B62B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29386BD" w14:textId="77777777" w:rsidR="001A5364" w:rsidRPr="00182EE7" w:rsidRDefault="001A5364"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29386BE" w14:textId="77777777" w:rsidR="0004349D" w:rsidRDefault="0004349D" w:rsidP="00C344EC">
            <w:pPr>
              <w:rPr>
                <w:rFonts w:cs="Tahoma"/>
              </w:rPr>
            </w:pPr>
            <w:r>
              <w:rPr>
                <w:rFonts w:cs="Tahoma"/>
              </w:rPr>
              <w:t>There is a Rep Council meeting this Thursday at 11:00</w:t>
            </w:r>
            <w:r w:rsidR="001B7721">
              <w:rPr>
                <w:rFonts w:cs="Tahoma"/>
              </w:rPr>
              <w:t xml:space="preserve"> a.m.</w:t>
            </w:r>
            <w:r>
              <w:rPr>
                <w:rFonts w:cs="Tahoma"/>
              </w:rPr>
              <w:t xml:space="preserve"> in room 302, please come.  </w:t>
            </w:r>
          </w:p>
          <w:p w14:paraId="029386BF" w14:textId="77777777" w:rsidR="0004349D" w:rsidRDefault="0004349D" w:rsidP="00C344EC">
            <w:pPr>
              <w:rPr>
                <w:rFonts w:cs="Tahoma"/>
              </w:rPr>
            </w:pPr>
          </w:p>
          <w:p w14:paraId="029386C0" w14:textId="77777777" w:rsidR="0004349D" w:rsidRDefault="0004349D" w:rsidP="00C344EC">
            <w:pPr>
              <w:rPr>
                <w:rFonts w:cs="Tahoma"/>
              </w:rPr>
            </w:pPr>
            <w:r>
              <w:rPr>
                <w:rFonts w:cs="Tahoma"/>
              </w:rPr>
              <w:t xml:space="preserve">The end of year party will be held at </w:t>
            </w:r>
            <w:r w:rsidR="00AD6B18">
              <w:rPr>
                <w:rFonts w:cs="Tahoma"/>
              </w:rPr>
              <w:t>Murrieta’s</w:t>
            </w:r>
            <w:r>
              <w:rPr>
                <w:rFonts w:cs="Tahoma"/>
              </w:rPr>
              <w:t xml:space="preserve"> at 6:00</w:t>
            </w:r>
            <w:r w:rsidR="001B7721">
              <w:rPr>
                <w:rFonts w:cs="Tahoma"/>
              </w:rPr>
              <w:t xml:space="preserve"> p.m.</w:t>
            </w:r>
            <w:r>
              <w:rPr>
                <w:rFonts w:cs="Tahoma"/>
              </w:rPr>
              <w:t xml:space="preserve"> on Friday, please come and have some fun.  </w:t>
            </w:r>
          </w:p>
          <w:p w14:paraId="029386C1" w14:textId="77777777" w:rsidR="0004349D" w:rsidRDefault="0004349D" w:rsidP="00C344EC">
            <w:pPr>
              <w:rPr>
                <w:rFonts w:cs="Tahoma"/>
              </w:rPr>
            </w:pPr>
          </w:p>
          <w:p w14:paraId="029386C2" w14:textId="77777777" w:rsidR="0004349D" w:rsidRDefault="00212A3E" w:rsidP="00C344EC">
            <w:pPr>
              <w:rPr>
                <w:rFonts w:cs="Tahoma"/>
              </w:rPr>
            </w:pPr>
            <w:r>
              <w:rPr>
                <w:rFonts w:cs="Tahoma"/>
              </w:rPr>
              <w:t xml:space="preserve">There is an </w:t>
            </w:r>
            <w:r w:rsidR="0004349D">
              <w:rPr>
                <w:rFonts w:cs="Tahoma"/>
              </w:rPr>
              <w:t xml:space="preserve">SLO point people MOU being worked on and we plan to send out a bargaining survey soon.  </w:t>
            </w:r>
          </w:p>
          <w:p w14:paraId="029386C3" w14:textId="77777777" w:rsidR="00212A3E" w:rsidRDefault="00212A3E" w:rsidP="00C344EC">
            <w:pPr>
              <w:rPr>
                <w:rFonts w:cs="Tahoma"/>
              </w:rPr>
            </w:pPr>
          </w:p>
          <w:p w14:paraId="029386C4" w14:textId="77777777" w:rsidR="00BE637C" w:rsidRDefault="00BE637C" w:rsidP="00C344EC">
            <w:pPr>
              <w:rPr>
                <w:rFonts w:cs="Tahoma"/>
              </w:rPr>
            </w:pPr>
          </w:p>
          <w:p w14:paraId="029386C5" w14:textId="77777777" w:rsidR="00F331C1" w:rsidRPr="00E15CF6" w:rsidRDefault="00F331C1" w:rsidP="00C344EC">
            <w:pPr>
              <w:rPr>
                <w:rFonts w:cs="Tahoma"/>
              </w:rPr>
            </w:pPr>
          </w:p>
        </w:tc>
      </w:tr>
      <w:tr w:rsidR="00E70F1E" w14:paraId="029386C9" w14:textId="77777777" w:rsidTr="00E5253B">
        <w:trPr>
          <w:trHeight w:val="207"/>
          <w:jc w:val="center"/>
        </w:trPr>
        <w:tc>
          <w:tcPr>
            <w:tcW w:w="7965" w:type="dxa"/>
            <w:gridSpan w:val="3"/>
            <w:shd w:val="clear" w:color="auto" w:fill="auto"/>
            <w:tcMar>
              <w:left w:w="0" w:type="dxa"/>
            </w:tcMar>
            <w:vAlign w:val="center"/>
          </w:tcPr>
          <w:p w14:paraId="029386C7" w14:textId="77777777" w:rsidR="00E70F1E" w:rsidRPr="002462A5" w:rsidRDefault="00F331C1" w:rsidP="00C344EC">
            <w:pPr>
              <w:pStyle w:val="Heading2"/>
              <w:numPr>
                <w:ilvl w:val="0"/>
                <w:numId w:val="75"/>
              </w:numPr>
              <w:rPr>
                <w:rFonts w:cs="Tahoma"/>
                <w:b/>
              </w:rPr>
            </w:pPr>
            <w:r>
              <w:rPr>
                <w:rFonts w:cs="Tahoma"/>
                <w:b/>
              </w:rPr>
              <w:lastRenderedPageBreak/>
              <w:t xml:space="preserve">2015/2016 Academic Senate Meeting Schedule </w:t>
            </w:r>
            <w:r w:rsidRPr="00C344EC">
              <w:rPr>
                <w:rFonts w:cs="Tahoma"/>
                <w:b/>
                <w:sz w:val="22"/>
                <w:szCs w:val="22"/>
              </w:rPr>
              <w:t>(1</w:t>
            </w:r>
            <w:r w:rsidRPr="00C344EC">
              <w:rPr>
                <w:rFonts w:cs="Tahoma"/>
                <w:b/>
                <w:sz w:val="22"/>
                <w:szCs w:val="22"/>
                <w:vertAlign w:val="superscript"/>
              </w:rPr>
              <w:t>st</w:t>
            </w:r>
            <w:r w:rsidRPr="00C344EC">
              <w:rPr>
                <w:rFonts w:cs="Tahoma"/>
                <w:b/>
                <w:sz w:val="22"/>
                <w:szCs w:val="22"/>
              </w:rPr>
              <w:t xml:space="preserve"> Read)</w:t>
            </w:r>
            <w:r w:rsidR="00703805">
              <w:rPr>
                <w:rFonts w:cs="Tahoma"/>
                <w:b/>
              </w:rPr>
              <w:t xml:space="preserve">                   </w:t>
            </w:r>
          </w:p>
        </w:tc>
        <w:tc>
          <w:tcPr>
            <w:tcW w:w="2661" w:type="dxa"/>
            <w:shd w:val="clear" w:color="auto" w:fill="auto"/>
            <w:tcMar>
              <w:left w:w="0" w:type="dxa"/>
            </w:tcMar>
            <w:vAlign w:val="center"/>
          </w:tcPr>
          <w:p w14:paraId="029386C8" w14:textId="77777777" w:rsidR="00E70F1E" w:rsidRDefault="00F331C1" w:rsidP="00F3698C">
            <w:pPr>
              <w:pStyle w:val="Heading5"/>
              <w:rPr>
                <w:rFonts w:cs="Tahoma"/>
              </w:rPr>
            </w:pPr>
            <w:r>
              <w:rPr>
                <w:rFonts w:cs="Tahoma"/>
              </w:rPr>
              <w:t>patricia flores-charter</w:t>
            </w:r>
          </w:p>
        </w:tc>
      </w:tr>
      <w:tr w:rsidR="00E70F1E" w:rsidRPr="00447B87" w14:paraId="029386CC"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029386CA"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29386CB" w14:textId="77777777" w:rsidR="001A5E25" w:rsidRPr="00E15CF6" w:rsidRDefault="00CD251C" w:rsidP="00C344EC">
            <w:pPr>
              <w:rPr>
                <w:rFonts w:cs="Tahoma"/>
              </w:rPr>
            </w:pPr>
            <w:r>
              <w:rPr>
                <w:rFonts w:cs="Tahoma"/>
              </w:rPr>
              <w:t xml:space="preserve">This is a first read for adoption next week.  </w:t>
            </w:r>
            <w:r w:rsidR="00AD6B18">
              <w:rPr>
                <w:rFonts w:cs="Tahoma"/>
              </w:rPr>
              <w:t xml:space="preserve">The Academic Senate Retreat is planned for </w:t>
            </w:r>
            <w:r w:rsidR="003328DD">
              <w:rPr>
                <w:rFonts w:cs="Tahoma"/>
              </w:rPr>
              <w:t>Friday;</w:t>
            </w:r>
            <w:r w:rsidR="00212A3E">
              <w:rPr>
                <w:rFonts w:cs="Tahoma"/>
              </w:rPr>
              <w:t xml:space="preserve"> </w:t>
            </w:r>
            <w:r>
              <w:rPr>
                <w:rFonts w:cs="Tahoma"/>
              </w:rPr>
              <w:t>9/11/15</w:t>
            </w:r>
            <w:r w:rsidR="00AD6B18">
              <w:rPr>
                <w:rFonts w:cs="Tahoma"/>
              </w:rPr>
              <w:t xml:space="preserve">; </w:t>
            </w:r>
            <w:r>
              <w:rPr>
                <w:rFonts w:cs="Tahoma"/>
              </w:rPr>
              <w:t xml:space="preserve">please plan to come.  Our </w:t>
            </w:r>
            <w:r w:rsidR="00AD6B18">
              <w:rPr>
                <w:rFonts w:cs="Tahoma"/>
              </w:rPr>
              <w:t>first meeting in fall will be on</w:t>
            </w:r>
            <w:r>
              <w:rPr>
                <w:rFonts w:cs="Tahoma"/>
              </w:rPr>
              <w:t xml:space="preserve"> 9/8/15.  It was </w:t>
            </w:r>
            <w:r w:rsidR="00E91DC7">
              <w:rPr>
                <w:rFonts w:cs="Tahoma"/>
              </w:rPr>
              <w:t xml:space="preserve">requested that </w:t>
            </w:r>
            <w:r>
              <w:rPr>
                <w:rFonts w:cs="Tahoma"/>
              </w:rPr>
              <w:t xml:space="preserve"> we align our meeting time to the new college hour time for </w:t>
            </w:r>
            <w:r w:rsidR="00BE637C">
              <w:rPr>
                <w:rFonts w:cs="Tahoma"/>
              </w:rPr>
              <w:t xml:space="preserve">the </w:t>
            </w:r>
            <w:r>
              <w:rPr>
                <w:rFonts w:cs="Tahoma"/>
              </w:rPr>
              <w:t>compressed calendar.  We would start at 11:45</w:t>
            </w:r>
            <w:r w:rsidR="00BE637C">
              <w:rPr>
                <w:rFonts w:cs="Tahoma"/>
              </w:rPr>
              <w:t xml:space="preserve"> a.m. </w:t>
            </w:r>
            <w:r>
              <w:rPr>
                <w:rFonts w:cs="Tahoma"/>
              </w:rPr>
              <w:t>and end at 1:00</w:t>
            </w:r>
            <w:r w:rsidR="00BE637C">
              <w:rPr>
                <w:rFonts w:cs="Tahoma"/>
              </w:rPr>
              <w:t xml:space="preserve"> p.m.</w:t>
            </w:r>
            <w:r>
              <w:rPr>
                <w:rFonts w:cs="Tahoma"/>
              </w:rPr>
              <w:t xml:space="preserve"> to get ou</w:t>
            </w:r>
            <w:r w:rsidR="00BE637C">
              <w:rPr>
                <w:rFonts w:cs="Tahoma"/>
              </w:rPr>
              <w:t>t</w:t>
            </w:r>
            <w:r>
              <w:rPr>
                <w:rFonts w:cs="Tahoma"/>
              </w:rPr>
              <w:t xml:space="preserve"> before the 1:10</w:t>
            </w:r>
            <w:r w:rsidR="00BE637C">
              <w:rPr>
                <w:rFonts w:cs="Tahoma"/>
              </w:rPr>
              <w:t xml:space="preserve"> p.m.</w:t>
            </w:r>
            <w:r>
              <w:rPr>
                <w:rFonts w:cs="Tahoma"/>
              </w:rPr>
              <w:t xml:space="preserve"> class start time after college hour.  </w:t>
            </w:r>
          </w:p>
        </w:tc>
      </w:tr>
      <w:tr w:rsidR="00DE34A1" w:rsidRPr="00140A63" w14:paraId="029386D0"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29386CD" w14:textId="77777777" w:rsidR="00A524CE" w:rsidRPr="00C344EC" w:rsidRDefault="00A524CE" w:rsidP="000E09FC">
            <w:pPr>
              <w:pStyle w:val="Heading2"/>
              <w:numPr>
                <w:ilvl w:val="0"/>
                <w:numId w:val="75"/>
              </w:numPr>
              <w:rPr>
                <w:rFonts w:eastAsiaTheme="majorEastAsia" w:cs="Tahoma"/>
                <w:b/>
                <w:i/>
                <w:iCs/>
                <w:caps/>
                <w:color w:val="404040" w:themeColor="text1" w:themeTint="BF"/>
                <w:sz w:val="16"/>
                <w:szCs w:val="16"/>
              </w:rPr>
            </w:pPr>
            <w:r>
              <w:rPr>
                <w:rFonts w:cs="Tahoma"/>
                <w:b/>
              </w:rPr>
              <w:t xml:space="preserve">BP/AP 5500 Standards of Student Conduct </w:t>
            </w:r>
          </w:p>
          <w:p w14:paraId="029386CE" w14:textId="77777777" w:rsidR="00DE34A1" w:rsidRPr="002462A5" w:rsidRDefault="00A524CE" w:rsidP="000E09FC">
            <w:pPr>
              <w:pStyle w:val="Heading2"/>
              <w:ind w:left="720"/>
              <w:rPr>
                <w:rFonts w:eastAsiaTheme="majorEastAsia" w:cs="Tahoma"/>
                <w:b/>
                <w:i/>
                <w:iCs/>
                <w:caps/>
                <w:color w:val="404040" w:themeColor="text1" w:themeTint="BF"/>
                <w:sz w:val="16"/>
                <w:szCs w:val="16"/>
              </w:rPr>
            </w:pPr>
            <w:r>
              <w:rPr>
                <w:rFonts w:cs="Tahoma"/>
                <w:b/>
              </w:rPr>
              <w:t xml:space="preserve">(2nd Read/Action)                           </w:t>
            </w:r>
          </w:p>
        </w:tc>
        <w:tc>
          <w:tcPr>
            <w:tcW w:w="2661" w:type="dxa"/>
            <w:tcBorders>
              <w:bottom w:val="single" w:sz="12" w:space="0" w:color="999999"/>
            </w:tcBorders>
          </w:tcPr>
          <w:p w14:paraId="029386CF" w14:textId="77777777" w:rsidR="00DE34A1" w:rsidRPr="00140A63" w:rsidRDefault="00A524CE" w:rsidP="000E09FC">
            <w:pPr>
              <w:pStyle w:val="Heading5"/>
              <w:rPr>
                <w:b/>
                <w:color w:val="808080"/>
              </w:rPr>
            </w:pPr>
            <w:r>
              <w:rPr>
                <w:rFonts w:cs="Tahoma"/>
              </w:rPr>
              <w:t>mia mcclellan</w:t>
            </w:r>
          </w:p>
        </w:tc>
      </w:tr>
      <w:tr w:rsidR="00DE34A1" w:rsidRPr="00182EE7" w14:paraId="029386D9"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6D1"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6D2" w14:textId="77777777" w:rsidR="001C3894" w:rsidRDefault="00AA56FB" w:rsidP="00DC0836">
            <w:pPr>
              <w:rPr>
                <w:rFonts w:cs="Tahoma"/>
                <w:szCs w:val="16"/>
              </w:rPr>
            </w:pPr>
            <w:r>
              <w:rPr>
                <w:rFonts w:cs="Tahoma"/>
                <w:szCs w:val="16"/>
              </w:rPr>
              <w:t xml:space="preserve">A motion was made to approve and was seconded.  </w:t>
            </w:r>
            <w:r w:rsidR="00342437">
              <w:rPr>
                <w:rFonts w:cs="Tahoma"/>
                <w:szCs w:val="16"/>
              </w:rPr>
              <w:t xml:space="preserve">Mia noted there was some </w:t>
            </w:r>
            <w:r w:rsidR="0024203F">
              <w:rPr>
                <w:rFonts w:cs="Tahoma"/>
                <w:szCs w:val="16"/>
              </w:rPr>
              <w:t>input</w:t>
            </w:r>
            <w:r w:rsidR="00342437">
              <w:rPr>
                <w:rFonts w:cs="Tahoma"/>
                <w:szCs w:val="16"/>
              </w:rPr>
              <w:t xml:space="preserve"> and changes based on the last </w:t>
            </w:r>
            <w:r w:rsidR="00BE637C">
              <w:rPr>
                <w:rFonts w:cs="Tahoma"/>
                <w:szCs w:val="16"/>
              </w:rPr>
              <w:t>S</w:t>
            </w:r>
            <w:r w:rsidR="00342437">
              <w:rPr>
                <w:rFonts w:cs="Tahoma"/>
                <w:szCs w:val="16"/>
              </w:rPr>
              <w:t>enate meeting</w:t>
            </w:r>
            <w:r w:rsidR="001C3894">
              <w:rPr>
                <w:rFonts w:cs="Tahoma"/>
                <w:szCs w:val="16"/>
              </w:rPr>
              <w:t xml:space="preserve">, ASO meeting and SUN Editorial </w:t>
            </w:r>
            <w:r w:rsidR="00B9432C">
              <w:rPr>
                <w:rFonts w:cs="Tahoma"/>
                <w:szCs w:val="16"/>
              </w:rPr>
              <w:t>B</w:t>
            </w:r>
            <w:r w:rsidR="001C3894">
              <w:rPr>
                <w:rFonts w:cs="Tahoma"/>
                <w:szCs w:val="16"/>
              </w:rPr>
              <w:t>oard.  Student conduct</w:t>
            </w:r>
            <w:r w:rsidR="00342437">
              <w:rPr>
                <w:rFonts w:cs="Tahoma"/>
                <w:szCs w:val="16"/>
              </w:rPr>
              <w:t xml:space="preserve"> is filed by staff against students</w:t>
            </w:r>
            <w:r w:rsidR="001C3894">
              <w:rPr>
                <w:rFonts w:cs="Tahoma"/>
                <w:szCs w:val="16"/>
              </w:rPr>
              <w:t xml:space="preserve">. </w:t>
            </w:r>
          </w:p>
          <w:p w14:paraId="029386D3" w14:textId="77777777" w:rsidR="001C3894" w:rsidRDefault="001C3894" w:rsidP="00DC0836">
            <w:pPr>
              <w:rPr>
                <w:rFonts w:cs="Tahoma"/>
                <w:szCs w:val="16"/>
              </w:rPr>
            </w:pPr>
          </w:p>
          <w:p w14:paraId="029386D4" w14:textId="77777777" w:rsidR="001C3894" w:rsidRDefault="001C3894" w:rsidP="00DC0836">
            <w:pPr>
              <w:rPr>
                <w:rFonts w:cs="Tahoma"/>
                <w:szCs w:val="16"/>
              </w:rPr>
            </w:pPr>
            <w:r>
              <w:rPr>
                <w:rFonts w:cs="Tahoma"/>
                <w:szCs w:val="16"/>
              </w:rPr>
              <w:t xml:space="preserve">A student noted that </w:t>
            </w:r>
            <w:r w:rsidR="0024203F">
              <w:rPr>
                <w:rFonts w:cs="Tahoma"/>
                <w:szCs w:val="16"/>
              </w:rPr>
              <w:t>this</w:t>
            </w:r>
            <w:r>
              <w:rPr>
                <w:rFonts w:cs="Tahoma"/>
                <w:szCs w:val="16"/>
              </w:rPr>
              <w:t xml:space="preserve"> is a good time to revise this</w:t>
            </w:r>
            <w:r w:rsidR="00BE637C">
              <w:rPr>
                <w:rFonts w:cs="Tahoma"/>
                <w:szCs w:val="16"/>
              </w:rPr>
              <w:t>,</w:t>
            </w:r>
            <w:r>
              <w:rPr>
                <w:rFonts w:cs="Tahoma"/>
                <w:szCs w:val="16"/>
              </w:rPr>
              <w:t xml:space="preserve"> but asked if this i</w:t>
            </w:r>
            <w:r w:rsidR="0024203F">
              <w:rPr>
                <w:rFonts w:cs="Tahoma"/>
                <w:szCs w:val="16"/>
              </w:rPr>
              <w:t>s consistent</w:t>
            </w:r>
            <w:r>
              <w:rPr>
                <w:rFonts w:cs="Tahoma"/>
                <w:szCs w:val="16"/>
              </w:rPr>
              <w:t xml:space="preserve"> with other community college</w:t>
            </w:r>
            <w:r w:rsidR="00BE637C">
              <w:rPr>
                <w:rFonts w:cs="Tahoma"/>
                <w:szCs w:val="16"/>
              </w:rPr>
              <w:t>s</w:t>
            </w:r>
            <w:r>
              <w:rPr>
                <w:rFonts w:cs="Tahoma"/>
                <w:szCs w:val="16"/>
              </w:rPr>
              <w:t xml:space="preserve"> in the area?  A motion was made to extend by 5 </w:t>
            </w:r>
            <w:r w:rsidR="0024203F">
              <w:rPr>
                <w:rFonts w:cs="Tahoma"/>
                <w:szCs w:val="16"/>
              </w:rPr>
              <w:t>minutes,</w:t>
            </w:r>
            <w:r>
              <w:rPr>
                <w:rFonts w:cs="Tahoma"/>
                <w:szCs w:val="16"/>
              </w:rPr>
              <w:t xml:space="preserve"> was </w:t>
            </w:r>
            <w:r w:rsidR="0024203F">
              <w:rPr>
                <w:rFonts w:cs="Tahoma"/>
                <w:szCs w:val="16"/>
              </w:rPr>
              <w:t>seconded</w:t>
            </w:r>
            <w:r>
              <w:rPr>
                <w:rFonts w:cs="Tahoma"/>
                <w:szCs w:val="16"/>
              </w:rPr>
              <w:t xml:space="preserve"> and passed.  A survey was done and there</w:t>
            </w:r>
            <w:r w:rsidR="0024203F">
              <w:rPr>
                <w:rFonts w:cs="Tahoma"/>
                <w:szCs w:val="16"/>
              </w:rPr>
              <w:t xml:space="preserve"> </w:t>
            </w:r>
            <w:r w:rsidR="003328DD">
              <w:rPr>
                <w:rFonts w:cs="Tahoma"/>
                <w:szCs w:val="16"/>
              </w:rPr>
              <w:t>are differences</w:t>
            </w:r>
            <w:r>
              <w:rPr>
                <w:rFonts w:cs="Tahoma"/>
                <w:szCs w:val="16"/>
              </w:rPr>
              <w:t xml:space="preserve"> </w:t>
            </w:r>
            <w:r w:rsidR="0024203F">
              <w:rPr>
                <w:rFonts w:cs="Tahoma"/>
                <w:szCs w:val="16"/>
              </w:rPr>
              <w:t xml:space="preserve">in how situations are handled </w:t>
            </w:r>
            <w:r>
              <w:rPr>
                <w:rFonts w:cs="Tahoma"/>
                <w:szCs w:val="16"/>
              </w:rPr>
              <w:t xml:space="preserve">on </w:t>
            </w:r>
            <w:r w:rsidR="00BE637C">
              <w:rPr>
                <w:rFonts w:cs="Tahoma"/>
                <w:szCs w:val="16"/>
              </w:rPr>
              <w:t xml:space="preserve">different </w:t>
            </w:r>
            <w:r w:rsidR="0024203F">
              <w:rPr>
                <w:rFonts w:cs="Tahoma"/>
                <w:szCs w:val="16"/>
              </w:rPr>
              <w:t>campuses.   5500 hearings</w:t>
            </w:r>
            <w:r>
              <w:rPr>
                <w:rFonts w:cs="Tahoma"/>
                <w:szCs w:val="16"/>
              </w:rPr>
              <w:t xml:space="preserve"> are closed meeting</w:t>
            </w:r>
            <w:r w:rsidR="0024203F">
              <w:rPr>
                <w:rFonts w:cs="Tahoma"/>
                <w:szCs w:val="16"/>
              </w:rPr>
              <w:t xml:space="preserve">s </w:t>
            </w:r>
            <w:r>
              <w:rPr>
                <w:rFonts w:cs="Tahoma"/>
                <w:szCs w:val="16"/>
              </w:rPr>
              <w:t xml:space="preserve">because of the legal issues that may be involved.  Most colleges keep these hearings private.  </w:t>
            </w:r>
          </w:p>
          <w:p w14:paraId="029386D5" w14:textId="77777777" w:rsidR="001C3894" w:rsidRDefault="001C3894" w:rsidP="00DC0836">
            <w:pPr>
              <w:rPr>
                <w:rFonts w:cs="Tahoma"/>
                <w:szCs w:val="16"/>
              </w:rPr>
            </w:pPr>
            <w:r>
              <w:rPr>
                <w:rFonts w:cs="Tahoma"/>
                <w:szCs w:val="16"/>
              </w:rPr>
              <w:t xml:space="preserve"> </w:t>
            </w:r>
          </w:p>
          <w:p w14:paraId="029386D6" w14:textId="77777777" w:rsidR="008B5D62" w:rsidRDefault="001C3894" w:rsidP="00DC0836">
            <w:pPr>
              <w:rPr>
                <w:rFonts w:cs="Tahoma"/>
                <w:szCs w:val="16"/>
              </w:rPr>
            </w:pPr>
            <w:r>
              <w:rPr>
                <w:rFonts w:cs="Tahoma"/>
                <w:szCs w:val="16"/>
              </w:rPr>
              <w:t xml:space="preserve">A </w:t>
            </w:r>
            <w:r w:rsidR="003328DD">
              <w:rPr>
                <w:rFonts w:cs="Tahoma"/>
                <w:szCs w:val="16"/>
              </w:rPr>
              <w:t>senator</w:t>
            </w:r>
            <w:r>
              <w:rPr>
                <w:rFonts w:cs="Tahoma"/>
                <w:szCs w:val="16"/>
              </w:rPr>
              <w:t xml:space="preserve"> requested that this be held until </w:t>
            </w:r>
            <w:r w:rsidR="008B5D62">
              <w:rPr>
                <w:rFonts w:cs="Tahoma"/>
                <w:szCs w:val="16"/>
              </w:rPr>
              <w:t xml:space="preserve">changes and </w:t>
            </w:r>
            <w:r w:rsidR="003328DD">
              <w:rPr>
                <w:rFonts w:cs="Tahoma"/>
                <w:szCs w:val="16"/>
              </w:rPr>
              <w:t>clarifications</w:t>
            </w:r>
            <w:r w:rsidR="008B5D62">
              <w:rPr>
                <w:rFonts w:cs="Tahoma"/>
                <w:szCs w:val="16"/>
              </w:rPr>
              <w:t xml:space="preserve"> can be made with</w:t>
            </w:r>
            <w:r>
              <w:rPr>
                <w:rFonts w:cs="Tahoma"/>
                <w:szCs w:val="16"/>
              </w:rPr>
              <w:t xml:space="preserve"> Mia</w:t>
            </w:r>
            <w:r w:rsidR="008B5D62">
              <w:rPr>
                <w:rFonts w:cs="Tahoma"/>
                <w:szCs w:val="16"/>
              </w:rPr>
              <w:t>.</w:t>
            </w:r>
          </w:p>
          <w:p w14:paraId="029386D7" w14:textId="77777777" w:rsidR="008B5D62" w:rsidRDefault="008B5D62" w:rsidP="00DC0836">
            <w:pPr>
              <w:rPr>
                <w:rFonts w:cs="Tahoma"/>
                <w:szCs w:val="16"/>
              </w:rPr>
            </w:pPr>
          </w:p>
          <w:p w14:paraId="029386D8" w14:textId="77777777" w:rsidR="00F331C1" w:rsidRPr="00182EE7" w:rsidRDefault="001C3894" w:rsidP="00DC0836">
            <w:pPr>
              <w:rPr>
                <w:rFonts w:cs="Tahoma"/>
                <w:szCs w:val="16"/>
              </w:rPr>
            </w:pPr>
            <w:r>
              <w:rPr>
                <w:rFonts w:cs="Tahoma"/>
                <w:szCs w:val="16"/>
              </w:rPr>
              <w:t xml:space="preserve">The original motion was withdrawn and this </w:t>
            </w:r>
            <w:r w:rsidR="00E91DC7">
              <w:rPr>
                <w:rFonts w:cs="Tahoma"/>
                <w:szCs w:val="16"/>
              </w:rPr>
              <w:t xml:space="preserve">was postponed and </w:t>
            </w:r>
            <w:r>
              <w:rPr>
                <w:rFonts w:cs="Tahoma"/>
                <w:szCs w:val="16"/>
              </w:rPr>
              <w:t>will come back next week</w:t>
            </w:r>
            <w:r w:rsidR="00E91DC7">
              <w:rPr>
                <w:rFonts w:cs="Tahoma"/>
                <w:szCs w:val="16"/>
              </w:rPr>
              <w:t xml:space="preserve"> for a 3</w:t>
            </w:r>
            <w:r w:rsidR="00E91DC7" w:rsidRPr="001757BB">
              <w:rPr>
                <w:rFonts w:cs="Tahoma"/>
                <w:szCs w:val="16"/>
                <w:vertAlign w:val="superscript"/>
              </w:rPr>
              <w:t>rd</w:t>
            </w:r>
            <w:r w:rsidR="00E91DC7">
              <w:rPr>
                <w:rFonts w:cs="Tahoma"/>
                <w:szCs w:val="16"/>
              </w:rPr>
              <w:t xml:space="preserve"> reading</w:t>
            </w:r>
            <w:r>
              <w:rPr>
                <w:rFonts w:cs="Tahoma"/>
                <w:szCs w:val="16"/>
              </w:rPr>
              <w:t xml:space="preserve">.  </w:t>
            </w:r>
          </w:p>
        </w:tc>
      </w:tr>
      <w:tr w:rsidR="00DE34A1" w:rsidRPr="00140A63" w14:paraId="029386DD"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29386DA" w14:textId="77777777" w:rsidR="00A524CE" w:rsidRPr="00C344EC" w:rsidRDefault="00DE34A1" w:rsidP="000E09FC">
            <w:pPr>
              <w:pStyle w:val="Heading2"/>
              <w:numPr>
                <w:ilvl w:val="0"/>
                <w:numId w:val="75"/>
              </w:numPr>
              <w:rPr>
                <w:rFonts w:eastAsiaTheme="majorEastAsia" w:cs="Tahoma"/>
                <w:b/>
                <w:i/>
                <w:iCs/>
                <w:caps/>
                <w:color w:val="404040" w:themeColor="text1" w:themeTint="BF"/>
                <w:sz w:val="16"/>
                <w:szCs w:val="16"/>
              </w:rPr>
            </w:pPr>
            <w:r w:rsidRPr="00C344EC">
              <w:rPr>
                <w:rFonts w:cs="Tahoma"/>
                <w:b/>
              </w:rPr>
              <w:t xml:space="preserve"> </w:t>
            </w:r>
            <w:r w:rsidR="00A524CE">
              <w:rPr>
                <w:rFonts w:cs="Tahoma"/>
                <w:b/>
              </w:rPr>
              <w:t xml:space="preserve">BP/AP 5530 Students Rights and Grievances     </w:t>
            </w:r>
          </w:p>
          <w:p w14:paraId="029386DB" w14:textId="77777777" w:rsidR="00DE34A1" w:rsidRPr="002462A5" w:rsidRDefault="00A524CE" w:rsidP="000E09FC">
            <w:pPr>
              <w:pStyle w:val="Heading2"/>
              <w:ind w:left="720"/>
              <w:rPr>
                <w:rFonts w:eastAsiaTheme="majorEastAsia" w:cs="Tahoma"/>
                <w:b/>
                <w:i/>
                <w:iCs/>
                <w:caps/>
                <w:color w:val="404040" w:themeColor="text1" w:themeTint="BF"/>
                <w:sz w:val="16"/>
                <w:szCs w:val="16"/>
              </w:rPr>
            </w:pPr>
            <w:r>
              <w:rPr>
                <w:rFonts w:cs="Tahoma"/>
                <w:b/>
              </w:rPr>
              <w:t xml:space="preserve">(2nd Read/Action)                           </w:t>
            </w:r>
          </w:p>
        </w:tc>
        <w:tc>
          <w:tcPr>
            <w:tcW w:w="2661" w:type="dxa"/>
            <w:tcBorders>
              <w:bottom w:val="single" w:sz="12" w:space="0" w:color="999999"/>
            </w:tcBorders>
          </w:tcPr>
          <w:p w14:paraId="029386DC" w14:textId="77777777" w:rsidR="00DE34A1" w:rsidRPr="00140A63" w:rsidRDefault="00A524CE" w:rsidP="000E09FC">
            <w:pPr>
              <w:jc w:val="right"/>
              <w:rPr>
                <w:b/>
                <w:caps/>
                <w:color w:val="808080"/>
              </w:rPr>
            </w:pPr>
            <w:r>
              <w:rPr>
                <w:rFonts w:cs="Tahoma"/>
              </w:rPr>
              <w:t>MIA MCCLELLAN</w:t>
            </w:r>
          </w:p>
        </w:tc>
      </w:tr>
      <w:tr w:rsidR="00DE34A1" w:rsidRPr="00182EE7" w14:paraId="029386ED"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6DE"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6DF" w14:textId="77777777" w:rsidR="00DA563B" w:rsidRDefault="001C3894" w:rsidP="00B661A6">
            <w:pPr>
              <w:rPr>
                <w:rFonts w:cs="Tahoma"/>
                <w:szCs w:val="16"/>
              </w:rPr>
            </w:pPr>
            <w:r>
              <w:rPr>
                <w:rFonts w:cs="Tahoma"/>
                <w:szCs w:val="16"/>
              </w:rPr>
              <w:t xml:space="preserve">A motion was made to approve and was seconded.  </w:t>
            </w:r>
            <w:r w:rsidR="00EB068B">
              <w:rPr>
                <w:rFonts w:cs="Tahoma"/>
                <w:szCs w:val="16"/>
              </w:rPr>
              <w:t xml:space="preserve">Changes were given by the SUN, ASO, and other constituent groups.  Grievances must be </w:t>
            </w:r>
            <w:r w:rsidR="003328DD">
              <w:rPr>
                <w:rFonts w:cs="Tahoma"/>
                <w:szCs w:val="16"/>
              </w:rPr>
              <w:t>filed</w:t>
            </w:r>
            <w:r w:rsidR="00EB068B">
              <w:rPr>
                <w:rFonts w:cs="Tahoma"/>
                <w:szCs w:val="16"/>
              </w:rPr>
              <w:t xml:space="preserve"> within 30 days or before the end of the semester.  Gri</w:t>
            </w:r>
            <w:r w:rsidR="00BE637C">
              <w:rPr>
                <w:rFonts w:cs="Tahoma"/>
                <w:szCs w:val="16"/>
              </w:rPr>
              <w:t>ev</w:t>
            </w:r>
            <w:r w:rsidR="00EB068B">
              <w:rPr>
                <w:rFonts w:cs="Tahoma"/>
                <w:szCs w:val="16"/>
              </w:rPr>
              <w:t>a</w:t>
            </w:r>
            <w:r w:rsidR="00BE637C">
              <w:rPr>
                <w:rFonts w:cs="Tahoma"/>
                <w:szCs w:val="16"/>
              </w:rPr>
              <w:t>n</w:t>
            </w:r>
            <w:r w:rsidR="00EB068B">
              <w:rPr>
                <w:rFonts w:cs="Tahoma"/>
                <w:szCs w:val="16"/>
              </w:rPr>
              <w:t xml:space="preserve">ces would remain confidential, but each party may bring an advocate, but advocates cannot provide testimony.  </w:t>
            </w:r>
            <w:r w:rsidR="00E6722D">
              <w:rPr>
                <w:rFonts w:cs="Tahoma"/>
                <w:szCs w:val="16"/>
              </w:rPr>
              <w:t>Other colleges have confidential hearings unless both parties agree that they will waive th</w:t>
            </w:r>
            <w:r w:rsidR="00BE637C">
              <w:rPr>
                <w:rFonts w:cs="Tahoma"/>
                <w:szCs w:val="16"/>
              </w:rPr>
              <w:t>eir</w:t>
            </w:r>
            <w:r w:rsidR="00E6722D">
              <w:rPr>
                <w:rFonts w:cs="Tahoma"/>
                <w:szCs w:val="16"/>
              </w:rPr>
              <w:t xml:space="preserve"> right, and must be requested in writing 5 days prior </w:t>
            </w:r>
            <w:r w:rsidR="003328DD">
              <w:rPr>
                <w:rFonts w:cs="Tahoma"/>
                <w:szCs w:val="16"/>
              </w:rPr>
              <w:t>to</w:t>
            </w:r>
            <w:r w:rsidR="00E6722D">
              <w:rPr>
                <w:rFonts w:cs="Tahoma"/>
                <w:szCs w:val="16"/>
              </w:rPr>
              <w:t xml:space="preserve"> the hearing.  </w:t>
            </w:r>
          </w:p>
          <w:p w14:paraId="029386E0" w14:textId="77777777" w:rsidR="00EB068B" w:rsidRDefault="00EB068B" w:rsidP="00B661A6">
            <w:pPr>
              <w:rPr>
                <w:rFonts w:cs="Tahoma"/>
                <w:szCs w:val="16"/>
              </w:rPr>
            </w:pPr>
          </w:p>
          <w:p w14:paraId="029386E1" w14:textId="77777777" w:rsidR="00E6722D" w:rsidRDefault="00342437" w:rsidP="00B661A6">
            <w:pPr>
              <w:rPr>
                <w:rFonts w:cs="Tahoma"/>
                <w:szCs w:val="16"/>
              </w:rPr>
            </w:pPr>
            <w:r>
              <w:rPr>
                <w:rFonts w:cs="Tahoma"/>
                <w:szCs w:val="16"/>
              </w:rPr>
              <w:t>Th</w:t>
            </w:r>
            <w:r w:rsidR="00E6722D">
              <w:rPr>
                <w:rFonts w:cs="Tahoma"/>
                <w:szCs w:val="16"/>
              </w:rPr>
              <w:t>is BP/A</w:t>
            </w:r>
            <w:r w:rsidR="00372FAF">
              <w:rPr>
                <w:rFonts w:cs="Tahoma"/>
                <w:szCs w:val="16"/>
              </w:rPr>
              <w:t>P</w:t>
            </w:r>
            <w:r w:rsidR="00E6722D">
              <w:rPr>
                <w:rFonts w:cs="Tahoma"/>
                <w:szCs w:val="16"/>
              </w:rPr>
              <w:t xml:space="preserve"> addresses students against student complaints.  </w:t>
            </w:r>
          </w:p>
          <w:p w14:paraId="029386E2" w14:textId="77777777" w:rsidR="00E6722D" w:rsidRDefault="00E6722D" w:rsidP="00B661A6">
            <w:pPr>
              <w:rPr>
                <w:rFonts w:cs="Tahoma"/>
                <w:szCs w:val="16"/>
              </w:rPr>
            </w:pPr>
          </w:p>
          <w:p w14:paraId="029386E3" w14:textId="77777777" w:rsidR="00E6722D" w:rsidRDefault="00E6722D" w:rsidP="00B661A6">
            <w:pPr>
              <w:rPr>
                <w:rFonts w:cs="Tahoma"/>
                <w:szCs w:val="16"/>
              </w:rPr>
            </w:pPr>
            <w:r>
              <w:rPr>
                <w:rFonts w:cs="Tahoma"/>
                <w:szCs w:val="16"/>
              </w:rPr>
              <w:t>The SUN suggested that all hearing</w:t>
            </w:r>
            <w:r w:rsidR="00BE637C">
              <w:rPr>
                <w:rFonts w:cs="Tahoma"/>
                <w:szCs w:val="16"/>
              </w:rPr>
              <w:t xml:space="preserve">s </w:t>
            </w:r>
            <w:r>
              <w:rPr>
                <w:rFonts w:cs="Tahoma"/>
                <w:szCs w:val="16"/>
              </w:rPr>
              <w:t xml:space="preserve">start as open and people have to request privacy.  </w:t>
            </w:r>
          </w:p>
          <w:p w14:paraId="029386E4" w14:textId="77777777" w:rsidR="00E6722D" w:rsidRDefault="00E6722D" w:rsidP="00B661A6">
            <w:pPr>
              <w:rPr>
                <w:rFonts w:cs="Tahoma"/>
                <w:szCs w:val="16"/>
              </w:rPr>
            </w:pPr>
          </w:p>
          <w:p w14:paraId="029386E5" w14:textId="77777777" w:rsidR="00E6722D" w:rsidRDefault="00E6722D" w:rsidP="00B661A6">
            <w:pPr>
              <w:rPr>
                <w:rFonts w:cs="Tahoma"/>
                <w:szCs w:val="16"/>
              </w:rPr>
            </w:pPr>
            <w:r>
              <w:rPr>
                <w:rFonts w:cs="Tahoma"/>
                <w:szCs w:val="16"/>
              </w:rPr>
              <w:t xml:space="preserve">It was clarified that during the hearing only the students involved speak, along with names of students who were part of the grievance.  Those people do get to testify.  </w:t>
            </w:r>
          </w:p>
          <w:p w14:paraId="029386E6" w14:textId="77777777" w:rsidR="00E6722D" w:rsidRDefault="00E6722D" w:rsidP="00B661A6">
            <w:pPr>
              <w:rPr>
                <w:rFonts w:cs="Tahoma"/>
                <w:szCs w:val="16"/>
              </w:rPr>
            </w:pPr>
            <w:r>
              <w:rPr>
                <w:rFonts w:cs="Tahoma"/>
                <w:szCs w:val="16"/>
              </w:rPr>
              <w:t xml:space="preserve">  </w:t>
            </w:r>
          </w:p>
          <w:p w14:paraId="029386E7" w14:textId="77777777" w:rsidR="00E6722D" w:rsidRDefault="00E6722D" w:rsidP="00B661A6">
            <w:pPr>
              <w:rPr>
                <w:rFonts w:cs="Tahoma"/>
                <w:szCs w:val="16"/>
              </w:rPr>
            </w:pPr>
            <w:r>
              <w:rPr>
                <w:rFonts w:cs="Tahoma"/>
                <w:szCs w:val="16"/>
              </w:rPr>
              <w:t xml:space="preserve">A motion was made to extend for 5 minutes was seconded and passed.  </w:t>
            </w:r>
          </w:p>
          <w:p w14:paraId="029386E8" w14:textId="77777777" w:rsidR="00726F27" w:rsidRDefault="00726F27" w:rsidP="00B661A6">
            <w:pPr>
              <w:rPr>
                <w:rFonts w:cs="Tahoma"/>
                <w:szCs w:val="16"/>
              </w:rPr>
            </w:pPr>
          </w:p>
          <w:p w14:paraId="029386E9" w14:textId="77777777" w:rsidR="00726F27" w:rsidRDefault="00726F27" w:rsidP="00B661A6">
            <w:pPr>
              <w:rPr>
                <w:rFonts w:cs="Tahoma"/>
                <w:szCs w:val="16"/>
              </w:rPr>
            </w:pPr>
            <w:r>
              <w:rPr>
                <w:rFonts w:cs="Tahoma"/>
                <w:szCs w:val="16"/>
              </w:rPr>
              <w:t>It was suggested that we reverse our procedure to start then as open.  Mia suggested that colleges</w:t>
            </w:r>
            <w:r w:rsidR="00936586">
              <w:rPr>
                <w:rFonts w:cs="Tahoma"/>
                <w:szCs w:val="16"/>
              </w:rPr>
              <w:t xml:space="preserve"> </w:t>
            </w:r>
            <w:r>
              <w:rPr>
                <w:rFonts w:cs="Tahoma"/>
                <w:szCs w:val="16"/>
              </w:rPr>
              <w:t xml:space="preserve">work both ways and she could bring the information showing that data.  Students noted that information on the advocate was </w:t>
            </w:r>
            <w:r w:rsidR="003328DD">
              <w:rPr>
                <w:rFonts w:cs="Tahoma"/>
                <w:szCs w:val="16"/>
              </w:rPr>
              <w:t>vague</w:t>
            </w:r>
            <w:r>
              <w:rPr>
                <w:rFonts w:cs="Tahoma"/>
                <w:szCs w:val="16"/>
              </w:rPr>
              <w:t xml:space="preserve"> and they would like to see that be more specific.  Mia noted that anyone could be an advocate, even a SUN member.  The SUN member would have to abide by confidentiality of the hearing.  </w:t>
            </w:r>
          </w:p>
          <w:p w14:paraId="029386EA" w14:textId="77777777" w:rsidR="00726F27" w:rsidRDefault="00726F27" w:rsidP="00B661A6">
            <w:pPr>
              <w:rPr>
                <w:rFonts w:cs="Tahoma"/>
                <w:szCs w:val="16"/>
              </w:rPr>
            </w:pPr>
          </w:p>
          <w:p w14:paraId="029386EB" w14:textId="77777777" w:rsidR="00726F27" w:rsidRDefault="00726F27" w:rsidP="00B661A6">
            <w:pPr>
              <w:rPr>
                <w:rFonts w:cs="Tahoma"/>
                <w:szCs w:val="16"/>
              </w:rPr>
            </w:pPr>
            <w:r>
              <w:rPr>
                <w:rFonts w:cs="Tahoma"/>
                <w:szCs w:val="16"/>
              </w:rPr>
              <w:t xml:space="preserve">The roles of the attendees protect the roles of both parties, so clarity on roles </w:t>
            </w:r>
            <w:r w:rsidR="003328DD">
              <w:rPr>
                <w:rFonts w:cs="Tahoma"/>
                <w:szCs w:val="16"/>
              </w:rPr>
              <w:t>is</w:t>
            </w:r>
            <w:r>
              <w:rPr>
                <w:rFonts w:cs="Tahoma"/>
                <w:szCs w:val="16"/>
              </w:rPr>
              <w:t xml:space="preserve"> important.  It was reque</w:t>
            </w:r>
            <w:r w:rsidR="00936586">
              <w:rPr>
                <w:rFonts w:cs="Tahoma"/>
                <w:szCs w:val="16"/>
              </w:rPr>
              <w:t>s</w:t>
            </w:r>
            <w:r>
              <w:rPr>
                <w:rFonts w:cs="Tahoma"/>
                <w:szCs w:val="16"/>
              </w:rPr>
              <w:t>ted that Nic</w:t>
            </w:r>
            <w:r w:rsidR="00936586">
              <w:rPr>
                <w:rFonts w:cs="Tahoma"/>
                <w:szCs w:val="16"/>
              </w:rPr>
              <w:t>holas</w:t>
            </w:r>
            <w:r>
              <w:rPr>
                <w:rFonts w:cs="Tahoma"/>
                <w:szCs w:val="16"/>
              </w:rPr>
              <w:t xml:space="preserve"> send his inf</w:t>
            </w:r>
            <w:r w:rsidR="00936586">
              <w:rPr>
                <w:rFonts w:cs="Tahoma"/>
                <w:szCs w:val="16"/>
              </w:rPr>
              <w:t>or</w:t>
            </w:r>
            <w:r>
              <w:rPr>
                <w:rFonts w:cs="Tahoma"/>
                <w:szCs w:val="16"/>
              </w:rPr>
              <w:t>m</w:t>
            </w:r>
            <w:r w:rsidR="00936586">
              <w:rPr>
                <w:rFonts w:cs="Tahoma"/>
                <w:szCs w:val="16"/>
              </w:rPr>
              <w:t>a</w:t>
            </w:r>
            <w:r>
              <w:rPr>
                <w:rFonts w:cs="Tahoma"/>
                <w:szCs w:val="16"/>
              </w:rPr>
              <w:t>tion to Patti Flores</w:t>
            </w:r>
            <w:r w:rsidR="00936586">
              <w:rPr>
                <w:rFonts w:cs="Tahoma"/>
                <w:szCs w:val="16"/>
              </w:rPr>
              <w:t>-Charter or Angie Arietti</w:t>
            </w:r>
            <w:r>
              <w:rPr>
                <w:rFonts w:cs="Tahoma"/>
                <w:szCs w:val="16"/>
              </w:rPr>
              <w:t>.  The motion was withdrawn</w:t>
            </w:r>
            <w:r w:rsidR="00E91DC7">
              <w:rPr>
                <w:rFonts w:cs="Tahoma"/>
                <w:szCs w:val="16"/>
              </w:rPr>
              <w:t xml:space="preserve"> and action this was postponed and will come back next week for a 3</w:t>
            </w:r>
            <w:r w:rsidR="00E91DC7" w:rsidRPr="001757BB">
              <w:rPr>
                <w:rFonts w:cs="Tahoma"/>
                <w:szCs w:val="16"/>
                <w:vertAlign w:val="superscript"/>
              </w:rPr>
              <w:t>rd</w:t>
            </w:r>
            <w:r w:rsidR="00E91DC7">
              <w:rPr>
                <w:rFonts w:cs="Tahoma"/>
                <w:szCs w:val="16"/>
              </w:rPr>
              <w:t xml:space="preserve"> reading</w:t>
            </w:r>
            <w:r>
              <w:rPr>
                <w:rFonts w:cs="Tahoma"/>
                <w:szCs w:val="16"/>
              </w:rPr>
              <w:t xml:space="preserve">.  </w:t>
            </w:r>
          </w:p>
          <w:p w14:paraId="029386EC" w14:textId="77777777" w:rsidR="0013604E" w:rsidRPr="00182EE7" w:rsidRDefault="0013604E" w:rsidP="00B661A6">
            <w:pPr>
              <w:rPr>
                <w:rFonts w:cs="Tahoma"/>
                <w:szCs w:val="16"/>
              </w:rPr>
            </w:pPr>
          </w:p>
        </w:tc>
      </w:tr>
      <w:tr w:rsidR="00DE34A1" w:rsidRPr="00140A63" w14:paraId="029386F3"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29386EE" w14:textId="77777777" w:rsidR="00A524CE" w:rsidRPr="000E09FC" w:rsidRDefault="00A524CE" w:rsidP="000E09FC">
            <w:pPr>
              <w:pStyle w:val="Heading2"/>
              <w:numPr>
                <w:ilvl w:val="0"/>
                <w:numId w:val="75"/>
              </w:numPr>
              <w:rPr>
                <w:rFonts w:eastAsiaTheme="majorEastAsia" w:cs="Tahoma"/>
                <w:b/>
                <w:i/>
                <w:iCs/>
                <w:caps/>
                <w:color w:val="404040" w:themeColor="text1" w:themeTint="BF"/>
                <w:sz w:val="16"/>
                <w:szCs w:val="16"/>
              </w:rPr>
            </w:pPr>
            <w:r>
              <w:rPr>
                <w:rFonts w:cs="Tahoma"/>
                <w:b/>
              </w:rPr>
              <w:t xml:space="preserve">Accreditation Self-Evaluation Report              (Discussion)                                                    </w:t>
            </w:r>
          </w:p>
          <w:p w14:paraId="029386EF" w14:textId="77777777" w:rsidR="00DE34A1" w:rsidRPr="002462A5" w:rsidRDefault="00DE34A1" w:rsidP="00C344EC">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029386F0" w14:textId="77777777" w:rsidR="00A524CE" w:rsidRDefault="00A524CE" w:rsidP="00A524CE">
            <w:pPr>
              <w:pStyle w:val="Heading5"/>
              <w:rPr>
                <w:rFonts w:cs="Tahoma"/>
              </w:rPr>
            </w:pPr>
            <w:r>
              <w:rPr>
                <w:rFonts w:cs="Tahoma"/>
              </w:rPr>
              <w:t>Woniewicz/Stavenga</w:t>
            </w:r>
          </w:p>
          <w:p w14:paraId="029386F1" w14:textId="77777777" w:rsidR="00A524CE" w:rsidRDefault="00A524CE" w:rsidP="00B661A6">
            <w:pPr>
              <w:pStyle w:val="Heading5"/>
              <w:rPr>
                <w:rFonts w:cs="Tahoma"/>
              </w:rPr>
            </w:pPr>
          </w:p>
          <w:p w14:paraId="029386F2" w14:textId="77777777" w:rsidR="00DE34A1" w:rsidRPr="00140A63" w:rsidRDefault="00DE34A1" w:rsidP="000E09FC">
            <w:pPr>
              <w:pStyle w:val="Heading5"/>
              <w:jc w:val="center"/>
            </w:pPr>
          </w:p>
        </w:tc>
      </w:tr>
      <w:tr w:rsidR="00DE34A1" w:rsidRPr="00182EE7" w14:paraId="029386F6"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6F4" w14:textId="77777777" w:rsidR="00DE34A1" w:rsidRPr="002462A5" w:rsidRDefault="00DE34A1"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6F5" w14:textId="77777777" w:rsidR="0013604E" w:rsidRPr="00182EE7" w:rsidRDefault="000500A8" w:rsidP="006F2640">
            <w:pPr>
              <w:rPr>
                <w:rFonts w:cs="Tahoma"/>
                <w:szCs w:val="16"/>
              </w:rPr>
            </w:pPr>
            <w:r>
              <w:rPr>
                <w:rFonts w:cs="Tahoma"/>
                <w:szCs w:val="16"/>
              </w:rPr>
              <w:t xml:space="preserve">In the last </w:t>
            </w:r>
            <w:r w:rsidR="00936586">
              <w:rPr>
                <w:rFonts w:cs="Tahoma"/>
                <w:szCs w:val="16"/>
              </w:rPr>
              <w:t>two</w:t>
            </w:r>
            <w:r>
              <w:rPr>
                <w:rFonts w:cs="Tahoma"/>
                <w:szCs w:val="16"/>
              </w:rPr>
              <w:t xml:space="preserve"> weeks</w:t>
            </w:r>
            <w:r w:rsidR="00936586">
              <w:rPr>
                <w:rFonts w:cs="Tahoma"/>
                <w:szCs w:val="16"/>
              </w:rPr>
              <w:t>,</w:t>
            </w:r>
            <w:r>
              <w:rPr>
                <w:rFonts w:cs="Tahoma"/>
                <w:szCs w:val="16"/>
              </w:rPr>
              <w:t xml:space="preserve"> numerous people have given feedback that </w:t>
            </w:r>
            <w:r w:rsidR="00E91DC7">
              <w:rPr>
                <w:rFonts w:cs="Tahoma"/>
                <w:szCs w:val="16"/>
              </w:rPr>
              <w:t>will be considered for</w:t>
            </w:r>
            <w:r>
              <w:rPr>
                <w:rFonts w:cs="Tahoma"/>
                <w:szCs w:val="16"/>
              </w:rPr>
              <w:t xml:space="preserve"> incorporat</w:t>
            </w:r>
            <w:r w:rsidR="00E91DC7">
              <w:rPr>
                <w:rFonts w:cs="Tahoma"/>
                <w:szCs w:val="16"/>
              </w:rPr>
              <w:t>ion</w:t>
            </w:r>
            <w:r>
              <w:rPr>
                <w:rFonts w:cs="Tahoma"/>
                <w:szCs w:val="16"/>
              </w:rPr>
              <w:t xml:space="preserve"> into the report.  The major change</w:t>
            </w:r>
            <w:r w:rsidR="00936586">
              <w:rPr>
                <w:rFonts w:cs="Tahoma"/>
                <w:szCs w:val="16"/>
              </w:rPr>
              <w:t xml:space="preserve"> is that they </w:t>
            </w:r>
            <w:r>
              <w:rPr>
                <w:rFonts w:cs="Tahoma"/>
                <w:szCs w:val="16"/>
              </w:rPr>
              <w:t>ha</w:t>
            </w:r>
            <w:r w:rsidR="00936586">
              <w:rPr>
                <w:rFonts w:cs="Tahoma"/>
                <w:szCs w:val="16"/>
              </w:rPr>
              <w:t>ve</w:t>
            </w:r>
            <w:r>
              <w:rPr>
                <w:rFonts w:cs="Tahoma"/>
                <w:szCs w:val="16"/>
              </w:rPr>
              <w:t xml:space="preserve"> agreed to add a 3</w:t>
            </w:r>
            <w:r w:rsidRPr="000E09FC">
              <w:rPr>
                <w:rFonts w:cs="Tahoma"/>
                <w:szCs w:val="16"/>
                <w:vertAlign w:val="superscript"/>
              </w:rPr>
              <w:t>rd</w:t>
            </w:r>
            <w:r>
              <w:rPr>
                <w:rFonts w:cs="Tahoma"/>
                <w:szCs w:val="16"/>
              </w:rPr>
              <w:t xml:space="preserve"> actionable improvement plan on </w:t>
            </w:r>
            <w:r w:rsidR="00E91DC7">
              <w:rPr>
                <w:rFonts w:cs="Tahoma"/>
                <w:szCs w:val="16"/>
              </w:rPr>
              <w:t xml:space="preserve">campus </w:t>
            </w:r>
            <w:r>
              <w:rPr>
                <w:rFonts w:cs="Tahoma"/>
                <w:szCs w:val="16"/>
              </w:rPr>
              <w:t xml:space="preserve">morale, trust and respect.  </w:t>
            </w:r>
            <w:r w:rsidR="007B2131">
              <w:rPr>
                <w:rFonts w:cs="Tahoma"/>
                <w:szCs w:val="16"/>
              </w:rPr>
              <w:t>May 22</w:t>
            </w:r>
            <w:r w:rsidR="00936586" w:rsidRPr="000E09FC">
              <w:rPr>
                <w:rFonts w:cs="Tahoma"/>
                <w:szCs w:val="16"/>
                <w:vertAlign w:val="superscript"/>
              </w:rPr>
              <w:t>nd</w:t>
            </w:r>
            <w:r w:rsidR="00936586">
              <w:rPr>
                <w:rFonts w:cs="Tahoma"/>
                <w:szCs w:val="16"/>
              </w:rPr>
              <w:t xml:space="preserve"> </w:t>
            </w:r>
            <w:r w:rsidR="007B2131">
              <w:rPr>
                <w:rFonts w:cs="Tahoma"/>
                <w:szCs w:val="16"/>
              </w:rPr>
              <w:t xml:space="preserve">is the </w:t>
            </w:r>
            <w:r w:rsidR="00936586">
              <w:rPr>
                <w:rFonts w:cs="Tahoma"/>
                <w:szCs w:val="16"/>
              </w:rPr>
              <w:t xml:space="preserve"> last day to </w:t>
            </w:r>
            <w:r w:rsidR="003328DD">
              <w:rPr>
                <w:rFonts w:cs="Tahoma"/>
                <w:szCs w:val="16"/>
              </w:rPr>
              <w:t>receive</w:t>
            </w:r>
            <w:r w:rsidR="007B2131">
              <w:rPr>
                <w:rFonts w:cs="Tahoma"/>
                <w:szCs w:val="16"/>
              </w:rPr>
              <w:t xml:space="preserve"> i</w:t>
            </w:r>
            <w:r w:rsidR="00936586">
              <w:rPr>
                <w:rFonts w:cs="Tahoma"/>
                <w:szCs w:val="16"/>
              </w:rPr>
              <w:t>n</w:t>
            </w:r>
            <w:r w:rsidR="007B2131">
              <w:rPr>
                <w:rFonts w:cs="Tahoma"/>
                <w:szCs w:val="16"/>
              </w:rPr>
              <w:t xml:space="preserve">put.  It was suggested that data be an actionable plan.  The committee did discuss this topic and it was felt that we have made so much improvement on getting data in the last </w:t>
            </w:r>
            <w:r w:rsidR="00936586">
              <w:rPr>
                <w:rFonts w:cs="Tahoma"/>
                <w:szCs w:val="16"/>
              </w:rPr>
              <w:t>6</w:t>
            </w:r>
            <w:r w:rsidR="007B2131">
              <w:rPr>
                <w:rFonts w:cs="Tahoma"/>
                <w:szCs w:val="16"/>
              </w:rPr>
              <w:t xml:space="preserve"> years that this wasn’t necessary</w:t>
            </w:r>
            <w:r w:rsidR="00936586">
              <w:rPr>
                <w:rFonts w:cs="Tahoma"/>
                <w:szCs w:val="16"/>
              </w:rPr>
              <w:t>,</w:t>
            </w:r>
            <w:r w:rsidR="007B2131">
              <w:rPr>
                <w:rFonts w:cs="Tahoma"/>
                <w:szCs w:val="16"/>
              </w:rPr>
              <w:t xml:space="preserve"> although issues remain.  Across the state </w:t>
            </w:r>
            <w:r w:rsidR="00E91DC7">
              <w:rPr>
                <w:rFonts w:cs="Tahoma"/>
                <w:szCs w:val="16"/>
              </w:rPr>
              <w:t>colleges are having the same data problems we are.</w:t>
            </w:r>
            <w:r w:rsidR="007B2131">
              <w:rPr>
                <w:rFonts w:cs="Tahoma"/>
                <w:szCs w:val="16"/>
              </w:rPr>
              <w:t xml:space="preserve">.  </w:t>
            </w:r>
            <w:r w:rsidR="00E91DC7">
              <w:rPr>
                <w:rFonts w:cs="Tahoma"/>
                <w:szCs w:val="16"/>
              </w:rPr>
              <w:t xml:space="preserve">For example there are differences between MIS data and our dashboard data.  IT is continuing to look at the definitions for the data in hopes that this is </w:t>
            </w:r>
            <w:r w:rsidR="006F2640">
              <w:rPr>
                <w:rFonts w:cs="Tahoma"/>
                <w:szCs w:val="16"/>
              </w:rPr>
              <w:t xml:space="preserve">the problem that results in different data for what should be the same.  </w:t>
            </w:r>
            <w:r w:rsidR="007B2131">
              <w:rPr>
                <w:rFonts w:cs="Tahoma"/>
                <w:szCs w:val="16"/>
              </w:rPr>
              <w:t xml:space="preserve">The committee </w:t>
            </w:r>
            <w:r w:rsidR="003328DD">
              <w:rPr>
                <w:rFonts w:cs="Tahoma"/>
                <w:szCs w:val="16"/>
              </w:rPr>
              <w:t>unanimously</w:t>
            </w:r>
            <w:r w:rsidR="007B2131">
              <w:rPr>
                <w:rFonts w:cs="Tahoma"/>
                <w:szCs w:val="16"/>
              </w:rPr>
              <w:t xml:space="preserve"> agreed this </w:t>
            </w:r>
            <w:r w:rsidR="006F2640">
              <w:rPr>
                <w:rFonts w:cs="Tahoma"/>
                <w:szCs w:val="16"/>
              </w:rPr>
              <w:t xml:space="preserve">would not be an AIP, but </w:t>
            </w:r>
            <w:r w:rsidR="007B2131">
              <w:rPr>
                <w:rFonts w:cs="Tahoma"/>
                <w:szCs w:val="16"/>
              </w:rPr>
              <w:t xml:space="preserve">was </w:t>
            </w:r>
            <w:r w:rsidR="006F2640">
              <w:rPr>
                <w:rFonts w:cs="Tahoma"/>
                <w:szCs w:val="16"/>
              </w:rPr>
              <w:t>a problem and would continue to be addressed by IT with the help of faculty as faculty are the users that IT relies on to catch errors and bring them to the attention of the college.</w:t>
            </w:r>
            <w:r w:rsidR="007B2131">
              <w:rPr>
                <w:rFonts w:cs="Tahoma"/>
                <w:szCs w:val="16"/>
              </w:rPr>
              <w:t>.  We will continue to work on improving the accuracy of our data and th</w:t>
            </w:r>
            <w:r w:rsidR="00556D33">
              <w:rPr>
                <w:rFonts w:cs="Tahoma"/>
                <w:szCs w:val="16"/>
              </w:rPr>
              <w:t>e</w:t>
            </w:r>
            <w:r w:rsidR="007B2131">
              <w:rPr>
                <w:rFonts w:cs="Tahoma"/>
                <w:szCs w:val="16"/>
              </w:rPr>
              <w:t xml:space="preserve"> </w:t>
            </w:r>
            <w:r w:rsidR="00556D33">
              <w:rPr>
                <w:rFonts w:cs="Tahoma"/>
                <w:szCs w:val="16"/>
              </w:rPr>
              <w:t>different</w:t>
            </w:r>
            <w:r w:rsidR="007B2131">
              <w:rPr>
                <w:rFonts w:cs="Tahoma"/>
                <w:szCs w:val="16"/>
              </w:rPr>
              <w:t xml:space="preserve"> sources of data </w:t>
            </w:r>
            <w:r w:rsidR="006F2640">
              <w:rPr>
                <w:rFonts w:cs="Tahoma"/>
                <w:szCs w:val="16"/>
              </w:rPr>
              <w:t xml:space="preserve">to ensure they </w:t>
            </w:r>
            <w:r w:rsidR="007B2131">
              <w:rPr>
                <w:rFonts w:cs="Tahoma"/>
                <w:szCs w:val="16"/>
              </w:rPr>
              <w:t xml:space="preserve">match.  </w:t>
            </w:r>
            <w:r w:rsidR="00043F7B">
              <w:rPr>
                <w:rFonts w:cs="Tahoma"/>
                <w:szCs w:val="16"/>
              </w:rPr>
              <w:t xml:space="preserve">The largest concern is the </w:t>
            </w:r>
            <w:r w:rsidR="00936586">
              <w:rPr>
                <w:rFonts w:cs="Tahoma"/>
                <w:szCs w:val="16"/>
              </w:rPr>
              <w:t>C</w:t>
            </w:r>
            <w:r w:rsidR="00043F7B">
              <w:rPr>
                <w:rFonts w:cs="Tahoma"/>
                <w:szCs w:val="16"/>
              </w:rPr>
              <w:t xml:space="preserve">areer </w:t>
            </w:r>
            <w:r w:rsidR="00936586">
              <w:rPr>
                <w:rFonts w:cs="Tahoma"/>
                <w:szCs w:val="16"/>
              </w:rPr>
              <w:t>T</w:t>
            </w:r>
            <w:r w:rsidR="00043F7B">
              <w:rPr>
                <w:rFonts w:cs="Tahoma"/>
                <w:szCs w:val="16"/>
              </w:rPr>
              <w:t xml:space="preserve">ech programs lack of data/accuracy on completions and </w:t>
            </w:r>
            <w:r w:rsidR="003328DD">
              <w:rPr>
                <w:rFonts w:cs="Tahoma"/>
                <w:szCs w:val="16"/>
              </w:rPr>
              <w:t>employment</w:t>
            </w:r>
            <w:r w:rsidR="00043F7B">
              <w:rPr>
                <w:rFonts w:cs="Tahoma"/>
                <w:szCs w:val="16"/>
              </w:rPr>
              <w:t xml:space="preserve">.  </w:t>
            </w:r>
          </w:p>
        </w:tc>
      </w:tr>
      <w:tr w:rsidR="00C174D6" w:rsidRPr="00140A63" w14:paraId="029386FB" w14:textId="77777777" w:rsidTr="00B661A6">
        <w:trPr>
          <w:trHeight w:val="194"/>
          <w:jc w:val="center"/>
        </w:trPr>
        <w:tc>
          <w:tcPr>
            <w:tcW w:w="7965" w:type="dxa"/>
            <w:gridSpan w:val="3"/>
            <w:tcBorders>
              <w:bottom w:val="single" w:sz="12" w:space="0" w:color="999999"/>
            </w:tcBorders>
            <w:shd w:val="clear" w:color="auto" w:fill="auto"/>
            <w:tcMar>
              <w:left w:w="0" w:type="dxa"/>
            </w:tcMar>
            <w:vAlign w:val="center"/>
          </w:tcPr>
          <w:p w14:paraId="029386F7" w14:textId="77777777" w:rsidR="00C174D6" w:rsidRPr="003814FE" w:rsidRDefault="00A524CE" w:rsidP="000E09FC">
            <w:pPr>
              <w:pStyle w:val="Heading2"/>
              <w:numPr>
                <w:ilvl w:val="0"/>
                <w:numId w:val="75"/>
              </w:numPr>
              <w:ind w:hanging="429"/>
              <w:rPr>
                <w:rFonts w:eastAsiaTheme="majorEastAsia" w:cs="Tahoma"/>
                <w:b/>
                <w:i/>
                <w:iCs/>
                <w:caps/>
                <w:color w:val="404040" w:themeColor="text1" w:themeTint="BF"/>
                <w:sz w:val="16"/>
                <w:szCs w:val="16"/>
              </w:rPr>
            </w:pPr>
            <w:r w:rsidRPr="00C344EC">
              <w:rPr>
                <w:rFonts w:cs="Tahoma"/>
                <w:b/>
              </w:rPr>
              <w:t>AP 4</w:t>
            </w:r>
            <w:r>
              <w:rPr>
                <w:rFonts w:cs="Tahoma"/>
                <w:b/>
              </w:rPr>
              <w:t>1</w:t>
            </w:r>
            <w:r w:rsidRPr="00C344EC">
              <w:rPr>
                <w:rFonts w:cs="Tahoma"/>
                <w:b/>
              </w:rPr>
              <w:t xml:space="preserve">00 </w:t>
            </w:r>
            <w:r>
              <w:rPr>
                <w:rFonts w:cs="Tahoma"/>
                <w:b/>
              </w:rPr>
              <w:t>Graduation Requirement                      (1</w:t>
            </w:r>
            <w:r w:rsidRPr="003814FE">
              <w:rPr>
                <w:rFonts w:cs="Tahoma"/>
                <w:b/>
                <w:vertAlign w:val="superscript"/>
              </w:rPr>
              <w:t>st</w:t>
            </w:r>
            <w:r>
              <w:rPr>
                <w:rFonts w:cs="Tahoma"/>
                <w:b/>
              </w:rPr>
              <w:t xml:space="preserve"> Read)</w:t>
            </w:r>
          </w:p>
          <w:p w14:paraId="029386F8" w14:textId="77777777" w:rsidR="00C174D6" w:rsidRPr="002462A5" w:rsidRDefault="00C174D6" w:rsidP="00C344EC">
            <w:pPr>
              <w:pStyle w:val="Heading2"/>
              <w:ind w:left="561"/>
              <w:rPr>
                <w:rFonts w:eastAsiaTheme="majorEastAsia" w:cs="Tahoma"/>
                <w:b/>
                <w:i/>
                <w:iCs/>
                <w:caps/>
                <w:color w:val="404040" w:themeColor="text1" w:themeTint="BF"/>
                <w:sz w:val="16"/>
                <w:szCs w:val="16"/>
              </w:rPr>
            </w:pPr>
            <w:r>
              <w:rPr>
                <w:rFonts w:cs="Tahoma"/>
                <w:b/>
              </w:rPr>
              <w:t xml:space="preserve">  </w:t>
            </w:r>
          </w:p>
        </w:tc>
        <w:tc>
          <w:tcPr>
            <w:tcW w:w="2661" w:type="dxa"/>
            <w:tcBorders>
              <w:bottom w:val="single" w:sz="12" w:space="0" w:color="999999"/>
            </w:tcBorders>
          </w:tcPr>
          <w:p w14:paraId="029386F9" w14:textId="77777777" w:rsidR="00C174D6" w:rsidRDefault="00A524CE" w:rsidP="00B661A6">
            <w:pPr>
              <w:pStyle w:val="Heading5"/>
              <w:rPr>
                <w:rFonts w:cs="Tahoma"/>
              </w:rPr>
            </w:pPr>
            <w:r>
              <w:rPr>
                <w:rFonts w:cs="Tahoma"/>
              </w:rPr>
              <w:t xml:space="preserve">pATRICIA </w:t>
            </w:r>
            <w:r w:rsidR="0013604E">
              <w:rPr>
                <w:rFonts w:cs="Tahoma"/>
              </w:rPr>
              <w:t>flores-charter</w:t>
            </w:r>
          </w:p>
          <w:p w14:paraId="029386FA" w14:textId="77777777" w:rsidR="00C174D6" w:rsidRPr="00140A63" w:rsidRDefault="00C174D6" w:rsidP="00B661A6"/>
        </w:tc>
      </w:tr>
      <w:tr w:rsidR="00C174D6" w:rsidRPr="00182EE7" w14:paraId="029386FF" w14:textId="77777777" w:rsidTr="00B661A6">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6FC" w14:textId="77777777" w:rsidR="00C174D6" w:rsidRPr="002462A5" w:rsidRDefault="00C174D6" w:rsidP="00B661A6">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6FD" w14:textId="77777777" w:rsidR="00DA563B" w:rsidRDefault="00FC35D6" w:rsidP="00B661A6">
            <w:pPr>
              <w:rPr>
                <w:rFonts w:cs="Tahoma"/>
                <w:szCs w:val="16"/>
              </w:rPr>
            </w:pPr>
            <w:r>
              <w:rPr>
                <w:rFonts w:cs="Tahoma"/>
                <w:szCs w:val="16"/>
              </w:rPr>
              <w:t>Changes we approved were added to this.  Lan</w:t>
            </w:r>
            <w:r w:rsidR="003328DD">
              <w:rPr>
                <w:rFonts w:cs="Tahoma"/>
                <w:szCs w:val="16"/>
              </w:rPr>
              <w:t>g</w:t>
            </w:r>
            <w:r>
              <w:rPr>
                <w:rFonts w:cs="Tahoma"/>
                <w:szCs w:val="16"/>
              </w:rPr>
              <w:t>uage was also re-writ</w:t>
            </w:r>
            <w:r w:rsidR="003328DD">
              <w:rPr>
                <w:rFonts w:cs="Tahoma"/>
                <w:szCs w:val="16"/>
              </w:rPr>
              <w:t>t</w:t>
            </w:r>
            <w:r>
              <w:rPr>
                <w:rFonts w:cs="Tahoma"/>
                <w:szCs w:val="16"/>
              </w:rPr>
              <w:t xml:space="preserve">en </w:t>
            </w:r>
            <w:r w:rsidR="003328DD">
              <w:rPr>
                <w:rFonts w:cs="Tahoma"/>
                <w:szCs w:val="16"/>
              </w:rPr>
              <w:t xml:space="preserve">for </w:t>
            </w:r>
            <w:r>
              <w:rPr>
                <w:rFonts w:cs="Tahoma"/>
                <w:szCs w:val="16"/>
              </w:rPr>
              <w:t>consiste</w:t>
            </w:r>
            <w:r w:rsidR="003328DD">
              <w:rPr>
                <w:rFonts w:cs="Tahoma"/>
                <w:szCs w:val="16"/>
              </w:rPr>
              <w:t>nc</w:t>
            </w:r>
            <w:r>
              <w:rPr>
                <w:rFonts w:cs="Tahoma"/>
                <w:szCs w:val="16"/>
              </w:rPr>
              <w:t xml:space="preserve">y and clarity. </w:t>
            </w:r>
          </w:p>
          <w:p w14:paraId="029386FE" w14:textId="77777777" w:rsidR="0013604E" w:rsidRPr="00182EE7" w:rsidRDefault="0013604E" w:rsidP="00B661A6">
            <w:pPr>
              <w:rPr>
                <w:rFonts w:cs="Tahoma"/>
                <w:szCs w:val="16"/>
              </w:rPr>
            </w:pPr>
          </w:p>
        </w:tc>
      </w:tr>
      <w:tr w:rsidR="0013604E" w:rsidRPr="00140A63" w14:paraId="02938705" w14:textId="77777777" w:rsidTr="00D875FA">
        <w:trPr>
          <w:trHeight w:val="194"/>
          <w:jc w:val="center"/>
        </w:trPr>
        <w:tc>
          <w:tcPr>
            <w:tcW w:w="7965" w:type="dxa"/>
            <w:gridSpan w:val="3"/>
            <w:tcBorders>
              <w:bottom w:val="single" w:sz="12" w:space="0" w:color="999999"/>
            </w:tcBorders>
            <w:shd w:val="clear" w:color="auto" w:fill="auto"/>
            <w:tcMar>
              <w:left w:w="0" w:type="dxa"/>
            </w:tcMar>
            <w:vAlign w:val="center"/>
          </w:tcPr>
          <w:p w14:paraId="02938700" w14:textId="77777777" w:rsidR="00A524CE" w:rsidRPr="00C344EC" w:rsidRDefault="00A524CE" w:rsidP="000E09FC">
            <w:pPr>
              <w:pStyle w:val="Heading2"/>
              <w:numPr>
                <w:ilvl w:val="0"/>
                <w:numId w:val="75"/>
              </w:numPr>
              <w:ind w:left="651"/>
              <w:rPr>
                <w:rFonts w:eastAsiaTheme="majorEastAsia" w:cs="Tahoma"/>
                <w:b/>
                <w:i/>
                <w:iCs/>
                <w:caps/>
                <w:color w:val="404040" w:themeColor="text1" w:themeTint="BF"/>
                <w:sz w:val="16"/>
                <w:szCs w:val="16"/>
              </w:rPr>
            </w:pPr>
            <w:r>
              <w:rPr>
                <w:rFonts w:cs="Tahoma"/>
                <w:b/>
              </w:rPr>
              <w:t>BP/AP 4104 Contract Education</w:t>
            </w:r>
          </w:p>
          <w:p w14:paraId="02938701" w14:textId="77777777" w:rsidR="00A524CE" w:rsidRPr="003814FE" w:rsidRDefault="00A524CE" w:rsidP="00A524CE">
            <w:pPr>
              <w:pStyle w:val="Heading2"/>
              <w:ind w:left="720"/>
              <w:rPr>
                <w:rFonts w:eastAsiaTheme="majorEastAsia" w:cs="Tahoma"/>
                <w:b/>
                <w:i/>
                <w:iCs/>
                <w:caps/>
                <w:color w:val="404040" w:themeColor="text1" w:themeTint="BF"/>
                <w:sz w:val="16"/>
                <w:szCs w:val="16"/>
              </w:rPr>
            </w:pPr>
            <w:r>
              <w:rPr>
                <w:rFonts w:cs="Tahoma"/>
                <w:b/>
              </w:rPr>
              <w:t xml:space="preserve">AP 4102 Career Technical </w:t>
            </w:r>
            <w:r w:rsidR="003328DD">
              <w:rPr>
                <w:rFonts w:cs="Tahoma"/>
                <w:b/>
              </w:rPr>
              <w:t>Education</w:t>
            </w:r>
            <w:r>
              <w:rPr>
                <w:rFonts w:cs="Tahoma"/>
                <w:b/>
              </w:rPr>
              <w:t xml:space="preserve">                   (1</w:t>
            </w:r>
            <w:r w:rsidRPr="003814FE">
              <w:rPr>
                <w:rFonts w:cs="Tahoma"/>
                <w:b/>
                <w:vertAlign w:val="superscript"/>
              </w:rPr>
              <w:t>st</w:t>
            </w:r>
            <w:r>
              <w:rPr>
                <w:rFonts w:cs="Tahoma"/>
                <w:b/>
              </w:rPr>
              <w:t xml:space="preserve"> Read)</w:t>
            </w:r>
          </w:p>
          <w:p w14:paraId="02938702" w14:textId="77777777" w:rsidR="0013604E" w:rsidRPr="002462A5" w:rsidRDefault="00A524CE" w:rsidP="00C344EC">
            <w:pPr>
              <w:pStyle w:val="Heading2"/>
              <w:ind w:left="720"/>
              <w:rPr>
                <w:rFonts w:eastAsiaTheme="majorEastAsia" w:cs="Tahoma"/>
                <w:b/>
                <w:i/>
                <w:iCs/>
                <w:caps/>
                <w:color w:val="404040" w:themeColor="text1" w:themeTint="BF"/>
                <w:sz w:val="16"/>
                <w:szCs w:val="16"/>
              </w:rPr>
            </w:pPr>
            <w:r>
              <w:rPr>
                <w:rFonts w:cs="Tahoma"/>
                <w:b/>
              </w:rPr>
              <w:lastRenderedPageBreak/>
              <w:t xml:space="preserve">BP 4400 Community Service Programs               </w:t>
            </w:r>
            <w:r w:rsidR="0013604E">
              <w:rPr>
                <w:rFonts w:cs="Tahoma"/>
                <w:b/>
              </w:rPr>
              <w:t xml:space="preserve"> </w:t>
            </w:r>
          </w:p>
        </w:tc>
        <w:tc>
          <w:tcPr>
            <w:tcW w:w="2661" w:type="dxa"/>
            <w:tcBorders>
              <w:bottom w:val="single" w:sz="12" w:space="0" w:color="999999"/>
            </w:tcBorders>
          </w:tcPr>
          <w:p w14:paraId="02938703" w14:textId="77777777" w:rsidR="0013604E" w:rsidRDefault="00DF1008" w:rsidP="00D875FA">
            <w:pPr>
              <w:pStyle w:val="Heading5"/>
              <w:rPr>
                <w:rFonts w:cs="Tahoma"/>
              </w:rPr>
            </w:pPr>
            <w:r>
              <w:rPr>
                <w:rFonts w:cs="Tahoma"/>
              </w:rPr>
              <w:lastRenderedPageBreak/>
              <w:t>EDWARDS/TADLOCK/MEADOWS</w:t>
            </w:r>
          </w:p>
          <w:p w14:paraId="02938704" w14:textId="77777777" w:rsidR="0013604E" w:rsidRPr="00140A63" w:rsidRDefault="0013604E" w:rsidP="00D875FA"/>
        </w:tc>
      </w:tr>
      <w:tr w:rsidR="0013604E" w:rsidRPr="00182EE7" w14:paraId="0293870E" w14:textId="77777777" w:rsidTr="00D875F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06" w14:textId="77777777" w:rsidR="0013604E" w:rsidRPr="002462A5" w:rsidRDefault="0013604E" w:rsidP="00D875FA">
            <w:pPr>
              <w:pStyle w:val="AllCapsHeading"/>
              <w:rPr>
                <w:rFonts w:cs="Tahoma"/>
                <w:color w:val="auto"/>
              </w:rPr>
            </w:pPr>
            <w:r w:rsidRPr="002462A5">
              <w:rPr>
                <w:rFonts w:cs="Tahoma"/>
                <w:color w:val="auto"/>
              </w:rPr>
              <w:lastRenderedPageBreak/>
              <w:t>Discussion</w:t>
            </w:r>
          </w:p>
        </w:tc>
        <w:tc>
          <w:tcPr>
            <w:tcW w:w="9328" w:type="dxa"/>
            <w:gridSpan w:val="3"/>
            <w:tcBorders>
              <w:top w:val="single" w:sz="12" w:space="0" w:color="999999"/>
              <w:bottom w:val="single" w:sz="4" w:space="0" w:color="C0C0C0"/>
              <w:right w:val="single" w:sz="4" w:space="0" w:color="C0C0C0"/>
            </w:tcBorders>
          </w:tcPr>
          <w:p w14:paraId="02938707" w14:textId="77777777" w:rsidR="0009616F" w:rsidRDefault="00FC35D6" w:rsidP="00D875FA">
            <w:pPr>
              <w:rPr>
                <w:rFonts w:cs="Tahoma"/>
                <w:szCs w:val="16"/>
              </w:rPr>
            </w:pPr>
            <w:r>
              <w:rPr>
                <w:rFonts w:cs="Tahoma"/>
                <w:szCs w:val="16"/>
              </w:rPr>
              <w:t xml:space="preserve">The BP is </w:t>
            </w:r>
            <w:r w:rsidR="003328DD">
              <w:rPr>
                <w:rFonts w:cs="Tahoma"/>
                <w:szCs w:val="16"/>
              </w:rPr>
              <w:t>actually</w:t>
            </w:r>
            <w:r>
              <w:rPr>
                <w:rFonts w:cs="Tahoma"/>
                <w:szCs w:val="16"/>
              </w:rPr>
              <w:t xml:space="preserve"> on a 3</w:t>
            </w:r>
            <w:r w:rsidRPr="000E09FC">
              <w:rPr>
                <w:rFonts w:cs="Tahoma"/>
                <w:szCs w:val="16"/>
                <w:vertAlign w:val="superscript"/>
              </w:rPr>
              <w:t>rd</w:t>
            </w:r>
            <w:r>
              <w:rPr>
                <w:rFonts w:cs="Tahoma"/>
                <w:szCs w:val="16"/>
              </w:rPr>
              <w:t xml:space="preserve"> read.  Procedures are a first read.  The P&amp;P have been in place since before 1993, and the</w:t>
            </w:r>
            <w:r w:rsidR="003328DD">
              <w:rPr>
                <w:rFonts w:cs="Tahoma"/>
                <w:szCs w:val="16"/>
              </w:rPr>
              <w:t>y</w:t>
            </w:r>
            <w:r>
              <w:rPr>
                <w:rFonts w:cs="Tahoma"/>
                <w:szCs w:val="16"/>
              </w:rPr>
              <w:t xml:space="preserve"> were mixed together.  They have not received feedback on the Policy to date.  </w:t>
            </w:r>
            <w:r w:rsidR="00CC1200">
              <w:rPr>
                <w:rFonts w:cs="Tahoma"/>
                <w:szCs w:val="16"/>
              </w:rPr>
              <w:t>Contract</w:t>
            </w:r>
            <w:r>
              <w:rPr>
                <w:rFonts w:cs="Tahoma"/>
                <w:szCs w:val="16"/>
              </w:rPr>
              <w:t xml:space="preserve"> </w:t>
            </w:r>
            <w:r w:rsidR="003328DD">
              <w:rPr>
                <w:rFonts w:cs="Tahoma"/>
                <w:szCs w:val="16"/>
              </w:rPr>
              <w:t>E</w:t>
            </w:r>
            <w:r>
              <w:rPr>
                <w:rFonts w:cs="Tahoma"/>
                <w:szCs w:val="16"/>
              </w:rPr>
              <w:t xml:space="preserve">d and </w:t>
            </w:r>
            <w:r w:rsidR="003328DD">
              <w:rPr>
                <w:rFonts w:cs="Tahoma"/>
                <w:szCs w:val="16"/>
              </w:rPr>
              <w:t>C</w:t>
            </w:r>
            <w:r>
              <w:rPr>
                <w:rFonts w:cs="Tahoma"/>
                <w:szCs w:val="16"/>
              </w:rPr>
              <w:t xml:space="preserve">ommunity </w:t>
            </w:r>
            <w:r w:rsidR="003328DD">
              <w:rPr>
                <w:rFonts w:cs="Tahoma"/>
                <w:szCs w:val="16"/>
              </w:rPr>
              <w:t>S</w:t>
            </w:r>
            <w:r>
              <w:rPr>
                <w:rFonts w:cs="Tahoma"/>
                <w:szCs w:val="16"/>
              </w:rPr>
              <w:t xml:space="preserve">ervice are not apportionment generating so it would not be part of load, but there is language that we would look to our current employees to take there positions prior to going outside.  The pay is also the same as our current pay schedules.  </w:t>
            </w:r>
            <w:r w:rsidR="00A301EE">
              <w:rPr>
                <w:rFonts w:cs="Tahoma"/>
                <w:szCs w:val="16"/>
              </w:rPr>
              <w:t xml:space="preserve">This will come back next week </w:t>
            </w:r>
            <w:r w:rsidR="005E3115">
              <w:rPr>
                <w:rFonts w:cs="Tahoma"/>
                <w:szCs w:val="16"/>
              </w:rPr>
              <w:t xml:space="preserve">for a formal second read. </w:t>
            </w:r>
          </w:p>
          <w:p w14:paraId="02938708" w14:textId="77777777" w:rsidR="0009616F" w:rsidRDefault="0009616F" w:rsidP="00D875FA">
            <w:pPr>
              <w:rPr>
                <w:rFonts w:cs="Tahoma"/>
                <w:szCs w:val="16"/>
              </w:rPr>
            </w:pPr>
          </w:p>
          <w:p w14:paraId="02938709" w14:textId="77777777" w:rsidR="0006127F" w:rsidRDefault="0009616F" w:rsidP="00D875FA">
            <w:pPr>
              <w:rPr>
                <w:rFonts w:cs="Tahoma"/>
                <w:szCs w:val="16"/>
              </w:rPr>
            </w:pPr>
            <w:r>
              <w:rPr>
                <w:rFonts w:cs="Tahoma"/>
                <w:szCs w:val="16"/>
              </w:rPr>
              <w:t xml:space="preserve">AP 4102 discusses what </w:t>
            </w:r>
            <w:r w:rsidR="00CC1200">
              <w:rPr>
                <w:rFonts w:cs="Tahoma"/>
                <w:szCs w:val="16"/>
              </w:rPr>
              <w:t>viability</w:t>
            </w:r>
            <w:r>
              <w:rPr>
                <w:rFonts w:cs="Tahoma"/>
                <w:szCs w:val="16"/>
              </w:rPr>
              <w:t xml:space="preserve"> is, how the </w:t>
            </w:r>
            <w:r w:rsidR="003328DD">
              <w:rPr>
                <w:rFonts w:cs="Tahoma"/>
                <w:szCs w:val="16"/>
              </w:rPr>
              <w:t>A</w:t>
            </w:r>
            <w:r>
              <w:rPr>
                <w:rFonts w:cs="Tahoma"/>
                <w:szCs w:val="16"/>
              </w:rPr>
              <w:t>dvi</w:t>
            </w:r>
            <w:r w:rsidR="003328DD">
              <w:rPr>
                <w:rFonts w:cs="Tahoma"/>
                <w:szCs w:val="16"/>
              </w:rPr>
              <w:t>so</w:t>
            </w:r>
            <w:r>
              <w:rPr>
                <w:rFonts w:cs="Tahoma"/>
                <w:szCs w:val="16"/>
              </w:rPr>
              <w:t xml:space="preserve">ry </w:t>
            </w:r>
            <w:r w:rsidR="003328DD">
              <w:rPr>
                <w:rFonts w:cs="Tahoma"/>
                <w:szCs w:val="16"/>
              </w:rPr>
              <w:t>C</w:t>
            </w:r>
            <w:r>
              <w:rPr>
                <w:rFonts w:cs="Tahoma"/>
                <w:szCs w:val="16"/>
              </w:rPr>
              <w:t xml:space="preserve">ommittee work, and includes </w:t>
            </w:r>
            <w:r w:rsidR="0006127F">
              <w:rPr>
                <w:rFonts w:cs="Tahoma"/>
                <w:szCs w:val="16"/>
              </w:rPr>
              <w:t>P</w:t>
            </w:r>
            <w:r>
              <w:rPr>
                <w:rFonts w:cs="Tahoma"/>
                <w:szCs w:val="16"/>
              </w:rPr>
              <w:t xml:space="preserve">erkins fund and some special populations.  </w:t>
            </w:r>
            <w:r w:rsidR="005E3115">
              <w:rPr>
                <w:rFonts w:cs="Tahoma"/>
                <w:szCs w:val="16"/>
              </w:rPr>
              <w:t xml:space="preserve"> </w:t>
            </w:r>
            <w:r w:rsidR="006F2640">
              <w:rPr>
                <w:rFonts w:cs="Tahoma"/>
                <w:szCs w:val="16"/>
              </w:rPr>
              <w:t>The question was asked if w</w:t>
            </w:r>
            <w:r>
              <w:rPr>
                <w:rFonts w:cs="Tahoma"/>
                <w:szCs w:val="16"/>
              </w:rPr>
              <w:t xml:space="preserve">hen the </w:t>
            </w:r>
            <w:r w:rsidR="00AD6B18">
              <w:rPr>
                <w:rFonts w:cs="Tahoma"/>
                <w:szCs w:val="16"/>
              </w:rPr>
              <w:t>Governing Board</w:t>
            </w:r>
            <w:r>
              <w:rPr>
                <w:rFonts w:cs="Tahoma"/>
                <w:szCs w:val="16"/>
              </w:rPr>
              <w:t xml:space="preserve"> </w:t>
            </w:r>
            <w:r w:rsidR="006F2640">
              <w:rPr>
                <w:rFonts w:cs="Tahoma"/>
                <w:szCs w:val="16"/>
              </w:rPr>
              <w:t>accepts</w:t>
            </w:r>
            <w:r>
              <w:rPr>
                <w:rFonts w:cs="Tahoma"/>
                <w:szCs w:val="16"/>
              </w:rPr>
              <w:t xml:space="preserve"> CTE</w:t>
            </w:r>
            <w:r w:rsidR="006F2640">
              <w:rPr>
                <w:rFonts w:cs="Tahoma"/>
                <w:szCs w:val="16"/>
              </w:rPr>
              <w:t xml:space="preserve"> reports</w:t>
            </w:r>
            <w:r>
              <w:rPr>
                <w:rFonts w:cs="Tahoma"/>
                <w:szCs w:val="16"/>
              </w:rPr>
              <w:t xml:space="preserve"> the </w:t>
            </w:r>
            <w:r w:rsidR="0006127F">
              <w:rPr>
                <w:rFonts w:cs="Tahoma"/>
                <w:szCs w:val="16"/>
              </w:rPr>
              <w:t>S</w:t>
            </w:r>
            <w:r>
              <w:rPr>
                <w:rFonts w:cs="Tahoma"/>
                <w:szCs w:val="16"/>
              </w:rPr>
              <w:t xml:space="preserve">enate will have put their approval stamp prior to approval.   </w:t>
            </w:r>
            <w:r w:rsidR="00BA23C6">
              <w:rPr>
                <w:rFonts w:cs="Tahoma"/>
                <w:szCs w:val="16"/>
              </w:rPr>
              <w:t>A motion</w:t>
            </w:r>
            <w:r w:rsidR="00AD6B18">
              <w:rPr>
                <w:rFonts w:cs="Tahoma"/>
                <w:szCs w:val="16"/>
              </w:rPr>
              <w:t xml:space="preserve"> was made</w:t>
            </w:r>
            <w:r>
              <w:rPr>
                <w:rFonts w:cs="Tahoma"/>
                <w:szCs w:val="16"/>
              </w:rPr>
              <w:t xml:space="preserve"> to </w:t>
            </w:r>
            <w:r w:rsidR="00BA23C6">
              <w:rPr>
                <w:rFonts w:cs="Tahoma"/>
                <w:szCs w:val="16"/>
              </w:rPr>
              <w:t>extend</w:t>
            </w:r>
            <w:r>
              <w:rPr>
                <w:rFonts w:cs="Tahoma"/>
                <w:szCs w:val="16"/>
              </w:rPr>
              <w:t xml:space="preserve"> </w:t>
            </w:r>
            <w:r w:rsidR="00BA23C6">
              <w:rPr>
                <w:rFonts w:cs="Tahoma"/>
                <w:szCs w:val="16"/>
              </w:rPr>
              <w:t xml:space="preserve">by 2 minutes, was seconded and passed.   </w:t>
            </w:r>
            <w:r>
              <w:rPr>
                <w:rFonts w:cs="Tahoma"/>
                <w:szCs w:val="16"/>
              </w:rPr>
              <w:t xml:space="preserve">CTE reports are required every 2 years </w:t>
            </w:r>
            <w:r w:rsidR="00AD6B18">
              <w:rPr>
                <w:rFonts w:cs="Tahoma"/>
                <w:szCs w:val="16"/>
              </w:rPr>
              <w:t>these are the</w:t>
            </w:r>
            <w:r>
              <w:rPr>
                <w:rFonts w:cs="Tahoma"/>
                <w:szCs w:val="16"/>
              </w:rPr>
              <w:t xml:space="preserve"> only </w:t>
            </w:r>
            <w:r w:rsidR="00AD6B18">
              <w:rPr>
                <w:rFonts w:cs="Tahoma"/>
                <w:szCs w:val="16"/>
              </w:rPr>
              <w:t>programs the Governing Board</w:t>
            </w:r>
            <w:r>
              <w:rPr>
                <w:rFonts w:cs="Tahoma"/>
                <w:szCs w:val="16"/>
              </w:rPr>
              <w:t xml:space="preserve"> has ability to </w:t>
            </w:r>
            <w:r w:rsidR="006F2640">
              <w:rPr>
                <w:rFonts w:cs="Tahoma"/>
                <w:szCs w:val="16"/>
              </w:rPr>
              <w:t>discontinue</w:t>
            </w:r>
            <w:r w:rsidR="00AD6B18">
              <w:rPr>
                <w:rFonts w:cs="Tahoma"/>
                <w:szCs w:val="16"/>
              </w:rPr>
              <w:t xml:space="preserve"> </w:t>
            </w:r>
            <w:r>
              <w:rPr>
                <w:rFonts w:cs="Tahoma"/>
                <w:szCs w:val="16"/>
              </w:rPr>
              <w:t xml:space="preserve"> based on viability.  </w:t>
            </w:r>
            <w:r w:rsidR="0006127F">
              <w:rPr>
                <w:rFonts w:cs="Tahoma"/>
                <w:szCs w:val="16"/>
              </w:rPr>
              <w:t>Half</w:t>
            </w:r>
            <w:r>
              <w:rPr>
                <w:rFonts w:cs="Tahoma"/>
                <w:szCs w:val="16"/>
              </w:rPr>
              <w:t xml:space="preserve"> of the programs reported this year and there is not </w:t>
            </w:r>
            <w:r w:rsidR="00AD6B18">
              <w:rPr>
                <w:rFonts w:cs="Tahoma"/>
                <w:szCs w:val="16"/>
              </w:rPr>
              <w:t>a re</w:t>
            </w:r>
            <w:r>
              <w:rPr>
                <w:rFonts w:cs="Tahoma"/>
                <w:szCs w:val="16"/>
              </w:rPr>
              <w:t>q</w:t>
            </w:r>
            <w:r w:rsidR="00AD6B18">
              <w:rPr>
                <w:rFonts w:cs="Tahoma"/>
                <w:szCs w:val="16"/>
              </w:rPr>
              <w:t>uire</w:t>
            </w:r>
            <w:r>
              <w:rPr>
                <w:rFonts w:cs="Tahoma"/>
                <w:szCs w:val="16"/>
              </w:rPr>
              <w:t xml:space="preserve">ment for them to go to the senate before the </w:t>
            </w:r>
            <w:r w:rsidR="00AD6B18">
              <w:rPr>
                <w:rFonts w:cs="Tahoma"/>
                <w:szCs w:val="16"/>
              </w:rPr>
              <w:t>Governing Board</w:t>
            </w:r>
            <w:r>
              <w:rPr>
                <w:rFonts w:cs="Tahoma"/>
                <w:szCs w:val="16"/>
              </w:rPr>
              <w:t xml:space="preserve">.  We could change that if we want to, which would probably be educational for the senate.  </w:t>
            </w:r>
          </w:p>
          <w:p w14:paraId="0293870A" w14:textId="77777777" w:rsidR="0009616F" w:rsidRDefault="0009616F" w:rsidP="00D875FA">
            <w:pPr>
              <w:rPr>
                <w:rFonts w:cs="Tahoma"/>
                <w:szCs w:val="16"/>
              </w:rPr>
            </w:pPr>
          </w:p>
          <w:p w14:paraId="0293870B" w14:textId="77777777" w:rsidR="0009616F" w:rsidRDefault="0009616F" w:rsidP="00D875FA">
            <w:pPr>
              <w:rPr>
                <w:rFonts w:cs="Tahoma"/>
                <w:szCs w:val="16"/>
              </w:rPr>
            </w:pPr>
            <w:r>
              <w:rPr>
                <w:rFonts w:cs="Tahoma"/>
                <w:szCs w:val="16"/>
              </w:rPr>
              <w:t xml:space="preserve">The </w:t>
            </w:r>
            <w:r w:rsidR="00AD6B18">
              <w:rPr>
                <w:rFonts w:cs="Tahoma"/>
                <w:szCs w:val="16"/>
              </w:rPr>
              <w:t>Governing Board</w:t>
            </w:r>
            <w:r>
              <w:rPr>
                <w:rFonts w:cs="Tahoma"/>
                <w:szCs w:val="16"/>
              </w:rPr>
              <w:t xml:space="preserve"> had concerns with the programs that showed 0-2 completions over the last 5 years.  </w:t>
            </w:r>
            <w:r w:rsidR="006F2640">
              <w:rPr>
                <w:rFonts w:cs="Tahoma"/>
                <w:szCs w:val="16"/>
              </w:rPr>
              <w:t>Patti</w:t>
            </w:r>
            <w:r>
              <w:rPr>
                <w:rFonts w:cs="Tahoma"/>
                <w:szCs w:val="16"/>
              </w:rPr>
              <w:t xml:space="preserve"> asked </w:t>
            </w:r>
            <w:r w:rsidR="006F2640">
              <w:rPr>
                <w:rFonts w:cs="Tahoma"/>
                <w:szCs w:val="16"/>
              </w:rPr>
              <w:t xml:space="preserve">the board </w:t>
            </w:r>
            <w:r>
              <w:rPr>
                <w:rFonts w:cs="Tahoma"/>
                <w:szCs w:val="16"/>
              </w:rPr>
              <w:t>for an extension for those programs</w:t>
            </w:r>
            <w:r w:rsidR="006F2640">
              <w:rPr>
                <w:rFonts w:cs="Tahoma"/>
                <w:szCs w:val="16"/>
              </w:rPr>
              <w:t xml:space="preserve"> with low completion</w:t>
            </w:r>
            <w:r>
              <w:rPr>
                <w:rFonts w:cs="Tahoma"/>
                <w:szCs w:val="16"/>
              </w:rPr>
              <w:t xml:space="preserve">to be able to present </w:t>
            </w:r>
            <w:r w:rsidR="006F2640">
              <w:rPr>
                <w:rFonts w:cs="Tahoma"/>
                <w:szCs w:val="16"/>
              </w:rPr>
              <w:t xml:space="preserve">explanations </w:t>
            </w:r>
            <w:r>
              <w:rPr>
                <w:rFonts w:cs="Tahoma"/>
                <w:szCs w:val="16"/>
              </w:rPr>
              <w:t xml:space="preserve">to the </w:t>
            </w:r>
            <w:r w:rsidR="00AD6B18">
              <w:rPr>
                <w:rFonts w:cs="Tahoma"/>
                <w:szCs w:val="16"/>
              </w:rPr>
              <w:t>Governing Board</w:t>
            </w:r>
            <w:r w:rsidR="006F2640">
              <w:rPr>
                <w:rFonts w:cs="Tahoma"/>
                <w:szCs w:val="16"/>
              </w:rPr>
              <w:t>.  The board gave our faculty upto</w:t>
            </w:r>
            <w:r>
              <w:rPr>
                <w:rFonts w:cs="Tahoma"/>
                <w:szCs w:val="16"/>
              </w:rPr>
              <w:t xml:space="preserve"> 6 months to look at </w:t>
            </w:r>
            <w:r w:rsidR="006F2640">
              <w:rPr>
                <w:rFonts w:cs="Tahoma"/>
                <w:szCs w:val="16"/>
              </w:rPr>
              <w:t xml:space="preserve">their </w:t>
            </w:r>
            <w:r>
              <w:rPr>
                <w:rFonts w:cs="Tahoma"/>
                <w:szCs w:val="16"/>
              </w:rPr>
              <w:t xml:space="preserve">data and </w:t>
            </w:r>
            <w:r w:rsidR="006F2640">
              <w:rPr>
                <w:rFonts w:cs="Tahoma"/>
                <w:szCs w:val="16"/>
              </w:rPr>
              <w:t xml:space="preserve">return with explanations and </w:t>
            </w:r>
            <w:r>
              <w:rPr>
                <w:rFonts w:cs="Tahoma"/>
                <w:szCs w:val="16"/>
              </w:rPr>
              <w:t xml:space="preserve">possible improvement plans.  </w:t>
            </w:r>
          </w:p>
          <w:p w14:paraId="0293870C" w14:textId="77777777" w:rsidR="0009616F" w:rsidRDefault="0009616F" w:rsidP="00D875FA">
            <w:pPr>
              <w:rPr>
                <w:rFonts w:cs="Tahoma"/>
                <w:szCs w:val="16"/>
              </w:rPr>
            </w:pPr>
          </w:p>
          <w:p w14:paraId="0293870D" w14:textId="77777777" w:rsidR="00DF1008" w:rsidRPr="00182EE7" w:rsidRDefault="0009616F" w:rsidP="00D875FA">
            <w:pPr>
              <w:rPr>
                <w:rFonts w:cs="Tahoma"/>
                <w:szCs w:val="16"/>
              </w:rPr>
            </w:pPr>
            <w:r>
              <w:rPr>
                <w:rFonts w:cs="Tahoma"/>
                <w:szCs w:val="16"/>
              </w:rPr>
              <w:t xml:space="preserve">A motion was made to extend for 1.5 </w:t>
            </w:r>
            <w:r w:rsidR="00AD6B18">
              <w:rPr>
                <w:rFonts w:cs="Tahoma"/>
                <w:szCs w:val="16"/>
              </w:rPr>
              <w:t>minutes</w:t>
            </w:r>
            <w:r>
              <w:rPr>
                <w:rFonts w:cs="Tahoma"/>
                <w:szCs w:val="16"/>
              </w:rPr>
              <w:t xml:space="preserve">, was </w:t>
            </w:r>
            <w:r w:rsidR="00AD6B18">
              <w:rPr>
                <w:rFonts w:cs="Tahoma"/>
                <w:szCs w:val="16"/>
              </w:rPr>
              <w:t>seconded</w:t>
            </w:r>
            <w:r>
              <w:rPr>
                <w:rFonts w:cs="Tahoma"/>
                <w:szCs w:val="16"/>
              </w:rPr>
              <w:t xml:space="preserve"> and passed.  Please send any questions on </w:t>
            </w:r>
            <w:r w:rsidR="00AD6B18">
              <w:rPr>
                <w:rFonts w:cs="Tahoma"/>
                <w:szCs w:val="16"/>
              </w:rPr>
              <w:t>fee-based</w:t>
            </w:r>
            <w:r>
              <w:rPr>
                <w:rFonts w:cs="Tahoma"/>
                <w:szCs w:val="16"/>
              </w:rPr>
              <w:t xml:space="preserve"> classes to Diane Edwards or Steve Tadlock.  This is a new policy since we have not had one in the past. </w:t>
            </w:r>
          </w:p>
        </w:tc>
      </w:tr>
      <w:tr w:rsidR="0013604E" w:rsidRPr="00140A63" w14:paraId="02938712" w14:textId="77777777" w:rsidTr="00D875FA">
        <w:trPr>
          <w:trHeight w:val="194"/>
          <w:jc w:val="center"/>
        </w:trPr>
        <w:tc>
          <w:tcPr>
            <w:tcW w:w="7965" w:type="dxa"/>
            <w:gridSpan w:val="3"/>
            <w:tcBorders>
              <w:bottom w:val="single" w:sz="12" w:space="0" w:color="999999"/>
            </w:tcBorders>
            <w:shd w:val="clear" w:color="auto" w:fill="auto"/>
            <w:tcMar>
              <w:left w:w="0" w:type="dxa"/>
            </w:tcMar>
            <w:vAlign w:val="center"/>
          </w:tcPr>
          <w:p w14:paraId="0293870F" w14:textId="77777777" w:rsidR="00DF1008" w:rsidRPr="00DF1008" w:rsidRDefault="00DF1008" w:rsidP="000E09FC">
            <w:pPr>
              <w:pStyle w:val="Heading2"/>
              <w:numPr>
                <w:ilvl w:val="0"/>
                <w:numId w:val="75"/>
              </w:numPr>
              <w:ind w:left="381" w:hanging="90"/>
              <w:rPr>
                <w:rFonts w:cs="Tahoma"/>
                <w:b/>
                <w:i/>
                <w:iCs/>
              </w:rPr>
            </w:pPr>
            <w:r w:rsidRPr="00DF1008">
              <w:rPr>
                <w:rFonts w:cs="Tahoma"/>
                <w:b/>
              </w:rPr>
              <w:t xml:space="preserve">AP </w:t>
            </w:r>
            <w:r>
              <w:rPr>
                <w:rFonts w:cs="Tahoma"/>
                <w:b/>
              </w:rPr>
              <w:t>4240 Academic Renewal</w:t>
            </w:r>
            <w:r w:rsidRPr="00DF1008">
              <w:rPr>
                <w:rFonts w:cs="Tahoma"/>
                <w:b/>
              </w:rPr>
              <w:t xml:space="preserve">                 </w:t>
            </w:r>
            <w:r w:rsidR="00CC5682">
              <w:rPr>
                <w:rFonts w:cs="Tahoma"/>
                <w:b/>
              </w:rPr>
              <w:t xml:space="preserve">              </w:t>
            </w:r>
            <w:r w:rsidRPr="00DF1008">
              <w:rPr>
                <w:rFonts w:cs="Tahoma"/>
                <w:b/>
              </w:rPr>
              <w:t xml:space="preserve">  (1</w:t>
            </w:r>
            <w:r w:rsidRPr="00DF1008">
              <w:rPr>
                <w:rFonts w:cs="Tahoma"/>
                <w:b/>
                <w:vertAlign w:val="superscript"/>
              </w:rPr>
              <w:t>st</w:t>
            </w:r>
            <w:r w:rsidRPr="00DF1008">
              <w:rPr>
                <w:rFonts w:cs="Tahoma"/>
                <w:b/>
              </w:rPr>
              <w:t xml:space="preserve"> Read)</w:t>
            </w:r>
          </w:p>
          <w:p w14:paraId="02938710" w14:textId="77777777" w:rsidR="0013604E" w:rsidRPr="002462A5" w:rsidRDefault="00DF1008">
            <w:pPr>
              <w:pStyle w:val="Heading2"/>
              <w:ind w:left="720"/>
              <w:rPr>
                <w:rFonts w:eastAsiaTheme="majorEastAsia" w:cs="Tahoma"/>
                <w:b/>
                <w:i/>
                <w:iCs/>
                <w:caps/>
                <w:color w:val="404040" w:themeColor="text1" w:themeTint="BF"/>
                <w:sz w:val="16"/>
                <w:szCs w:val="16"/>
              </w:rPr>
            </w:pPr>
            <w:r w:rsidRPr="00DF1008">
              <w:rPr>
                <w:rFonts w:cs="Tahoma"/>
                <w:b/>
              </w:rPr>
              <w:t xml:space="preserve">  </w:t>
            </w:r>
          </w:p>
        </w:tc>
        <w:tc>
          <w:tcPr>
            <w:tcW w:w="2661" w:type="dxa"/>
            <w:tcBorders>
              <w:bottom w:val="single" w:sz="12" w:space="0" w:color="999999"/>
            </w:tcBorders>
          </w:tcPr>
          <w:p w14:paraId="02938711" w14:textId="77777777" w:rsidR="0013604E" w:rsidRPr="00140A63" w:rsidRDefault="00DF1008" w:rsidP="000E09FC">
            <w:pPr>
              <w:pStyle w:val="Heading5"/>
              <w:rPr>
                <w:b/>
                <w:color w:val="808080"/>
              </w:rPr>
            </w:pPr>
            <w:r>
              <w:rPr>
                <w:rFonts w:cs="Tahoma"/>
              </w:rPr>
              <w:t>cosio/flores-charter</w:t>
            </w:r>
          </w:p>
        </w:tc>
      </w:tr>
      <w:tr w:rsidR="0013604E" w:rsidRPr="00182EE7" w14:paraId="02938716" w14:textId="77777777" w:rsidTr="00D875F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13" w14:textId="77777777" w:rsidR="0013604E" w:rsidRPr="002462A5" w:rsidRDefault="0013604E" w:rsidP="00D875F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714" w14:textId="77777777" w:rsidR="00936778" w:rsidRDefault="004E1A63" w:rsidP="00D875FA">
            <w:pPr>
              <w:rPr>
                <w:rFonts w:cs="Tahoma"/>
                <w:szCs w:val="16"/>
              </w:rPr>
            </w:pPr>
            <w:r>
              <w:rPr>
                <w:rFonts w:cs="Tahoma"/>
                <w:szCs w:val="16"/>
              </w:rPr>
              <w:t>Ed Cosio did research on academic renewal and looked at the highest 4 degree granting colleges (Pasadena, San Joaqui</w:t>
            </w:r>
            <w:r w:rsidR="00857FBB">
              <w:rPr>
                <w:rFonts w:cs="Tahoma"/>
                <w:szCs w:val="16"/>
              </w:rPr>
              <w:t>n</w:t>
            </w:r>
            <w:r>
              <w:rPr>
                <w:rFonts w:cs="Tahoma"/>
                <w:szCs w:val="16"/>
              </w:rPr>
              <w:t xml:space="preserve"> Delta, Sierra and American River). </w:t>
            </w:r>
            <w:r w:rsidR="00857FBB">
              <w:rPr>
                <w:rFonts w:cs="Tahoma"/>
                <w:szCs w:val="16"/>
              </w:rPr>
              <w:t xml:space="preserve"> Most schools have a sliding grade scale and more than 9 units to be renewed.  </w:t>
            </w:r>
            <w:r w:rsidR="00AD6B18">
              <w:rPr>
                <w:rFonts w:cs="Tahoma"/>
                <w:szCs w:val="16"/>
              </w:rPr>
              <w:t>Based</w:t>
            </w:r>
            <w:r w:rsidR="00936778">
              <w:rPr>
                <w:rFonts w:cs="Tahoma"/>
                <w:szCs w:val="16"/>
              </w:rPr>
              <w:t xml:space="preserve"> on </w:t>
            </w:r>
            <w:r w:rsidR="00AD6B18">
              <w:rPr>
                <w:rFonts w:cs="Tahoma"/>
                <w:szCs w:val="16"/>
              </w:rPr>
              <w:t>those</w:t>
            </w:r>
            <w:r w:rsidR="00936778">
              <w:rPr>
                <w:rFonts w:cs="Tahoma"/>
                <w:szCs w:val="16"/>
              </w:rPr>
              <w:t xml:space="preserve"> schools policies the new procedure </w:t>
            </w:r>
            <w:r w:rsidR="00CC1200">
              <w:rPr>
                <w:rFonts w:cs="Tahoma"/>
                <w:szCs w:val="16"/>
              </w:rPr>
              <w:t>was</w:t>
            </w:r>
            <w:r w:rsidR="00936778">
              <w:rPr>
                <w:rFonts w:cs="Tahoma"/>
                <w:szCs w:val="16"/>
              </w:rPr>
              <w:t xml:space="preserve"> changed.  </w:t>
            </w:r>
          </w:p>
          <w:p w14:paraId="02938715" w14:textId="77777777" w:rsidR="0013604E" w:rsidRPr="00182EE7" w:rsidRDefault="00936778" w:rsidP="00D875FA">
            <w:pPr>
              <w:rPr>
                <w:rFonts w:cs="Tahoma"/>
                <w:szCs w:val="16"/>
              </w:rPr>
            </w:pPr>
            <w:r>
              <w:rPr>
                <w:rFonts w:cs="Tahoma"/>
                <w:szCs w:val="16"/>
              </w:rPr>
              <w:t xml:space="preserve">Meeting adjourned.  </w:t>
            </w:r>
          </w:p>
        </w:tc>
      </w:tr>
      <w:tr w:rsidR="0013604E" w:rsidRPr="00140A63" w14:paraId="0293871A" w14:textId="77777777" w:rsidTr="00D875FA">
        <w:trPr>
          <w:trHeight w:val="194"/>
          <w:jc w:val="center"/>
        </w:trPr>
        <w:tc>
          <w:tcPr>
            <w:tcW w:w="7965" w:type="dxa"/>
            <w:gridSpan w:val="3"/>
            <w:tcBorders>
              <w:bottom w:val="single" w:sz="12" w:space="0" w:color="999999"/>
            </w:tcBorders>
            <w:shd w:val="clear" w:color="auto" w:fill="auto"/>
            <w:tcMar>
              <w:left w:w="0" w:type="dxa"/>
            </w:tcMar>
            <w:vAlign w:val="center"/>
          </w:tcPr>
          <w:p w14:paraId="02938717" w14:textId="77777777" w:rsidR="0013604E" w:rsidRPr="002462A5" w:rsidRDefault="0013604E" w:rsidP="000E09FC">
            <w:pPr>
              <w:pStyle w:val="Heading2"/>
              <w:numPr>
                <w:ilvl w:val="0"/>
                <w:numId w:val="75"/>
              </w:numPr>
              <w:ind w:left="381" w:hanging="90"/>
              <w:rPr>
                <w:rFonts w:eastAsiaTheme="majorEastAsia" w:cs="Tahoma"/>
                <w:b/>
                <w:i/>
                <w:iCs/>
                <w:caps/>
                <w:color w:val="404040" w:themeColor="text1" w:themeTint="BF"/>
                <w:sz w:val="16"/>
                <w:szCs w:val="16"/>
              </w:rPr>
            </w:pPr>
            <w:r>
              <w:rPr>
                <w:rFonts w:cs="Tahoma"/>
                <w:b/>
              </w:rPr>
              <w:t xml:space="preserve">BP/AP </w:t>
            </w:r>
            <w:r w:rsidR="003E7FA5">
              <w:rPr>
                <w:rFonts w:cs="Tahoma"/>
                <w:b/>
              </w:rPr>
              <w:t>4021</w:t>
            </w:r>
            <w:r>
              <w:rPr>
                <w:rFonts w:cs="Tahoma"/>
                <w:b/>
              </w:rPr>
              <w:t xml:space="preserve"> </w:t>
            </w:r>
            <w:r w:rsidR="003E7FA5">
              <w:rPr>
                <w:rFonts w:cs="Tahoma"/>
                <w:b/>
              </w:rPr>
              <w:t>Program Discontinuance</w:t>
            </w:r>
            <w:r>
              <w:rPr>
                <w:rFonts w:cs="Tahoma"/>
                <w:b/>
              </w:rPr>
              <w:t xml:space="preserve">        </w:t>
            </w:r>
            <w:r w:rsidR="003E7FA5">
              <w:rPr>
                <w:rFonts w:cs="Tahoma"/>
                <w:b/>
              </w:rPr>
              <w:t xml:space="preserve">         </w:t>
            </w:r>
            <w:r>
              <w:rPr>
                <w:rFonts w:cs="Tahoma"/>
                <w:b/>
              </w:rPr>
              <w:t>(1</w:t>
            </w:r>
            <w:r w:rsidRPr="002A7A66">
              <w:rPr>
                <w:rFonts w:cs="Tahoma"/>
                <w:b/>
                <w:vertAlign w:val="superscript"/>
              </w:rPr>
              <w:t>st</w:t>
            </w:r>
            <w:r>
              <w:rPr>
                <w:rFonts w:cs="Tahoma"/>
                <w:b/>
              </w:rPr>
              <w:t xml:space="preserve"> Read)                           </w:t>
            </w:r>
          </w:p>
        </w:tc>
        <w:tc>
          <w:tcPr>
            <w:tcW w:w="2661" w:type="dxa"/>
            <w:tcBorders>
              <w:bottom w:val="single" w:sz="12" w:space="0" w:color="999999"/>
            </w:tcBorders>
          </w:tcPr>
          <w:p w14:paraId="02938718" w14:textId="77777777" w:rsidR="0013604E" w:rsidRDefault="003E7FA5" w:rsidP="00D875FA">
            <w:pPr>
              <w:pStyle w:val="Heading5"/>
              <w:rPr>
                <w:rFonts w:cs="Tahoma"/>
              </w:rPr>
            </w:pPr>
            <w:r>
              <w:rPr>
                <w:rFonts w:cs="Tahoma"/>
              </w:rPr>
              <w:t>Randy Beach</w:t>
            </w:r>
          </w:p>
          <w:p w14:paraId="02938719" w14:textId="77777777" w:rsidR="0013604E" w:rsidRPr="00140A63" w:rsidRDefault="0013604E" w:rsidP="00D875FA"/>
        </w:tc>
      </w:tr>
      <w:tr w:rsidR="0013604E" w:rsidRPr="00182EE7" w14:paraId="0293871D" w14:textId="77777777" w:rsidTr="00D875F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1B" w14:textId="77777777" w:rsidR="0013604E" w:rsidRPr="002462A5" w:rsidRDefault="0013604E" w:rsidP="00D875F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71C" w14:textId="77777777" w:rsidR="00CC5682" w:rsidRPr="00182EE7" w:rsidRDefault="00C5078F" w:rsidP="00D875FA">
            <w:pPr>
              <w:rPr>
                <w:rFonts w:cs="Tahoma"/>
                <w:szCs w:val="16"/>
              </w:rPr>
            </w:pPr>
            <w:r>
              <w:rPr>
                <w:rFonts w:cs="Tahoma"/>
                <w:szCs w:val="16"/>
              </w:rPr>
              <w:t>Postponed due to time running out.</w:t>
            </w:r>
          </w:p>
        </w:tc>
      </w:tr>
      <w:tr w:rsidR="0013604E" w:rsidRPr="00140A63" w14:paraId="02938721" w14:textId="77777777" w:rsidTr="00D875FA">
        <w:trPr>
          <w:trHeight w:val="194"/>
          <w:jc w:val="center"/>
        </w:trPr>
        <w:tc>
          <w:tcPr>
            <w:tcW w:w="7965" w:type="dxa"/>
            <w:gridSpan w:val="3"/>
            <w:tcBorders>
              <w:bottom w:val="single" w:sz="12" w:space="0" w:color="999999"/>
            </w:tcBorders>
            <w:shd w:val="clear" w:color="auto" w:fill="auto"/>
            <w:tcMar>
              <w:left w:w="0" w:type="dxa"/>
            </w:tcMar>
            <w:vAlign w:val="center"/>
          </w:tcPr>
          <w:p w14:paraId="0293871E" w14:textId="77777777" w:rsidR="0013604E" w:rsidRPr="002462A5" w:rsidRDefault="0013604E" w:rsidP="000E09FC">
            <w:pPr>
              <w:pStyle w:val="Heading2"/>
              <w:numPr>
                <w:ilvl w:val="0"/>
                <w:numId w:val="75"/>
              </w:numPr>
              <w:ind w:hanging="429"/>
              <w:rPr>
                <w:rFonts w:eastAsiaTheme="majorEastAsia" w:cs="Tahoma"/>
                <w:b/>
                <w:i/>
                <w:iCs/>
                <w:caps/>
                <w:color w:val="404040" w:themeColor="text1" w:themeTint="BF"/>
                <w:sz w:val="16"/>
                <w:szCs w:val="16"/>
              </w:rPr>
            </w:pPr>
            <w:r>
              <w:rPr>
                <w:rFonts w:cs="Tahoma"/>
                <w:b/>
              </w:rPr>
              <w:t xml:space="preserve">BP/AP </w:t>
            </w:r>
            <w:r w:rsidR="003E7FA5">
              <w:rPr>
                <w:rFonts w:cs="Tahoma"/>
                <w:b/>
              </w:rPr>
              <w:t>4230</w:t>
            </w:r>
            <w:r>
              <w:rPr>
                <w:rFonts w:cs="Tahoma"/>
                <w:b/>
              </w:rPr>
              <w:t xml:space="preserve"> </w:t>
            </w:r>
            <w:r w:rsidR="003E7FA5">
              <w:rPr>
                <w:rFonts w:cs="Tahoma"/>
                <w:b/>
              </w:rPr>
              <w:t xml:space="preserve">Grading &amp; Symbols                  </w:t>
            </w:r>
            <w:r>
              <w:rPr>
                <w:rFonts w:cs="Tahoma"/>
                <w:b/>
              </w:rPr>
              <w:t xml:space="preserve">        (1</w:t>
            </w:r>
            <w:r w:rsidRPr="002A7A66">
              <w:rPr>
                <w:rFonts w:cs="Tahoma"/>
                <w:b/>
                <w:vertAlign w:val="superscript"/>
              </w:rPr>
              <w:t>st</w:t>
            </w:r>
            <w:r>
              <w:rPr>
                <w:rFonts w:cs="Tahoma"/>
                <w:b/>
              </w:rPr>
              <w:t xml:space="preserve"> Read)                           </w:t>
            </w:r>
          </w:p>
        </w:tc>
        <w:tc>
          <w:tcPr>
            <w:tcW w:w="2661" w:type="dxa"/>
            <w:tcBorders>
              <w:bottom w:val="single" w:sz="12" w:space="0" w:color="999999"/>
            </w:tcBorders>
          </w:tcPr>
          <w:p w14:paraId="0293871F" w14:textId="77777777" w:rsidR="0013604E" w:rsidRDefault="003E7FA5" w:rsidP="00D875FA">
            <w:pPr>
              <w:pStyle w:val="Heading5"/>
              <w:rPr>
                <w:rFonts w:cs="Tahoma"/>
              </w:rPr>
            </w:pPr>
            <w:r>
              <w:rPr>
                <w:rFonts w:cs="Tahoma"/>
              </w:rPr>
              <w:t>patricia flores-charter</w:t>
            </w:r>
          </w:p>
          <w:p w14:paraId="02938720" w14:textId="77777777" w:rsidR="0013604E" w:rsidRPr="00140A63" w:rsidRDefault="0013604E" w:rsidP="00D875FA"/>
        </w:tc>
      </w:tr>
      <w:tr w:rsidR="0013604E" w:rsidRPr="00182EE7" w14:paraId="02938724" w14:textId="77777777" w:rsidTr="00D875FA">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22" w14:textId="77777777" w:rsidR="0013604E" w:rsidRPr="002462A5" w:rsidRDefault="0013604E" w:rsidP="00D875F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723" w14:textId="77777777" w:rsidR="0013604E" w:rsidRPr="00182EE7" w:rsidRDefault="00C5078F" w:rsidP="000E09FC">
            <w:pPr>
              <w:rPr>
                <w:rFonts w:cs="Tahoma"/>
                <w:szCs w:val="16"/>
              </w:rPr>
            </w:pPr>
            <w:r>
              <w:rPr>
                <w:rFonts w:cs="Tahoma"/>
                <w:szCs w:val="16"/>
              </w:rPr>
              <w:t>Postponed due to time running out.</w:t>
            </w:r>
          </w:p>
        </w:tc>
      </w:tr>
      <w:tr w:rsidR="006A64C6" w:rsidRPr="002462A5" w14:paraId="02938728"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02938725" w14:textId="77777777" w:rsidR="006A64C6" w:rsidRPr="002462A5" w:rsidRDefault="0013604E" w:rsidP="000E09FC">
            <w:pPr>
              <w:pStyle w:val="Heading2"/>
              <w:numPr>
                <w:ilvl w:val="0"/>
                <w:numId w:val="75"/>
              </w:numPr>
              <w:ind w:hanging="429"/>
              <w:rPr>
                <w:rFonts w:eastAsiaTheme="majorEastAsia" w:cs="Tahoma"/>
                <w:b/>
                <w:i/>
                <w:iCs/>
                <w:caps/>
                <w:color w:val="404040" w:themeColor="text1" w:themeTint="BF"/>
                <w:sz w:val="16"/>
                <w:szCs w:val="16"/>
              </w:rPr>
            </w:pPr>
            <w:r>
              <w:rPr>
                <w:rFonts w:cs="Tahoma"/>
                <w:b/>
              </w:rPr>
              <w:t>BP/</w:t>
            </w:r>
            <w:r w:rsidR="00C174D6">
              <w:rPr>
                <w:rFonts w:cs="Tahoma"/>
                <w:b/>
              </w:rPr>
              <w:t>A</w:t>
            </w:r>
            <w:r w:rsidR="00DE34A1">
              <w:rPr>
                <w:rFonts w:cs="Tahoma"/>
                <w:b/>
              </w:rPr>
              <w:t xml:space="preserve">P </w:t>
            </w:r>
            <w:r w:rsidR="003E7FA5">
              <w:rPr>
                <w:rFonts w:cs="Tahoma"/>
                <w:b/>
              </w:rPr>
              <w:t xml:space="preserve">4710 Faculty Recognition Awards   </w:t>
            </w:r>
            <w:r w:rsidR="00DE34A1">
              <w:rPr>
                <w:rFonts w:cs="Tahoma"/>
                <w:b/>
              </w:rPr>
              <w:t xml:space="preserve"> </w:t>
            </w:r>
            <w:r>
              <w:rPr>
                <w:rFonts w:cs="Tahoma"/>
                <w:b/>
              </w:rPr>
              <w:t xml:space="preserve">       (1</w:t>
            </w:r>
            <w:r w:rsidRPr="002A7A66">
              <w:rPr>
                <w:rFonts w:cs="Tahoma"/>
                <w:b/>
                <w:vertAlign w:val="superscript"/>
              </w:rPr>
              <w:t>st</w:t>
            </w:r>
            <w:r>
              <w:rPr>
                <w:rFonts w:cs="Tahoma"/>
                <w:b/>
              </w:rPr>
              <w:t xml:space="preserve"> Read) </w:t>
            </w:r>
            <w:r w:rsidR="00DE34A1">
              <w:rPr>
                <w:rFonts w:cs="Tahoma"/>
                <w:b/>
              </w:rPr>
              <w:t xml:space="preserve">             </w:t>
            </w:r>
            <w:r w:rsidR="00FA17B8">
              <w:rPr>
                <w:rFonts w:cs="Tahoma"/>
                <w:b/>
              </w:rPr>
              <w:t xml:space="preserve">          </w:t>
            </w:r>
            <w:r w:rsidR="00C174D6">
              <w:rPr>
                <w:rFonts w:cs="Tahoma"/>
                <w:b/>
              </w:rPr>
              <w:t xml:space="preserve">  </w:t>
            </w:r>
            <w:r w:rsidR="00DE34A1">
              <w:rPr>
                <w:rFonts w:cs="Tahoma"/>
                <w:b/>
              </w:rPr>
              <w:t xml:space="preserve"> </w:t>
            </w:r>
          </w:p>
        </w:tc>
        <w:tc>
          <w:tcPr>
            <w:tcW w:w="2661" w:type="dxa"/>
            <w:tcBorders>
              <w:bottom w:val="single" w:sz="12" w:space="0" w:color="999999"/>
            </w:tcBorders>
          </w:tcPr>
          <w:p w14:paraId="02938726" w14:textId="77777777" w:rsidR="006A64C6" w:rsidRDefault="003E7FA5" w:rsidP="005162B8">
            <w:pPr>
              <w:pStyle w:val="Heading5"/>
              <w:rPr>
                <w:rFonts w:cs="Tahoma"/>
              </w:rPr>
            </w:pPr>
            <w:r>
              <w:rPr>
                <w:rFonts w:cs="Tahoma"/>
              </w:rPr>
              <w:t>patricia flores-charter</w:t>
            </w:r>
          </w:p>
          <w:p w14:paraId="02938727" w14:textId="77777777" w:rsidR="006C52A7" w:rsidRPr="00140A63" w:rsidRDefault="006C52A7" w:rsidP="00140A63"/>
        </w:tc>
      </w:tr>
      <w:tr w:rsidR="006A64C6" w:rsidRPr="00182EE7" w14:paraId="0293872B"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29"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72A" w14:textId="77777777" w:rsidR="00DA563B" w:rsidRPr="00182EE7" w:rsidRDefault="00C5078F" w:rsidP="000E09FC">
            <w:pPr>
              <w:rPr>
                <w:rFonts w:cs="Tahoma"/>
                <w:szCs w:val="16"/>
              </w:rPr>
            </w:pPr>
            <w:r>
              <w:rPr>
                <w:rFonts w:cs="Tahoma"/>
                <w:szCs w:val="16"/>
              </w:rPr>
              <w:t>Postponed due to time running out.</w:t>
            </w:r>
          </w:p>
        </w:tc>
      </w:tr>
      <w:tr w:rsidR="003462DE" w:rsidRPr="002462A5" w14:paraId="0293872E"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0293872C"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0293872D" w14:textId="77777777" w:rsidR="007E58C3" w:rsidRPr="002462A5" w:rsidRDefault="00C00AEE" w:rsidP="007E58C3">
            <w:pPr>
              <w:pStyle w:val="Heading5"/>
              <w:rPr>
                <w:rFonts w:cs="Tahoma"/>
              </w:rPr>
            </w:pPr>
            <w:r>
              <w:rPr>
                <w:rFonts w:cs="Tahoma"/>
              </w:rPr>
              <w:t>patricia flores-charter</w:t>
            </w:r>
          </w:p>
        </w:tc>
      </w:tr>
      <w:tr w:rsidR="00A56ECA" w:rsidRPr="002462A5" w14:paraId="02938731"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0293872F"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2938730"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02938733"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02938732" w14:textId="77777777" w:rsidR="00A56ECA" w:rsidRPr="002462A5" w:rsidRDefault="00A56ECA" w:rsidP="002A7A66">
            <w:pPr>
              <w:rPr>
                <w:rFonts w:cs="Tahoma"/>
                <w:b/>
                <w:caps/>
                <w:color w:val="808080"/>
              </w:rPr>
            </w:pPr>
            <w:r>
              <w:rPr>
                <w:rFonts w:cs="Tahoma"/>
              </w:rPr>
              <w:t xml:space="preserve">The next Academic Senate meeting:  </w:t>
            </w:r>
            <w:r w:rsidR="00A81677">
              <w:rPr>
                <w:rFonts w:cs="Tahoma"/>
              </w:rPr>
              <w:t xml:space="preserve">April </w:t>
            </w:r>
            <w:r w:rsidR="00DA563B">
              <w:rPr>
                <w:rFonts w:cs="Tahoma"/>
              </w:rPr>
              <w:t>21</w:t>
            </w:r>
            <w:r w:rsidR="00C00AEE">
              <w:rPr>
                <w:rFonts w:cs="Tahoma"/>
              </w:rPr>
              <w:t>, 201</w:t>
            </w:r>
            <w:r w:rsidR="00E27617">
              <w:rPr>
                <w:rFonts w:cs="Tahoma"/>
              </w:rPr>
              <w:t>5</w:t>
            </w:r>
            <w:r w:rsidR="00C00AEE">
              <w:rPr>
                <w:rFonts w:cs="Tahoma"/>
              </w:rPr>
              <w:t xml:space="preserve">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02938734" w14:textId="77777777" w:rsidR="00183F44" w:rsidRDefault="00183F44" w:rsidP="009B1C5A"/>
    <w:p w14:paraId="02938735" w14:textId="77777777" w:rsidR="00183F44" w:rsidRDefault="00610365" w:rsidP="009B1C5A">
      <w:hyperlink r:id="rId13" w:history="1">
        <w:r w:rsidR="003E7FA5" w:rsidRPr="00411EBC">
          <w:rPr>
            <w:rStyle w:val="Hyperlink"/>
          </w:rPr>
          <w:t>President’s Report 05-12-15</w:t>
        </w:r>
      </w:hyperlink>
    </w:p>
    <w:p w14:paraId="02938736" w14:textId="77777777" w:rsidR="009D62B3" w:rsidRPr="002462A5" w:rsidRDefault="009D62B3" w:rsidP="000F4F5D"/>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38739" w14:textId="77777777" w:rsidR="00D746CE" w:rsidRDefault="00D746CE" w:rsidP="00A421A1">
      <w:r>
        <w:separator/>
      </w:r>
    </w:p>
  </w:endnote>
  <w:endnote w:type="continuationSeparator" w:id="0">
    <w:p w14:paraId="0293873A" w14:textId="77777777" w:rsidR="00D746CE" w:rsidRDefault="00D746CE"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38737" w14:textId="77777777" w:rsidR="00D746CE" w:rsidRDefault="00D746CE" w:rsidP="00A421A1">
      <w:r>
        <w:separator/>
      </w:r>
    </w:p>
  </w:footnote>
  <w:footnote w:type="continuationSeparator" w:id="0">
    <w:p w14:paraId="02938738" w14:textId="77777777" w:rsidR="00D746CE" w:rsidRDefault="00D746CE"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A301EE" w14:paraId="0293873D" w14:textId="77777777">
      <w:tc>
        <w:tcPr>
          <w:tcW w:w="5220" w:type="dxa"/>
        </w:tcPr>
        <w:p w14:paraId="0293873B" w14:textId="77777777" w:rsidR="00A301EE" w:rsidRDefault="00A301EE">
          <w:pPr>
            <w:pStyle w:val="Header"/>
            <w:rPr>
              <w:color w:val="1F497D" w:themeColor="text2"/>
            </w:rPr>
          </w:pPr>
          <w:r>
            <w:rPr>
              <w:noProof/>
              <w:color w:val="1F497D" w:themeColor="text2"/>
            </w:rPr>
            <w:drawing>
              <wp:inline distT="0" distB="0" distL="0" distR="0" wp14:anchorId="0293873F" wp14:editId="0293874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293873C" w14:textId="77777777" w:rsidR="00A301EE" w:rsidRPr="00326B42" w:rsidRDefault="00A301EE" w:rsidP="00326B42">
          <w:pPr>
            <w:jc w:val="center"/>
          </w:pPr>
        </w:p>
      </w:tc>
    </w:tr>
  </w:tbl>
  <w:p w14:paraId="0293873E" w14:textId="77777777" w:rsidR="00A301EE" w:rsidRDefault="00A301EE"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2C27336"/>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7B79C1"/>
    <w:multiLevelType w:val="hybridMultilevel"/>
    <w:tmpl w:val="DCF08A1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A5D08A3"/>
    <w:multiLevelType w:val="hybridMultilevel"/>
    <w:tmpl w:val="EA660A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CE64A60"/>
    <w:multiLevelType w:val="hybridMultilevel"/>
    <w:tmpl w:val="8EFE077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5E0262"/>
    <w:multiLevelType w:val="hybridMultilevel"/>
    <w:tmpl w:val="3C0C08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1225616"/>
    <w:multiLevelType w:val="hybridMultilevel"/>
    <w:tmpl w:val="BE02EB4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8283942"/>
    <w:multiLevelType w:val="hybridMultilevel"/>
    <w:tmpl w:val="8EA6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04F4B7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180D34"/>
    <w:multiLevelType w:val="hybridMultilevel"/>
    <w:tmpl w:val="B0B208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361A8F"/>
    <w:multiLevelType w:val="hybridMultilevel"/>
    <w:tmpl w:val="50206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EF48A0"/>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4BAF4E27"/>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282AA5"/>
    <w:multiLevelType w:val="hybridMultilevel"/>
    <w:tmpl w:val="86B423F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FD30813"/>
    <w:multiLevelType w:val="hybridMultilevel"/>
    <w:tmpl w:val="C5D29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54">
    <w:nsid w:val="55B707F7"/>
    <w:multiLevelType w:val="hybridMultilevel"/>
    <w:tmpl w:val="9530E2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87C576C"/>
    <w:multiLevelType w:val="hybridMultilevel"/>
    <w:tmpl w:val="41942A00"/>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F2673BE"/>
    <w:multiLevelType w:val="hybridMultilevel"/>
    <w:tmpl w:val="1FBE23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B20C1F"/>
    <w:multiLevelType w:val="hybridMultilevel"/>
    <w:tmpl w:val="4A7E45F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47B1634"/>
    <w:multiLevelType w:val="hybridMultilevel"/>
    <w:tmpl w:val="FB6E6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824770B"/>
    <w:multiLevelType w:val="hybridMultilevel"/>
    <w:tmpl w:val="F36C2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81">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226751B"/>
    <w:multiLevelType w:val="hybridMultilevel"/>
    <w:tmpl w:val="B2EE05D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84">
    <w:nsid w:val="72865683"/>
    <w:multiLevelType w:val="hybridMultilevel"/>
    <w:tmpl w:val="ABE4C46E"/>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3944D6E"/>
    <w:multiLevelType w:val="hybridMultilevel"/>
    <w:tmpl w:val="CF0C76E4"/>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4110CE3"/>
    <w:multiLevelType w:val="hybridMultilevel"/>
    <w:tmpl w:val="D520B5EC"/>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3">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94">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BB3CB3"/>
    <w:multiLevelType w:val="hybridMultilevel"/>
    <w:tmpl w:val="4BA6817A"/>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0"/>
  </w:num>
  <w:num w:numId="2">
    <w:abstractNumId w:val="88"/>
  </w:num>
  <w:num w:numId="3">
    <w:abstractNumId w:val="60"/>
  </w:num>
  <w:num w:numId="4">
    <w:abstractNumId w:val="2"/>
  </w:num>
  <w:num w:numId="5">
    <w:abstractNumId w:val="77"/>
  </w:num>
  <w:num w:numId="6">
    <w:abstractNumId w:val="29"/>
  </w:num>
  <w:num w:numId="7">
    <w:abstractNumId w:val="45"/>
  </w:num>
  <w:num w:numId="8">
    <w:abstractNumId w:val="37"/>
  </w:num>
  <w:num w:numId="9">
    <w:abstractNumId w:val="19"/>
  </w:num>
  <w:num w:numId="10">
    <w:abstractNumId w:val="96"/>
  </w:num>
  <w:num w:numId="11">
    <w:abstractNumId w:val="43"/>
  </w:num>
  <w:num w:numId="12">
    <w:abstractNumId w:val="28"/>
  </w:num>
  <w:num w:numId="13">
    <w:abstractNumId w:val="11"/>
  </w:num>
  <w:num w:numId="14">
    <w:abstractNumId w:val="5"/>
  </w:num>
  <w:num w:numId="15">
    <w:abstractNumId w:val="36"/>
  </w:num>
  <w:num w:numId="16">
    <w:abstractNumId w:val="7"/>
  </w:num>
  <w:num w:numId="17">
    <w:abstractNumId w:val="97"/>
  </w:num>
  <w:num w:numId="18">
    <w:abstractNumId w:val="39"/>
  </w:num>
  <w:num w:numId="19">
    <w:abstractNumId w:val="38"/>
  </w:num>
  <w:num w:numId="20">
    <w:abstractNumId w:val="52"/>
  </w:num>
  <w:num w:numId="21">
    <w:abstractNumId w:val="16"/>
  </w:num>
  <w:num w:numId="22">
    <w:abstractNumId w:val="24"/>
  </w:num>
  <w:num w:numId="23">
    <w:abstractNumId w:val="4"/>
  </w:num>
  <w:num w:numId="24">
    <w:abstractNumId w:val="81"/>
  </w:num>
  <w:num w:numId="25">
    <w:abstractNumId w:val="32"/>
  </w:num>
  <w:num w:numId="26">
    <w:abstractNumId w:val="61"/>
  </w:num>
  <w:num w:numId="27">
    <w:abstractNumId w:val="25"/>
  </w:num>
  <w:num w:numId="28">
    <w:abstractNumId w:val="69"/>
  </w:num>
  <w:num w:numId="29">
    <w:abstractNumId w:val="67"/>
  </w:num>
  <w:num w:numId="30">
    <w:abstractNumId w:val="95"/>
  </w:num>
  <w:num w:numId="31">
    <w:abstractNumId w:val="98"/>
  </w:num>
  <w:num w:numId="32">
    <w:abstractNumId w:val="62"/>
  </w:num>
  <w:num w:numId="33">
    <w:abstractNumId w:val="66"/>
  </w:num>
  <w:num w:numId="34">
    <w:abstractNumId w:val="56"/>
  </w:num>
  <w:num w:numId="35">
    <w:abstractNumId w:val="26"/>
  </w:num>
  <w:num w:numId="36">
    <w:abstractNumId w:val="72"/>
  </w:num>
  <w:num w:numId="37">
    <w:abstractNumId w:val="68"/>
  </w:num>
  <w:num w:numId="38">
    <w:abstractNumId w:val="91"/>
  </w:num>
  <w:num w:numId="39">
    <w:abstractNumId w:val="13"/>
  </w:num>
  <w:num w:numId="40">
    <w:abstractNumId w:val="47"/>
  </w:num>
  <w:num w:numId="41">
    <w:abstractNumId w:val="71"/>
  </w:num>
  <w:num w:numId="42">
    <w:abstractNumId w:val="33"/>
  </w:num>
  <w:num w:numId="43">
    <w:abstractNumId w:val="44"/>
  </w:num>
  <w:num w:numId="44">
    <w:abstractNumId w:val="8"/>
  </w:num>
  <w:num w:numId="45">
    <w:abstractNumId w:val="34"/>
  </w:num>
  <w:num w:numId="46">
    <w:abstractNumId w:val="12"/>
  </w:num>
  <w:num w:numId="47">
    <w:abstractNumId w:val="73"/>
  </w:num>
  <w:num w:numId="48">
    <w:abstractNumId w:val="89"/>
  </w:num>
  <w:num w:numId="49">
    <w:abstractNumId w:val="74"/>
  </w:num>
  <w:num w:numId="50">
    <w:abstractNumId w:val="83"/>
  </w:num>
  <w:num w:numId="51">
    <w:abstractNumId w:val="85"/>
  </w:num>
  <w:num w:numId="52">
    <w:abstractNumId w:val="21"/>
  </w:num>
  <w:num w:numId="53">
    <w:abstractNumId w:val="42"/>
  </w:num>
  <w:num w:numId="54">
    <w:abstractNumId w:val="94"/>
  </w:num>
  <w:num w:numId="55">
    <w:abstractNumId w:val="3"/>
  </w:num>
  <w:num w:numId="56">
    <w:abstractNumId w:val="79"/>
  </w:num>
  <w:num w:numId="57">
    <w:abstractNumId w:val="75"/>
  </w:num>
  <w:num w:numId="58">
    <w:abstractNumId w:val="17"/>
  </w:num>
  <w:num w:numId="59">
    <w:abstractNumId w:val="55"/>
  </w:num>
  <w:num w:numId="60">
    <w:abstractNumId w:val="58"/>
  </w:num>
  <w:num w:numId="61">
    <w:abstractNumId w:val="100"/>
  </w:num>
  <w:num w:numId="62">
    <w:abstractNumId w:val="59"/>
  </w:num>
  <w:num w:numId="63">
    <w:abstractNumId w:val="6"/>
  </w:num>
  <w:num w:numId="64">
    <w:abstractNumId w:val="9"/>
  </w:num>
  <w:num w:numId="65">
    <w:abstractNumId w:val="10"/>
  </w:num>
  <w:num w:numId="66">
    <w:abstractNumId w:val="78"/>
  </w:num>
  <w:num w:numId="67">
    <w:abstractNumId w:val="31"/>
  </w:num>
  <w:num w:numId="68">
    <w:abstractNumId w:val="30"/>
  </w:num>
  <w:num w:numId="69">
    <w:abstractNumId w:val="64"/>
  </w:num>
  <w:num w:numId="70">
    <w:abstractNumId w:val="53"/>
  </w:num>
  <w:num w:numId="71">
    <w:abstractNumId w:val="80"/>
  </w:num>
  <w:num w:numId="72">
    <w:abstractNumId w:val="93"/>
  </w:num>
  <w:num w:numId="73">
    <w:abstractNumId w:val="92"/>
  </w:num>
  <w:num w:numId="74">
    <w:abstractNumId w:val="0"/>
  </w:num>
  <w:num w:numId="75">
    <w:abstractNumId w:val="14"/>
  </w:num>
  <w:num w:numId="76">
    <w:abstractNumId w:val="50"/>
  </w:num>
  <w:num w:numId="77">
    <w:abstractNumId w:val="15"/>
  </w:num>
  <w:num w:numId="78">
    <w:abstractNumId w:val="46"/>
  </w:num>
  <w:num w:numId="79">
    <w:abstractNumId w:val="35"/>
  </w:num>
  <w:num w:numId="80">
    <w:abstractNumId w:val="82"/>
  </w:num>
  <w:num w:numId="81">
    <w:abstractNumId w:val="20"/>
  </w:num>
  <w:num w:numId="82">
    <w:abstractNumId w:val="49"/>
  </w:num>
  <w:num w:numId="83">
    <w:abstractNumId w:val="40"/>
  </w:num>
  <w:num w:numId="84">
    <w:abstractNumId w:val="86"/>
  </w:num>
  <w:num w:numId="85">
    <w:abstractNumId w:val="23"/>
  </w:num>
  <w:num w:numId="86">
    <w:abstractNumId w:val="48"/>
  </w:num>
  <w:num w:numId="87">
    <w:abstractNumId w:val="84"/>
  </w:num>
  <w:num w:numId="88">
    <w:abstractNumId w:val="1"/>
  </w:num>
  <w:num w:numId="89">
    <w:abstractNumId w:val="65"/>
  </w:num>
  <w:num w:numId="90">
    <w:abstractNumId w:val="99"/>
  </w:num>
  <w:num w:numId="91">
    <w:abstractNumId w:val="87"/>
  </w:num>
  <w:num w:numId="92">
    <w:abstractNumId w:val="57"/>
  </w:num>
  <w:num w:numId="93">
    <w:abstractNumId w:val="63"/>
  </w:num>
  <w:num w:numId="94">
    <w:abstractNumId w:val="41"/>
  </w:num>
  <w:num w:numId="95">
    <w:abstractNumId w:val="18"/>
  </w:num>
  <w:num w:numId="96">
    <w:abstractNumId w:val="22"/>
  </w:num>
  <w:num w:numId="97">
    <w:abstractNumId w:val="27"/>
  </w:num>
  <w:num w:numId="98">
    <w:abstractNumId w:val="51"/>
  </w:num>
  <w:num w:numId="99">
    <w:abstractNumId w:val="54"/>
  </w:num>
  <w:num w:numId="100">
    <w:abstractNumId w:val="70"/>
  </w:num>
  <w:num w:numId="101">
    <w:abstractNumId w:val="7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819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49D"/>
    <w:rsid w:val="00043514"/>
    <w:rsid w:val="00043F7B"/>
    <w:rsid w:val="000444E8"/>
    <w:rsid w:val="000447A9"/>
    <w:rsid w:val="000465B1"/>
    <w:rsid w:val="000472A2"/>
    <w:rsid w:val="0004772D"/>
    <w:rsid w:val="000478B4"/>
    <w:rsid w:val="000478C4"/>
    <w:rsid w:val="00047EDB"/>
    <w:rsid w:val="000500A8"/>
    <w:rsid w:val="000501CD"/>
    <w:rsid w:val="0005425C"/>
    <w:rsid w:val="0005516D"/>
    <w:rsid w:val="000554F4"/>
    <w:rsid w:val="00055A7B"/>
    <w:rsid w:val="00056FFC"/>
    <w:rsid w:val="0005764C"/>
    <w:rsid w:val="0006002D"/>
    <w:rsid w:val="0006055E"/>
    <w:rsid w:val="0006127F"/>
    <w:rsid w:val="00063490"/>
    <w:rsid w:val="00063503"/>
    <w:rsid w:val="0006387B"/>
    <w:rsid w:val="000638E5"/>
    <w:rsid w:val="00063FAF"/>
    <w:rsid w:val="00064FF8"/>
    <w:rsid w:val="00065955"/>
    <w:rsid w:val="000664AE"/>
    <w:rsid w:val="00066ED8"/>
    <w:rsid w:val="0006728C"/>
    <w:rsid w:val="000700F4"/>
    <w:rsid w:val="00071559"/>
    <w:rsid w:val="00071C3A"/>
    <w:rsid w:val="00072433"/>
    <w:rsid w:val="00072EC3"/>
    <w:rsid w:val="00073539"/>
    <w:rsid w:val="00073944"/>
    <w:rsid w:val="00073DE0"/>
    <w:rsid w:val="000749C3"/>
    <w:rsid w:val="00074F1E"/>
    <w:rsid w:val="00077C8E"/>
    <w:rsid w:val="00080448"/>
    <w:rsid w:val="00083610"/>
    <w:rsid w:val="00084130"/>
    <w:rsid w:val="00084166"/>
    <w:rsid w:val="000843F9"/>
    <w:rsid w:val="00084DA9"/>
    <w:rsid w:val="0008589D"/>
    <w:rsid w:val="00087625"/>
    <w:rsid w:val="000904D8"/>
    <w:rsid w:val="000904F3"/>
    <w:rsid w:val="00090894"/>
    <w:rsid w:val="00091059"/>
    <w:rsid w:val="00093FBC"/>
    <w:rsid w:val="0009452B"/>
    <w:rsid w:val="00094810"/>
    <w:rsid w:val="0009616F"/>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93C"/>
    <w:rsid w:val="000C3C66"/>
    <w:rsid w:val="000C3C75"/>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9FC"/>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399"/>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36EC2"/>
    <w:rsid w:val="00140A63"/>
    <w:rsid w:val="00140BEA"/>
    <w:rsid w:val="00140D91"/>
    <w:rsid w:val="00140FCE"/>
    <w:rsid w:val="0014282C"/>
    <w:rsid w:val="00145254"/>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7BB"/>
    <w:rsid w:val="00175845"/>
    <w:rsid w:val="00176788"/>
    <w:rsid w:val="0018214D"/>
    <w:rsid w:val="00182EE7"/>
    <w:rsid w:val="00182F9B"/>
    <w:rsid w:val="00183F44"/>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364"/>
    <w:rsid w:val="001A5809"/>
    <w:rsid w:val="001A59DE"/>
    <w:rsid w:val="001A5CFE"/>
    <w:rsid w:val="001A5E25"/>
    <w:rsid w:val="001A7B0C"/>
    <w:rsid w:val="001B09FF"/>
    <w:rsid w:val="001B0E18"/>
    <w:rsid w:val="001B1BAA"/>
    <w:rsid w:val="001B20DB"/>
    <w:rsid w:val="001B26E9"/>
    <w:rsid w:val="001B3134"/>
    <w:rsid w:val="001B35D7"/>
    <w:rsid w:val="001B422D"/>
    <w:rsid w:val="001B4A1A"/>
    <w:rsid w:val="001B4C92"/>
    <w:rsid w:val="001B7721"/>
    <w:rsid w:val="001B79A8"/>
    <w:rsid w:val="001C07EA"/>
    <w:rsid w:val="001C0B07"/>
    <w:rsid w:val="001C1A77"/>
    <w:rsid w:val="001C1DB3"/>
    <w:rsid w:val="001C2A08"/>
    <w:rsid w:val="001C31D0"/>
    <w:rsid w:val="001C3582"/>
    <w:rsid w:val="001C3894"/>
    <w:rsid w:val="001C59A1"/>
    <w:rsid w:val="001C63D6"/>
    <w:rsid w:val="001C75AA"/>
    <w:rsid w:val="001D0D85"/>
    <w:rsid w:val="001D1822"/>
    <w:rsid w:val="001D1A7F"/>
    <w:rsid w:val="001D3506"/>
    <w:rsid w:val="001D4A23"/>
    <w:rsid w:val="001D737F"/>
    <w:rsid w:val="001E0984"/>
    <w:rsid w:val="001E1476"/>
    <w:rsid w:val="001E1E8F"/>
    <w:rsid w:val="001E2825"/>
    <w:rsid w:val="001E386D"/>
    <w:rsid w:val="001E3F30"/>
    <w:rsid w:val="001E4CD3"/>
    <w:rsid w:val="001E6117"/>
    <w:rsid w:val="001E65CB"/>
    <w:rsid w:val="001E71B2"/>
    <w:rsid w:val="001E7B85"/>
    <w:rsid w:val="001F042F"/>
    <w:rsid w:val="001F14E7"/>
    <w:rsid w:val="001F2253"/>
    <w:rsid w:val="001F31DD"/>
    <w:rsid w:val="001F48A3"/>
    <w:rsid w:val="001F4BF3"/>
    <w:rsid w:val="001F4C10"/>
    <w:rsid w:val="00203554"/>
    <w:rsid w:val="0020517A"/>
    <w:rsid w:val="00205583"/>
    <w:rsid w:val="00205B1A"/>
    <w:rsid w:val="00205B80"/>
    <w:rsid w:val="00206C39"/>
    <w:rsid w:val="00211891"/>
    <w:rsid w:val="00212A3E"/>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03F"/>
    <w:rsid w:val="0024230F"/>
    <w:rsid w:val="00242387"/>
    <w:rsid w:val="002425A7"/>
    <w:rsid w:val="00243205"/>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275A"/>
    <w:rsid w:val="00263D3B"/>
    <w:rsid w:val="002659F1"/>
    <w:rsid w:val="002672B9"/>
    <w:rsid w:val="00271BFC"/>
    <w:rsid w:val="00271D8F"/>
    <w:rsid w:val="00271E3D"/>
    <w:rsid w:val="0027206F"/>
    <w:rsid w:val="00272A88"/>
    <w:rsid w:val="00272CBB"/>
    <w:rsid w:val="00274EA0"/>
    <w:rsid w:val="002761D6"/>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57DE"/>
    <w:rsid w:val="002A614D"/>
    <w:rsid w:val="002A6A78"/>
    <w:rsid w:val="002A7A66"/>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2AF"/>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2F73FF"/>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0522"/>
    <w:rsid w:val="003328DD"/>
    <w:rsid w:val="00333867"/>
    <w:rsid w:val="00333B17"/>
    <w:rsid w:val="00334E3B"/>
    <w:rsid w:val="00335504"/>
    <w:rsid w:val="00335518"/>
    <w:rsid w:val="00337A18"/>
    <w:rsid w:val="00340748"/>
    <w:rsid w:val="00340CCD"/>
    <w:rsid w:val="00340DE4"/>
    <w:rsid w:val="003420C4"/>
    <w:rsid w:val="00342437"/>
    <w:rsid w:val="003448A3"/>
    <w:rsid w:val="00344AFE"/>
    <w:rsid w:val="00345D96"/>
    <w:rsid w:val="00345D9E"/>
    <w:rsid w:val="003462DE"/>
    <w:rsid w:val="00346E3C"/>
    <w:rsid w:val="0035319D"/>
    <w:rsid w:val="00353382"/>
    <w:rsid w:val="00356521"/>
    <w:rsid w:val="00356579"/>
    <w:rsid w:val="0036073A"/>
    <w:rsid w:val="00360A24"/>
    <w:rsid w:val="0036106C"/>
    <w:rsid w:val="00361B3A"/>
    <w:rsid w:val="003644CE"/>
    <w:rsid w:val="00364576"/>
    <w:rsid w:val="0036548F"/>
    <w:rsid w:val="00365BF8"/>
    <w:rsid w:val="00370A53"/>
    <w:rsid w:val="00370BFF"/>
    <w:rsid w:val="00372FAF"/>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7537"/>
    <w:rsid w:val="003B0650"/>
    <w:rsid w:val="003B248A"/>
    <w:rsid w:val="003B28ED"/>
    <w:rsid w:val="003B2DDD"/>
    <w:rsid w:val="003B4803"/>
    <w:rsid w:val="003B5654"/>
    <w:rsid w:val="003B5887"/>
    <w:rsid w:val="003B62BB"/>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35DD"/>
    <w:rsid w:val="003D53F1"/>
    <w:rsid w:val="003D6407"/>
    <w:rsid w:val="003D64DA"/>
    <w:rsid w:val="003D6A08"/>
    <w:rsid w:val="003E077F"/>
    <w:rsid w:val="003E0DD2"/>
    <w:rsid w:val="003E20E4"/>
    <w:rsid w:val="003E37FD"/>
    <w:rsid w:val="003E3859"/>
    <w:rsid w:val="003E3FAE"/>
    <w:rsid w:val="003E43F6"/>
    <w:rsid w:val="003E4C1A"/>
    <w:rsid w:val="003E4E20"/>
    <w:rsid w:val="003E795F"/>
    <w:rsid w:val="003E7FA5"/>
    <w:rsid w:val="003F038C"/>
    <w:rsid w:val="003F1556"/>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1EBC"/>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B49"/>
    <w:rsid w:val="0043712E"/>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BD3"/>
    <w:rsid w:val="00491C8A"/>
    <w:rsid w:val="004924CF"/>
    <w:rsid w:val="00492A53"/>
    <w:rsid w:val="0049376F"/>
    <w:rsid w:val="0049398C"/>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1F1B"/>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A63"/>
    <w:rsid w:val="004E1F73"/>
    <w:rsid w:val="004E23F5"/>
    <w:rsid w:val="004E350A"/>
    <w:rsid w:val="004E42A9"/>
    <w:rsid w:val="004E5730"/>
    <w:rsid w:val="004E60EC"/>
    <w:rsid w:val="004F042C"/>
    <w:rsid w:val="004F2A98"/>
    <w:rsid w:val="004F3A49"/>
    <w:rsid w:val="004F538A"/>
    <w:rsid w:val="004F63C3"/>
    <w:rsid w:val="00501799"/>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7B2"/>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892"/>
    <w:rsid w:val="00552DDA"/>
    <w:rsid w:val="0055513A"/>
    <w:rsid w:val="00555739"/>
    <w:rsid w:val="00556D33"/>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302F"/>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115"/>
    <w:rsid w:val="005E3316"/>
    <w:rsid w:val="005E4172"/>
    <w:rsid w:val="005E4A7A"/>
    <w:rsid w:val="005E4BDE"/>
    <w:rsid w:val="005E6785"/>
    <w:rsid w:val="005E6C32"/>
    <w:rsid w:val="005F07A6"/>
    <w:rsid w:val="005F07B5"/>
    <w:rsid w:val="005F0B8B"/>
    <w:rsid w:val="005F0DAA"/>
    <w:rsid w:val="005F0EBE"/>
    <w:rsid w:val="005F1BD0"/>
    <w:rsid w:val="005F241E"/>
    <w:rsid w:val="005F4258"/>
    <w:rsid w:val="005F6B1E"/>
    <w:rsid w:val="006005B3"/>
    <w:rsid w:val="0060105F"/>
    <w:rsid w:val="0060132B"/>
    <w:rsid w:val="00601A25"/>
    <w:rsid w:val="006024AC"/>
    <w:rsid w:val="0060360D"/>
    <w:rsid w:val="00604658"/>
    <w:rsid w:val="006069C9"/>
    <w:rsid w:val="006073B8"/>
    <w:rsid w:val="00610365"/>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534A"/>
    <w:rsid w:val="00675823"/>
    <w:rsid w:val="00676303"/>
    <w:rsid w:val="00680084"/>
    <w:rsid w:val="00680269"/>
    <w:rsid w:val="0068039C"/>
    <w:rsid w:val="00680B12"/>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3467"/>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2640"/>
    <w:rsid w:val="006F36D9"/>
    <w:rsid w:val="006F3E2B"/>
    <w:rsid w:val="006F478C"/>
    <w:rsid w:val="006F4A6F"/>
    <w:rsid w:val="006F70DC"/>
    <w:rsid w:val="006F7440"/>
    <w:rsid w:val="00701653"/>
    <w:rsid w:val="00701686"/>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3261"/>
    <w:rsid w:val="00724976"/>
    <w:rsid w:val="00726F27"/>
    <w:rsid w:val="007316BC"/>
    <w:rsid w:val="00731EE4"/>
    <w:rsid w:val="00735FC9"/>
    <w:rsid w:val="007360DB"/>
    <w:rsid w:val="0073647E"/>
    <w:rsid w:val="00736AAC"/>
    <w:rsid w:val="00737FFC"/>
    <w:rsid w:val="00740AF4"/>
    <w:rsid w:val="00740E89"/>
    <w:rsid w:val="00741F89"/>
    <w:rsid w:val="00744116"/>
    <w:rsid w:val="0074487C"/>
    <w:rsid w:val="00745972"/>
    <w:rsid w:val="00746C60"/>
    <w:rsid w:val="00747E70"/>
    <w:rsid w:val="00750564"/>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3F1F"/>
    <w:rsid w:val="00764652"/>
    <w:rsid w:val="0076543E"/>
    <w:rsid w:val="0076608A"/>
    <w:rsid w:val="00766CA7"/>
    <w:rsid w:val="00766ECB"/>
    <w:rsid w:val="00767082"/>
    <w:rsid w:val="00767A93"/>
    <w:rsid w:val="007706EB"/>
    <w:rsid w:val="00771E8D"/>
    <w:rsid w:val="007726C8"/>
    <w:rsid w:val="00773762"/>
    <w:rsid w:val="00774ED8"/>
    <w:rsid w:val="00775F91"/>
    <w:rsid w:val="007762BD"/>
    <w:rsid w:val="0077646E"/>
    <w:rsid w:val="00776618"/>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6FC2"/>
    <w:rsid w:val="00797702"/>
    <w:rsid w:val="0079790B"/>
    <w:rsid w:val="007A151C"/>
    <w:rsid w:val="007A16EC"/>
    <w:rsid w:val="007A2BE5"/>
    <w:rsid w:val="007A2C27"/>
    <w:rsid w:val="007A3545"/>
    <w:rsid w:val="007A519C"/>
    <w:rsid w:val="007A680A"/>
    <w:rsid w:val="007A6968"/>
    <w:rsid w:val="007A7020"/>
    <w:rsid w:val="007A79AA"/>
    <w:rsid w:val="007B142A"/>
    <w:rsid w:val="007B2131"/>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2263"/>
    <w:rsid w:val="007F3BD8"/>
    <w:rsid w:val="007F44BC"/>
    <w:rsid w:val="007F49E4"/>
    <w:rsid w:val="007F5334"/>
    <w:rsid w:val="007F5A70"/>
    <w:rsid w:val="007F5FEF"/>
    <w:rsid w:val="0080320A"/>
    <w:rsid w:val="0080480A"/>
    <w:rsid w:val="008070DE"/>
    <w:rsid w:val="00810518"/>
    <w:rsid w:val="008116E6"/>
    <w:rsid w:val="0081216B"/>
    <w:rsid w:val="00815982"/>
    <w:rsid w:val="0081798B"/>
    <w:rsid w:val="00820559"/>
    <w:rsid w:val="00821C50"/>
    <w:rsid w:val="00822BE9"/>
    <w:rsid w:val="00822FA5"/>
    <w:rsid w:val="00823070"/>
    <w:rsid w:val="00823803"/>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57FBB"/>
    <w:rsid w:val="008609EC"/>
    <w:rsid w:val="008630B4"/>
    <w:rsid w:val="00864311"/>
    <w:rsid w:val="00864A37"/>
    <w:rsid w:val="008652AF"/>
    <w:rsid w:val="00866857"/>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9F1"/>
    <w:rsid w:val="00897FDD"/>
    <w:rsid w:val="008A07B7"/>
    <w:rsid w:val="008A27A8"/>
    <w:rsid w:val="008A2BA8"/>
    <w:rsid w:val="008A5866"/>
    <w:rsid w:val="008A7612"/>
    <w:rsid w:val="008A773A"/>
    <w:rsid w:val="008A7F9D"/>
    <w:rsid w:val="008B2054"/>
    <w:rsid w:val="008B318F"/>
    <w:rsid w:val="008B34B8"/>
    <w:rsid w:val="008B46A5"/>
    <w:rsid w:val="008B5D62"/>
    <w:rsid w:val="008C12CA"/>
    <w:rsid w:val="008C2BE4"/>
    <w:rsid w:val="008C42E9"/>
    <w:rsid w:val="008C6452"/>
    <w:rsid w:val="008C69C3"/>
    <w:rsid w:val="008C6DEC"/>
    <w:rsid w:val="008C71FB"/>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15656"/>
    <w:rsid w:val="00920855"/>
    <w:rsid w:val="00920BE0"/>
    <w:rsid w:val="00920FE3"/>
    <w:rsid w:val="00921798"/>
    <w:rsid w:val="009231CB"/>
    <w:rsid w:val="00923775"/>
    <w:rsid w:val="0092432F"/>
    <w:rsid w:val="009264AD"/>
    <w:rsid w:val="00926C4D"/>
    <w:rsid w:val="009272BD"/>
    <w:rsid w:val="00930291"/>
    <w:rsid w:val="00930613"/>
    <w:rsid w:val="00930D57"/>
    <w:rsid w:val="00931B90"/>
    <w:rsid w:val="00932269"/>
    <w:rsid w:val="00934197"/>
    <w:rsid w:val="00935A97"/>
    <w:rsid w:val="00936586"/>
    <w:rsid w:val="00936778"/>
    <w:rsid w:val="0093688D"/>
    <w:rsid w:val="009369E9"/>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80585"/>
    <w:rsid w:val="0098067A"/>
    <w:rsid w:val="009806C7"/>
    <w:rsid w:val="00981B30"/>
    <w:rsid w:val="0098269A"/>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6290"/>
    <w:rsid w:val="00997DAB"/>
    <w:rsid w:val="009A02D3"/>
    <w:rsid w:val="009A09B9"/>
    <w:rsid w:val="009A1068"/>
    <w:rsid w:val="009A2A8A"/>
    <w:rsid w:val="009A34C8"/>
    <w:rsid w:val="009A5A6A"/>
    <w:rsid w:val="009A5A7A"/>
    <w:rsid w:val="009A600D"/>
    <w:rsid w:val="009A61E8"/>
    <w:rsid w:val="009A7590"/>
    <w:rsid w:val="009A7913"/>
    <w:rsid w:val="009B0817"/>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E553E"/>
    <w:rsid w:val="009E55CE"/>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1EE"/>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47B19"/>
    <w:rsid w:val="00A50985"/>
    <w:rsid w:val="00A50B4F"/>
    <w:rsid w:val="00A519F4"/>
    <w:rsid w:val="00A524CE"/>
    <w:rsid w:val="00A533E9"/>
    <w:rsid w:val="00A53F4A"/>
    <w:rsid w:val="00A552CA"/>
    <w:rsid w:val="00A56479"/>
    <w:rsid w:val="00A56A20"/>
    <w:rsid w:val="00A56ECA"/>
    <w:rsid w:val="00A57A6C"/>
    <w:rsid w:val="00A60327"/>
    <w:rsid w:val="00A619E1"/>
    <w:rsid w:val="00A61ADC"/>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04F0"/>
    <w:rsid w:val="00A81677"/>
    <w:rsid w:val="00A81A07"/>
    <w:rsid w:val="00A821FA"/>
    <w:rsid w:val="00A82ABE"/>
    <w:rsid w:val="00A8345D"/>
    <w:rsid w:val="00A83657"/>
    <w:rsid w:val="00A839A2"/>
    <w:rsid w:val="00A85668"/>
    <w:rsid w:val="00A8574E"/>
    <w:rsid w:val="00A908FD"/>
    <w:rsid w:val="00A91E70"/>
    <w:rsid w:val="00A9576E"/>
    <w:rsid w:val="00A96884"/>
    <w:rsid w:val="00A9712C"/>
    <w:rsid w:val="00A97DF2"/>
    <w:rsid w:val="00AA332E"/>
    <w:rsid w:val="00AA40B4"/>
    <w:rsid w:val="00AA415F"/>
    <w:rsid w:val="00AA49F1"/>
    <w:rsid w:val="00AA56FB"/>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D6B18"/>
    <w:rsid w:val="00AD7FEA"/>
    <w:rsid w:val="00AE0EEC"/>
    <w:rsid w:val="00AE0F1D"/>
    <w:rsid w:val="00AE36C8"/>
    <w:rsid w:val="00AE3851"/>
    <w:rsid w:val="00AE5251"/>
    <w:rsid w:val="00AE627A"/>
    <w:rsid w:val="00AE7C8D"/>
    <w:rsid w:val="00AE7C96"/>
    <w:rsid w:val="00AF15AA"/>
    <w:rsid w:val="00AF18CF"/>
    <w:rsid w:val="00AF28E5"/>
    <w:rsid w:val="00AF3D4C"/>
    <w:rsid w:val="00AF4331"/>
    <w:rsid w:val="00AF4448"/>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10AC"/>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C6E"/>
    <w:rsid w:val="00B32DAB"/>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61A6"/>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432C"/>
    <w:rsid w:val="00B95751"/>
    <w:rsid w:val="00B96046"/>
    <w:rsid w:val="00B96835"/>
    <w:rsid w:val="00B9710F"/>
    <w:rsid w:val="00B97F07"/>
    <w:rsid w:val="00BA23C6"/>
    <w:rsid w:val="00BA2E72"/>
    <w:rsid w:val="00BA7401"/>
    <w:rsid w:val="00BA74AB"/>
    <w:rsid w:val="00BA7525"/>
    <w:rsid w:val="00BB0EBA"/>
    <w:rsid w:val="00BB358F"/>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37C"/>
    <w:rsid w:val="00BE6B7F"/>
    <w:rsid w:val="00BF01AE"/>
    <w:rsid w:val="00BF048A"/>
    <w:rsid w:val="00BF1793"/>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174D6"/>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4EC"/>
    <w:rsid w:val="00C349A3"/>
    <w:rsid w:val="00C34FC5"/>
    <w:rsid w:val="00C358EC"/>
    <w:rsid w:val="00C36261"/>
    <w:rsid w:val="00C4141E"/>
    <w:rsid w:val="00C41A80"/>
    <w:rsid w:val="00C42935"/>
    <w:rsid w:val="00C4696A"/>
    <w:rsid w:val="00C46DF5"/>
    <w:rsid w:val="00C46F63"/>
    <w:rsid w:val="00C473E5"/>
    <w:rsid w:val="00C50610"/>
    <w:rsid w:val="00C5078F"/>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D1B"/>
    <w:rsid w:val="00CB3760"/>
    <w:rsid w:val="00CB486B"/>
    <w:rsid w:val="00CB4ED3"/>
    <w:rsid w:val="00CB66AC"/>
    <w:rsid w:val="00CB71DA"/>
    <w:rsid w:val="00CB72EC"/>
    <w:rsid w:val="00CB76F0"/>
    <w:rsid w:val="00CC1200"/>
    <w:rsid w:val="00CC1B9E"/>
    <w:rsid w:val="00CC382F"/>
    <w:rsid w:val="00CC4EF7"/>
    <w:rsid w:val="00CC5682"/>
    <w:rsid w:val="00CC64EC"/>
    <w:rsid w:val="00CC74B9"/>
    <w:rsid w:val="00CD07A3"/>
    <w:rsid w:val="00CD1A96"/>
    <w:rsid w:val="00CD251C"/>
    <w:rsid w:val="00CD44DB"/>
    <w:rsid w:val="00CD586C"/>
    <w:rsid w:val="00CD7FEA"/>
    <w:rsid w:val="00CE08AE"/>
    <w:rsid w:val="00CE09E0"/>
    <w:rsid w:val="00CE2EAA"/>
    <w:rsid w:val="00CE3920"/>
    <w:rsid w:val="00CE49C2"/>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5E6"/>
    <w:rsid w:val="00D61B04"/>
    <w:rsid w:val="00D621F4"/>
    <w:rsid w:val="00D674D3"/>
    <w:rsid w:val="00D67D9B"/>
    <w:rsid w:val="00D724AA"/>
    <w:rsid w:val="00D72878"/>
    <w:rsid w:val="00D72EB6"/>
    <w:rsid w:val="00D73AEA"/>
    <w:rsid w:val="00D7461F"/>
    <w:rsid w:val="00D746CE"/>
    <w:rsid w:val="00D75022"/>
    <w:rsid w:val="00D75AD4"/>
    <w:rsid w:val="00D75E2A"/>
    <w:rsid w:val="00D7687C"/>
    <w:rsid w:val="00D76DD5"/>
    <w:rsid w:val="00D76E92"/>
    <w:rsid w:val="00D77CDC"/>
    <w:rsid w:val="00D804AE"/>
    <w:rsid w:val="00D80DB6"/>
    <w:rsid w:val="00D81D45"/>
    <w:rsid w:val="00D823D1"/>
    <w:rsid w:val="00D838E3"/>
    <w:rsid w:val="00D83985"/>
    <w:rsid w:val="00D86F8A"/>
    <w:rsid w:val="00D875FA"/>
    <w:rsid w:val="00D91C81"/>
    <w:rsid w:val="00D91E9F"/>
    <w:rsid w:val="00D93C93"/>
    <w:rsid w:val="00D94169"/>
    <w:rsid w:val="00D95FE4"/>
    <w:rsid w:val="00D96B14"/>
    <w:rsid w:val="00DA3694"/>
    <w:rsid w:val="00DA39B8"/>
    <w:rsid w:val="00DA5415"/>
    <w:rsid w:val="00DA563B"/>
    <w:rsid w:val="00DA5C85"/>
    <w:rsid w:val="00DB051A"/>
    <w:rsid w:val="00DB07B7"/>
    <w:rsid w:val="00DB1547"/>
    <w:rsid w:val="00DB378B"/>
    <w:rsid w:val="00DB7FA8"/>
    <w:rsid w:val="00DC0836"/>
    <w:rsid w:val="00DC0991"/>
    <w:rsid w:val="00DC1D3E"/>
    <w:rsid w:val="00DC2A60"/>
    <w:rsid w:val="00DC3174"/>
    <w:rsid w:val="00DC35C5"/>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E00CBD"/>
    <w:rsid w:val="00E02D6A"/>
    <w:rsid w:val="00E0539A"/>
    <w:rsid w:val="00E05BF1"/>
    <w:rsid w:val="00E05D22"/>
    <w:rsid w:val="00E05EA7"/>
    <w:rsid w:val="00E06859"/>
    <w:rsid w:val="00E06B7E"/>
    <w:rsid w:val="00E10BFC"/>
    <w:rsid w:val="00E12DE8"/>
    <w:rsid w:val="00E15CF6"/>
    <w:rsid w:val="00E16EE1"/>
    <w:rsid w:val="00E23367"/>
    <w:rsid w:val="00E25234"/>
    <w:rsid w:val="00E2525C"/>
    <w:rsid w:val="00E26164"/>
    <w:rsid w:val="00E26A20"/>
    <w:rsid w:val="00E27617"/>
    <w:rsid w:val="00E27E52"/>
    <w:rsid w:val="00E30667"/>
    <w:rsid w:val="00E30D92"/>
    <w:rsid w:val="00E31A35"/>
    <w:rsid w:val="00E31F0C"/>
    <w:rsid w:val="00E32025"/>
    <w:rsid w:val="00E33FEA"/>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42BC"/>
    <w:rsid w:val="00E5485E"/>
    <w:rsid w:val="00E5639B"/>
    <w:rsid w:val="00E60E43"/>
    <w:rsid w:val="00E61C68"/>
    <w:rsid w:val="00E62156"/>
    <w:rsid w:val="00E62885"/>
    <w:rsid w:val="00E635B7"/>
    <w:rsid w:val="00E64F71"/>
    <w:rsid w:val="00E65191"/>
    <w:rsid w:val="00E6597B"/>
    <w:rsid w:val="00E671FB"/>
    <w:rsid w:val="00E6722D"/>
    <w:rsid w:val="00E70F1E"/>
    <w:rsid w:val="00E71AA7"/>
    <w:rsid w:val="00E71BD3"/>
    <w:rsid w:val="00E71CBC"/>
    <w:rsid w:val="00E71DBA"/>
    <w:rsid w:val="00E72727"/>
    <w:rsid w:val="00E80D27"/>
    <w:rsid w:val="00E81E76"/>
    <w:rsid w:val="00E8361E"/>
    <w:rsid w:val="00E8463C"/>
    <w:rsid w:val="00E85D08"/>
    <w:rsid w:val="00E87F08"/>
    <w:rsid w:val="00E90A38"/>
    <w:rsid w:val="00E91DC7"/>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B01F5"/>
    <w:rsid w:val="00EB068B"/>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3079"/>
    <w:rsid w:val="00EE3E54"/>
    <w:rsid w:val="00EE4EB5"/>
    <w:rsid w:val="00EE56CC"/>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129D"/>
    <w:rsid w:val="00F0149E"/>
    <w:rsid w:val="00F02807"/>
    <w:rsid w:val="00F034D7"/>
    <w:rsid w:val="00F03F08"/>
    <w:rsid w:val="00F05435"/>
    <w:rsid w:val="00F060E2"/>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A6F"/>
    <w:rsid w:val="00FB7512"/>
    <w:rsid w:val="00FB76A6"/>
    <w:rsid w:val="00FB76D7"/>
    <w:rsid w:val="00FC01E8"/>
    <w:rsid w:val="00FC1246"/>
    <w:rsid w:val="00FC13FB"/>
    <w:rsid w:val="00FC2485"/>
    <w:rsid w:val="00FC30EE"/>
    <w:rsid w:val="00FC35D6"/>
    <w:rsid w:val="00FC491A"/>
    <w:rsid w:val="00FC4DE2"/>
    <w:rsid w:val="00FC54B5"/>
    <w:rsid w:val="00FC5D7D"/>
    <w:rsid w:val="00FC64E9"/>
    <w:rsid w:val="00FC7D53"/>
    <w:rsid w:val="00FD062E"/>
    <w:rsid w:val="00FD086B"/>
    <w:rsid w:val="00FD1AC8"/>
    <w:rsid w:val="00FD2049"/>
    <w:rsid w:val="00FD2714"/>
    <w:rsid w:val="00FD2A4A"/>
    <w:rsid w:val="00FD2EE5"/>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938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President%27s%20Report%205-12-15.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f1c2670d-76f3-403b-9d2f-38b517d5f26d">5H3FFX7VTXFQ-422-443</_dlc_DocId>
    <_dlc_DocIdUrl xmlns="f1c2670d-76f3-403b-9d2f-38b517d5f26d">
      <Url>https://portal.swccd.edu/Committees/AcaSen/_layouts/DocIdRedir.aspx?ID=5H3FFX7VTXFQ-422-443</Url>
      <Description>5H3FFX7VTXFQ-422-443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2015-05-12T07:00:00+00:00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812BC0-8222-48B7-A19F-7D7791AFE075}">
  <ds:schemaRefs>
    <ds:schemaRef ds:uri="http://purl.org/dc/dcmitype/"/>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f1c2670d-76f3-403b-9d2f-38b517d5f26d"/>
    <ds:schemaRef ds:uri="http://www.w3.org/XML/1998/namespace"/>
    <ds:schemaRef ds:uri="http://purl.org/dc/elements/1.1/"/>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FF908B78-633C-4748-BE81-FA8B7907A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1</TotalTime>
  <Pages>3</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AS Approved Minutes 05-12-15</vt:lpstr>
    </vt:vector>
  </TitlesOfParts>
  <Company>Microsoft Corporation</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05-12-15</dc:title>
  <dc:creator>clesh</dc:creator>
  <cp:lastModifiedBy>aislas</cp:lastModifiedBy>
  <cp:revision>2</cp:revision>
  <cp:lastPrinted>2014-11-12T17:52:00Z</cp:lastPrinted>
  <dcterms:created xsi:type="dcterms:W3CDTF">2015-06-10T21:45:00Z</dcterms:created>
  <dcterms:modified xsi:type="dcterms:W3CDTF">2015-06-10T21:45:00Z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0889d00f-fcf5-46e7-9643-9372ffce2059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