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15" w:rsidRPr="00852B0E" w:rsidRDefault="00FC7608" w:rsidP="008E7250">
      <w:pPr>
        <w:pStyle w:val="Heading1"/>
        <w:jc w:val="right"/>
        <w:rPr>
          <w:rFonts w:ascii="Maiandra GD" w:eastAsiaTheme="majorEastAsia" w:hAnsi="Maiandra GD"/>
        </w:rPr>
      </w:pPr>
      <w:bookmarkStart w:id="0" w:name="_GoBack"/>
      <w:bookmarkEnd w:id="0"/>
      <w:r w:rsidRPr="00852B0E">
        <w:rPr>
          <w:rFonts w:ascii="Maiandra GD" w:hAnsi="Maiandra GD"/>
          <w:noProof/>
        </w:rPr>
        <w:drawing>
          <wp:anchor distT="0" distB="0" distL="114300" distR="114300" simplePos="0" relativeHeight="251652608" behindDoc="0" locked="0" layoutInCell="1" allowOverlap="1" wp14:anchorId="67B64659" wp14:editId="56B5BC24">
            <wp:simplePos x="0" y="0"/>
            <wp:positionH relativeFrom="column">
              <wp:posOffset>-358392</wp:posOffset>
            </wp:positionH>
            <wp:positionV relativeFrom="margin">
              <wp:posOffset>-224012</wp:posOffset>
            </wp:positionV>
            <wp:extent cx="1353820" cy="737235"/>
            <wp:effectExtent l="0" t="0" r="0" b="5715"/>
            <wp:wrapNone/>
            <wp:docPr id="2" name="Picture 2" descr="Southwester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737235"/>
                    </a:xfrm>
                    <a:prstGeom prst="rect">
                      <a:avLst/>
                    </a:prstGeom>
                    <a:noFill/>
                  </pic:spPr>
                </pic:pic>
              </a:graphicData>
            </a:graphic>
            <wp14:sizeRelH relativeFrom="page">
              <wp14:pctWidth>0</wp14:pctWidth>
            </wp14:sizeRelH>
            <wp14:sizeRelV relativeFrom="page">
              <wp14:pctHeight>0</wp14:pctHeight>
            </wp14:sizeRelV>
          </wp:anchor>
        </w:drawing>
      </w:r>
      <w:r w:rsidR="00C90461" w:rsidRPr="00852B0E">
        <w:rPr>
          <w:rFonts w:ascii="Maiandra GD" w:hAnsi="Maiandra GD"/>
          <w:noProof/>
        </w:rPr>
        <w:t>Fall</w:t>
      </w:r>
      <w:r w:rsidR="005C002F" w:rsidRPr="00852B0E">
        <w:rPr>
          <w:rFonts w:ascii="Maiandra GD" w:eastAsiaTheme="majorEastAsia" w:hAnsi="Maiandra GD"/>
        </w:rPr>
        <w:t xml:space="preserve"> 2017</w:t>
      </w:r>
      <w:r w:rsidR="00673388" w:rsidRPr="00852B0E">
        <w:rPr>
          <w:rFonts w:ascii="Maiandra GD" w:eastAsiaTheme="majorEastAsia" w:hAnsi="Maiandra GD"/>
        </w:rPr>
        <w:t xml:space="preserve"> Syllabus</w:t>
      </w:r>
      <w:r w:rsidR="00506DF9" w:rsidRPr="00852B0E">
        <w:rPr>
          <w:rFonts w:ascii="Maiandra GD" w:hAnsi="Maiandra GD"/>
        </w:rPr>
        <w:t xml:space="preserve">        </w:t>
      </w:r>
    </w:p>
    <w:p w:rsidR="00506DF9" w:rsidRPr="009341CC" w:rsidRDefault="00FC7608" w:rsidP="006F1AD3">
      <w:pPr>
        <w:pStyle w:val="Heading1"/>
        <w:spacing w:before="360"/>
        <w:jc w:val="center"/>
        <w:rPr>
          <w:rFonts w:ascii="Maiandra GD" w:eastAsiaTheme="majorEastAsia" w:hAnsi="Maiandra GD"/>
          <w:b/>
          <w:sz w:val="72"/>
          <w14:glow w14:rad="63500">
            <w14:schemeClr w14:val="accent5">
              <w14:alpha w14:val="60000"/>
              <w14:satMod w14:val="175000"/>
            </w14:schemeClr>
          </w14:glow>
        </w:rPr>
      </w:pPr>
      <w:r w:rsidRPr="009341CC">
        <w:rPr>
          <w:rFonts w:ascii="Maiandra GD" w:eastAsiaTheme="majorEastAsia" w:hAnsi="Maiandra GD"/>
          <w:b/>
          <w:sz w:val="72"/>
          <w14:glow w14:rad="63500">
            <w14:schemeClr w14:val="accent5">
              <w14:alpha w14:val="60000"/>
              <w14:satMod w14:val="175000"/>
            </w14:schemeClr>
          </w14:glow>
        </w:rPr>
        <w:t>Online 101</w:t>
      </w:r>
      <w:r w:rsidR="00673388" w:rsidRPr="009341CC">
        <w:rPr>
          <w:rFonts w:ascii="Maiandra GD" w:eastAsiaTheme="majorEastAsia" w:hAnsi="Maiandra GD"/>
          <w:b/>
          <w:sz w:val="72"/>
          <w14:glow w14:rad="63500">
            <w14:schemeClr w14:val="accent5">
              <w14:alpha w14:val="60000"/>
              <w14:satMod w14:val="175000"/>
            </w14:schemeClr>
          </w14:glow>
        </w:rPr>
        <w:t xml:space="preserve">: </w:t>
      </w:r>
      <w:r w:rsidRPr="009341CC">
        <w:rPr>
          <w:rFonts w:ascii="Maiandra GD" w:eastAsiaTheme="majorEastAsia" w:hAnsi="Maiandra GD"/>
          <w:b/>
          <w:sz w:val="72"/>
          <w14:glow w14:rad="63500">
            <w14:schemeClr w14:val="accent5">
              <w14:alpha w14:val="60000"/>
              <w14:satMod w14:val="175000"/>
            </w14:schemeClr>
          </w14:glow>
        </w:rPr>
        <w:t>Course Name</w:t>
      </w:r>
    </w:p>
    <w:p w:rsidR="00A36D40" w:rsidRPr="00852B0E" w:rsidRDefault="009A12E6" w:rsidP="008E6FD8">
      <w:pPr>
        <w:pStyle w:val="Heading1"/>
        <w:spacing w:after="120"/>
        <w:jc w:val="center"/>
        <w:rPr>
          <w:rFonts w:ascii="Maiandra GD" w:eastAsiaTheme="majorEastAsia" w:hAnsi="Maiandra GD"/>
          <w:b/>
        </w:rPr>
      </w:pPr>
      <w:r w:rsidRPr="00852B0E">
        <w:rPr>
          <w:rFonts w:ascii="Maiandra GD" w:eastAsiaTheme="majorEastAsia" w:hAnsi="Maiandra GD"/>
          <w:b/>
        </w:rPr>
        <w:t>Section 503</w:t>
      </w:r>
      <w:r w:rsidR="00926768" w:rsidRPr="00852B0E">
        <w:rPr>
          <w:rFonts w:ascii="Maiandra GD" w:eastAsiaTheme="majorEastAsia" w:hAnsi="Maiandra GD"/>
          <w:b/>
        </w:rPr>
        <w:t>: Fully O</w:t>
      </w:r>
      <w:r w:rsidR="00A36D40" w:rsidRPr="00852B0E">
        <w:rPr>
          <w:rFonts w:ascii="Maiandra GD" w:eastAsiaTheme="majorEastAsia" w:hAnsi="Maiandra GD"/>
          <w:b/>
        </w:rPr>
        <w:t>nline</w:t>
      </w:r>
    </w:p>
    <w:p w:rsidR="00506DF9" w:rsidRPr="009E17A7" w:rsidRDefault="00673388" w:rsidP="00FC7608">
      <w:pPr>
        <w:rPr>
          <w:rFonts w:ascii="Benguiat Frisky" w:hAnsi="Benguiat Frisky"/>
          <w:b/>
          <w:i/>
          <w:sz w:val="14"/>
          <w:szCs w:val="8"/>
        </w:rPr>
      </w:pPr>
      <w:r w:rsidRPr="00A5421F">
        <w:rPr>
          <w:noProof/>
        </w:rPr>
        <mc:AlternateContent>
          <mc:Choice Requires="wps">
            <w:drawing>
              <wp:anchor distT="0" distB="0" distL="114300" distR="114300" simplePos="0" relativeHeight="251662848" behindDoc="0" locked="0" layoutInCell="1" allowOverlap="1" wp14:anchorId="55767DE3" wp14:editId="3DC84A3A">
                <wp:simplePos x="0" y="0"/>
                <wp:positionH relativeFrom="column">
                  <wp:posOffset>0</wp:posOffset>
                </wp:positionH>
                <wp:positionV relativeFrom="paragraph">
                  <wp:posOffset>46726</wp:posOffset>
                </wp:positionV>
                <wp:extent cx="6464935" cy="0"/>
                <wp:effectExtent l="38100" t="38100" r="69215" b="95250"/>
                <wp:wrapNone/>
                <wp:docPr id="4" name="Straight Connector 4"/>
                <wp:cNvGraphicFramePr/>
                <a:graphic xmlns:a="http://schemas.openxmlformats.org/drawingml/2006/main">
                  <a:graphicData uri="http://schemas.microsoft.com/office/word/2010/wordprocessingShape">
                    <wps:wsp>
                      <wps:cNvCnPr/>
                      <wps:spPr>
                        <a:xfrm>
                          <a:off x="0" y="0"/>
                          <a:ext cx="64649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9744C" id="Straight Connector 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50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" strokecolor="#4bacc6 [3208]" strokeweight="2pt">
                <v:shadow on="t" color="black" opacity="24903f" origin=",.5" offset="0,.55556mm"/>
              </v:line>
            </w:pict>
          </mc:Fallback>
        </mc:AlternateContent>
      </w:r>
    </w:p>
    <w:p w:rsidR="00506DF9" w:rsidRPr="00B47D60" w:rsidRDefault="00B47D60" w:rsidP="00FC7608">
      <w:pPr>
        <w:rPr>
          <w:rFonts w:ascii="Helvetica" w:hAnsi="Helvetica"/>
          <w:i/>
          <w:sz w:val="14"/>
        </w:rPr>
      </w:pPr>
      <w:r w:rsidRPr="00B47D60">
        <w:rPr>
          <w:rFonts w:ascii="Helvetica" w:hAnsi="Helvetica"/>
          <w:i/>
          <w:sz w:val="14"/>
        </w:rPr>
        <w:t xml:space="preserve"> </w:t>
      </w:r>
    </w:p>
    <w:p w:rsidR="00852B0E" w:rsidRDefault="00852B0E" w:rsidP="00852B0E">
      <w:pPr>
        <w:pStyle w:val="Heading2"/>
      </w:pPr>
      <w:r w:rsidRPr="008811ED">
        <w:t>Instructor Contact Information</w:t>
      </w:r>
    </w:p>
    <w:p w:rsidR="00852B0E" w:rsidRPr="00852B0E" w:rsidRDefault="00852B0E" w:rsidP="008E6FD8">
      <w:r w:rsidRPr="00852B0E">
        <w:rPr>
          <w:b/>
        </w:rPr>
        <w:t>Instructor:</w:t>
      </w:r>
      <w:r w:rsidRPr="00852B0E">
        <w:t xml:space="preserve"> Demo</w:t>
      </w:r>
      <w:r w:rsidR="008E6FD8">
        <w:t xml:space="preserve"> Instructor</w:t>
      </w:r>
    </w:p>
    <w:p w:rsidR="00852B0E" w:rsidRDefault="00852B0E" w:rsidP="008E6FD8">
      <w:pPr>
        <w:rPr>
          <w:rFonts w:eastAsiaTheme="majorEastAsia"/>
        </w:rPr>
      </w:pPr>
      <w:r w:rsidRPr="00852B0E">
        <w:rPr>
          <w:b/>
        </w:rPr>
        <w:t>Email:</w:t>
      </w:r>
      <w:r>
        <w:rPr>
          <w:rFonts w:eastAsiaTheme="majorEastAsia"/>
        </w:rPr>
        <w:t xml:space="preserve"> </w:t>
      </w:r>
      <w:r>
        <w:t xml:space="preserve">Canvas Inbox </w:t>
      </w:r>
      <w:r w:rsidRPr="00926768">
        <w:t>(preferred method of contact)</w:t>
      </w:r>
      <w:r>
        <w:t xml:space="preserve"> or </w:t>
      </w:r>
      <w:hyperlink r:id="rId10" w:history="1">
        <w:r w:rsidRPr="00637BE8">
          <w:rPr>
            <w:rStyle w:val="Hyperlink"/>
          </w:rPr>
          <w:t>dinstructor@swccd.edu</w:t>
        </w:r>
      </w:hyperlink>
    </w:p>
    <w:p w:rsidR="00852B0E" w:rsidRDefault="00852B0E" w:rsidP="008E6FD8">
      <w:r w:rsidRPr="00852B0E">
        <w:rPr>
          <w:b/>
        </w:rPr>
        <w:t>Phone:</w:t>
      </w:r>
      <w:r w:rsidRPr="00852B0E">
        <w:t xml:space="preserve"> </w:t>
      </w:r>
      <w:r>
        <w:t>(619) 421-6700 ext. xxxx</w:t>
      </w:r>
    </w:p>
    <w:p w:rsidR="00852B0E" w:rsidRDefault="00852B0E" w:rsidP="008E6FD8">
      <w:r w:rsidRPr="00852B0E">
        <w:rPr>
          <w:b/>
        </w:rPr>
        <w:t>Office:</w:t>
      </w:r>
      <w:r>
        <w:t xml:space="preserve"> XXX (mailbox in xxx)</w:t>
      </w:r>
    </w:p>
    <w:p w:rsidR="008E6FD8" w:rsidRDefault="008E6FD8" w:rsidP="008E6FD8">
      <w:r w:rsidRPr="008E6FD8">
        <w:rPr>
          <w:b/>
        </w:rPr>
        <w:t>Zoom Room:</w:t>
      </w:r>
      <w:r>
        <w:t xml:space="preserve"> </w:t>
      </w:r>
      <w:hyperlink r:id="rId11" w:history="1">
        <w:r w:rsidRPr="00637BE8">
          <w:rPr>
            <w:rStyle w:val="Hyperlink"/>
          </w:rPr>
          <w:t>https://cccconfer.zoom.us/j/1234567</w:t>
        </w:r>
      </w:hyperlink>
    </w:p>
    <w:p w:rsidR="00506DF9" w:rsidRPr="009A12E6" w:rsidRDefault="009341CC" w:rsidP="00F131CE">
      <w:pPr>
        <w:pStyle w:val="Heading2"/>
        <w:spacing w:before="480"/>
        <w:rPr>
          <w:bCs/>
        </w:rPr>
      </w:pPr>
      <w:r w:rsidRPr="009A12E6">
        <w:t>Office Hours</w:t>
      </w:r>
      <w:r w:rsidR="00202054">
        <w:t xml:space="preserve"> and Response Time</w:t>
      </w:r>
      <w:r w:rsidR="00506DF9" w:rsidRPr="009A12E6">
        <w:rPr>
          <w:bCs/>
        </w:rPr>
        <w:tab/>
      </w:r>
    </w:p>
    <w:p w:rsidR="00506DF9" w:rsidRPr="009341CC" w:rsidRDefault="00264276" w:rsidP="008E6FD8">
      <w:pPr>
        <w:pStyle w:val="ListParagraph"/>
        <w:numPr>
          <w:ilvl w:val="0"/>
          <w:numId w:val="33"/>
        </w:numPr>
        <w:tabs>
          <w:tab w:val="left" w:pos="90"/>
          <w:tab w:val="left" w:pos="2070"/>
        </w:tabs>
      </w:pPr>
      <w:r w:rsidRPr="009341CC">
        <w:t>on campus</w:t>
      </w:r>
      <w:r w:rsidR="001A78D6" w:rsidRPr="009341CC">
        <w:t xml:space="preserve"> (</w:t>
      </w:r>
      <w:r w:rsidR="009341CC" w:rsidRPr="009341CC">
        <w:t>Room xxx</w:t>
      </w:r>
      <w:r w:rsidR="001A78D6" w:rsidRPr="009341CC">
        <w:t>)</w:t>
      </w:r>
      <w:r w:rsidRPr="009341CC">
        <w:t xml:space="preserve">: </w:t>
      </w:r>
      <w:r w:rsidR="009341CC" w:rsidRPr="009341CC">
        <w:t>MWF 11:00-11:50</w:t>
      </w:r>
      <w:r w:rsidR="001A78D6" w:rsidRPr="009341CC">
        <w:t xml:space="preserve"> </w:t>
      </w:r>
      <w:r w:rsidR="003B767B">
        <w:t>a.m.</w:t>
      </w:r>
    </w:p>
    <w:p w:rsidR="00202054" w:rsidRDefault="001A78D6" w:rsidP="008E6FD8">
      <w:pPr>
        <w:pStyle w:val="ListParagraph"/>
        <w:numPr>
          <w:ilvl w:val="0"/>
          <w:numId w:val="33"/>
        </w:numPr>
        <w:tabs>
          <w:tab w:val="left" w:pos="90"/>
          <w:tab w:val="left" w:pos="2070"/>
        </w:tabs>
        <w:ind w:left="446"/>
        <w:contextualSpacing w:val="0"/>
      </w:pPr>
      <w:r w:rsidRPr="00202054">
        <w:t>online (via email</w:t>
      </w:r>
      <w:r w:rsidR="00355F14" w:rsidRPr="00202054">
        <w:t xml:space="preserve"> o</w:t>
      </w:r>
      <w:r w:rsidR="003B767B">
        <w:t xml:space="preserve">r </w:t>
      </w:r>
      <w:hyperlink r:id="rId12" w:history="1">
        <w:r w:rsidR="003B767B" w:rsidRPr="008E6FD8">
          <w:rPr>
            <w:rStyle w:val="Hyperlink"/>
          </w:rPr>
          <w:t>ConferZoom</w:t>
        </w:r>
      </w:hyperlink>
      <w:r w:rsidR="003B767B">
        <w:t xml:space="preserve"> </w:t>
      </w:r>
      <w:r w:rsidR="000E299B" w:rsidRPr="00202054">
        <w:t>video conferencing</w:t>
      </w:r>
      <w:r w:rsidRPr="00202054">
        <w:t xml:space="preserve">): </w:t>
      </w:r>
      <w:r w:rsidR="003B767B">
        <w:t>TTh 6:00-6:50 p.m</w:t>
      </w:r>
      <w:r w:rsidR="00202054">
        <w:t>.</w:t>
      </w:r>
    </w:p>
    <w:p w:rsidR="00D72115" w:rsidRPr="00F131CE" w:rsidRDefault="00F565E1" w:rsidP="00506DF9">
      <w:pPr>
        <w:pStyle w:val="ListParagraph"/>
        <w:numPr>
          <w:ilvl w:val="0"/>
          <w:numId w:val="33"/>
        </w:numPr>
        <w:tabs>
          <w:tab w:val="left" w:pos="90"/>
          <w:tab w:val="left" w:pos="2070"/>
        </w:tabs>
        <w:ind w:left="446"/>
        <w:contextualSpacing w:val="0"/>
      </w:pPr>
      <w:r w:rsidRPr="00202054">
        <w:t xml:space="preserve">Questions outside of </w:t>
      </w:r>
      <w:r w:rsidR="008C02E9" w:rsidRPr="00202054">
        <w:t>office hours</w:t>
      </w:r>
      <w:r w:rsidR="00AF2BC9" w:rsidRPr="00202054">
        <w:t>?</w:t>
      </w:r>
      <w:r w:rsidRPr="00202054">
        <w:rPr>
          <w:rFonts w:ascii="Maiandra GD" w:hAnsi="Maiandra GD"/>
          <w:b/>
          <w:color w:val="244061" w:themeColor="accent1" w:themeShade="80"/>
        </w:rPr>
        <w:t xml:space="preserve"> </w:t>
      </w:r>
      <w:r w:rsidR="008C02E9" w:rsidRPr="00202054">
        <w:rPr>
          <w:b/>
        </w:rPr>
        <w:t xml:space="preserve"> </w:t>
      </w:r>
      <w:r w:rsidR="00AF2BC9" w:rsidRPr="00202054">
        <w:t xml:space="preserve">I will respond to your email </w:t>
      </w:r>
      <w:r w:rsidR="00C90461">
        <w:t xml:space="preserve">or Q&amp;A post </w:t>
      </w:r>
      <w:r w:rsidR="00AF2BC9" w:rsidRPr="00202054">
        <w:t>within 24 hours</w:t>
      </w:r>
      <w:r w:rsidR="00AF4EC9" w:rsidRPr="00202054">
        <w:t>, M-F</w:t>
      </w:r>
      <w:r w:rsidR="00AF2BC9" w:rsidRPr="00202054">
        <w:t>.</w:t>
      </w:r>
      <w:r w:rsidR="00B47D60" w:rsidRPr="00202054">
        <w:t xml:space="preserve">  If you do not get a response after 24 hours, please resend.</w:t>
      </w:r>
    </w:p>
    <w:p w:rsidR="00F131CE" w:rsidRDefault="00F131CE" w:rsidP="00F131CE">
      <w:pPr>
        <w:pStyle w:val="Heading2"/>
        <w:spacing w:before="480"/>
      </w:pPr>
      <w:r>
        <w:t>Course Location &amp; Technical Support</w:t>
      </w:r>
    </w:p>
    <w:p w:rsidR="00F131CE" w:rsidRDefault="00F131CE" w:rsidP="00F131CE">
      <w:pPr>
        <w:rPr>
          <w:rFonts w:eastAsiaTheme="majorEastAsia"/>
          <w:color w:val="0000FF"/>
          <w:u w:val="single"/>
        </w:rPr>
      </w:pPr>
      <w:r w:rsidRPr="008E6FD8">
        <w:t>This course is taught in Canvas. To access our course, log in via</w:t>
      </w:r>
      <w:r>
        <w:t xml:space="preserve"> </w:t>
      </w:r>
      <w:hyperlink r:id="rId13" w:history="1">
        <w:r w:rsidRPr="00852B0E">
          <w:rPr>
            <w:rFonts w:eastAsiaTheme="majorEastAsia"/>
            <w:color w:val="0000FF"/>
            <w:u w:val="single"/>
          </w:rPr>
          <w:t>MySWC</w:t>
        </w:r>
      </w:hyperlink>
      <w:r>
        <w:t xml:space="preserve"> </w:t>
      </w:r>
      <w:r w:rsidRPr="008E6FD8">
        <w:t xml:space="preserve">or </w:t>
      </w:r>
      <w:hyperlink r:id="rId14" w:history="1">
        <w:r w:rsidRPr="00852B0E">
          <w:rPr>
            <w:rFonts w:eastAsiaTheme="majorEastAsia"/>
            <w:color w:val="0000FF"/>
            <w:u w:val="single"/>
          </w:rPr>
          <w:t>https://swccd.instructure.com</w:t>
        </w:r>
      </w:hyperlink>
      <w:r>
        <w:rPr>
          <w:rFonts w:eastAsiaTheme="majorEastAsia"/>
          <w:color w:val="0000FF"/>
          <w:u w:val="single"/>
        </w:rPr>
        <w:t xml:space="preserve">. </w:t>
      </w:r>
    </w:p>
    <w:p w:rsidR="00F131CE" w:rsidRDefault="00F131CE" w:rsidP="00F131CE">
      <w:r>
        <w:t xml:space="preserve">Questions about Canvas are best handled by the </w:t>
      </w:r>
      <w:hyperlink r:id="rId15" w:history="1">
        <w:r w:rsidRPr="008F3B0C">
          <w:rPr>
            <w:rStyle w:val="Hyperlink"/>
          </w:rPr>
          <w:t>Online Learning Center</w:t>
        </w:r>
      </w:hyperlink>
      <w:r>
        <w:t xml:space="preserve"> and Canvas Support </w:t>
      </w:r>
      <w:r w:rsidRPr="00F131CE">
        <w:t>(1-844-629-6835)</w:t>
      </w:r>
      <w:r>
        <w:t xml:space="preserve">, although I will try to assist you with technical questions when possible.  The </w:t>
      </w:r>
      <w:hyperlink r:id="rId16" w:history="1">
        <w:r w:rsidRPr="003265F2">
          <w:rPr>
            <w:rStyle w:val="Hyperlink"/>
          </w:rPr>
          <w:t>Canvas Guides</w:t>
        </w:r>
      </w:hyperlink>
      <w:r>
        <w:t xml:space="preserve"> are an excellent resource for you as well.  </w:t>
      </w:r>
    </w:p>
    <w:p w:rsidR="00F131CE" w:rsidRPr="003265F2" w:rsidRDefault="00F131CE" w:rsidP="00265447">
      <w:pPr>
        <w:pStyle w:val="Heading2"/>
        <w:spacing w:before="480"/>
      </w:pPr>
      <w:r w:rsidRPr="003265F2">
        <w:t>Course Description</w:t>
      </w:r>
      <w:r>
        <w:t xml:space="preserve"> &amp; Objectives</w:t>
      </w:r>
    </w:p>
    <w:p w:rsidR="00F131CE" w:rsidRPr="008E6FD8" w:rsidRDefault="00F131CE" w:rsidP="00F131CE">
      <w:r w:rsidRPr="008E6FD8">
        <w:t>[</w:t>
      </w:r>
      <w:r>
        <w:t>Insert course description here—see course outline.</w:t>
      </w:r>
      <w:r w:rsidRPr="008E6FD8">
        <w:t>]</w:t>
      </w:r>
    </w:p>
    <w:p w:rsidR="00F131CE" w:rsidRDefault="00F131CE" w:rsidP="00F131CE"/>
    <w:p w:rsidR="00F131CE" w:rsidRPr="00202054" w:rsidRDefault="00265447" w:rsidP="00F131CE">
      <w:pPr>
        <w:pStyle w:val="Heading2"/>
      </w:pPr>
      <w:r w:rsidRPr="00202054">
        <w:rPr>
          <w:noProof/>
        </w:rPr>
        <w:lastRenderedPageBreak/>
        <w:drawing>
          <wp:anchor distT="0" distB="0" distL="114300" distR="114300" simplePos="0" relativeHeight="251664896" behindDoc="1" locked="0" layoutInCell="1" allowOverlap="1" wp14:anchorId="5983A72E" wp14:editId="2AB16A9A">
            <wp:simplePos x="0" y="0"/>
            <wp:positionH relativeFrom="column">
              <wp:posOffset>5349875</wp:posOffset>
            </wp:positionH>
            <wp:positionV relativeFrom="paragraph">
              <wp:posOffset>95250</wp:posOffset>
            </wp:positionV>
            <wp:extent cx="966470" cy="953770"/>
            <wp:effectExtent l="0" t="0" r="5080" b="0"/>
            <wp:wrapTight wrapText="bothSides">
              <wp:wrapPolygon edited="0">
                <wp:start x="0" y="0"/>
                <wp:lineTo x="0" y="21140"/>
                <wp:lineTo x="21288" y="21140"/>
                <wp:lineTo x="21288" y="0"/>
                <wp:lineTo x="0" y="0"/>
              </wp:wrapPolygon>
            </wp:wrapTight>
            <wp:docPr id="8" name="Picture 8"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f\Home\Downloads\Let's go!\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785" t="17768" r="20000" b="12558"/>
                    <a:stretch/>
                  </pic:blipFill>
                  <pic:spPr bwMode="auto">
                    <a:xfrm>
                      <a:off x="0" y="0"/>
                      <a:ext cx="966470"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1CE" w:rsidRPr="00202054">
        <w:t>Student Learning Outcomes</w:t>
      </w:r>
    </w:p>
    <w:p w:rsidR="00F131CE" w:rsidRDefault="00F131CE" w:rsidP="00F131CE">
      <w:pPr>
        <w:rPr>
          <w:rFonts w:ascii="Helvetica" w:hAnsi="Helvetica"/>
        </w:rPr>
      </w:pPr>
      <w:r>
        <w:rPr>
          <w:rFonts w:ascii="Helvetica" w:hAnsi="Helvetica"/>
        </w:rPr>
        <w:t>Students who successfully complete this course will be able to . . .</w:t>
      </w:r>
      <w:r w:rsidR="00265447" w:rsidRPr="00265447">
        <w:rPr>
          <w:noProof/>
        </w:rPr>
        <w:t xml:space="preserve"> </w:t>
      </w:r>
    </w:p>
    <w:p w:rsidR="00F131CE" w:rsidRPr="003304A3" w:rsidRDefault="00F131CE" w:rsidP="00F131CE">
      <w:pPr>
        <w:numPr>
          <w:ilvl w:val="0"/>
          <w:numId w:val="30"/>
        </w:numPr>
        <w:spacing w:before="60"/>
        <w:rPr>
          <w:szCs w:val="24"/>
        </w:rPr>
      </w:pPr>
      <w:r>
        <w:rPr>
          <w:szCs w:val="24"/>
        </w:rPr>
        <w:t>[Insert SLOs here—see course outline.]</w:t>
      </w:r>
    </w:p>
    <w:p w:rsidR="00D41F76" w:rsidRPr="00DC5E7B" w:rsidRDefault="00D41F76" w:rsidP="00F131CE">
      <w:pPr>
        <w:pStyle w:val="Heading2"/>
        <w:spacing w:before="480"/>
      </w:pPr>
      <w:r w:rsidRPr="00DC5E7B">
        <w:t>Prerequisites and Recommended Preparation</w:t>
      </w:r>
    </w:p>
    <w:p w:rsidR="00D72115" w:rsidRPr="00F131CE" w:rsidRDefault="003304A3" w:rsidP="00D41F76">
      <w:pPr>
        <w:rPr>
          <w:rFonts w:ascii="Maiandra GD" w:eastAsiaTheme="majorEastAsia" w:hAnsi="Maiandra GD"/>
          <w:b/>
          <w:bCs/>
          <w:color w:val="1F497D" w:themeColor="text2"/>
          <w:sz w:val="36"/>
        </w:rPr>
      </w:pPr>
      <w:r>
        <w:rPr>
          <w:rFonts w:eastAsiaTheme="majorEastAsia"/>
        </w:rPr>
        <w:t>[</w:t>
      </w:r>
      <w:r w:rsidR="00D41F76" w:rsidRPr="00D41F76">
        <w:rPr>
          <w:rFonts w:eastAsiaTheme="majorEastAsia"/>
        </w:rPr>
        <w:t xml:space="preserve">Identify </w:t>
      </w:r>
      <w:r w:rsidR="00D41F76">
        <w:rPr>
          <w:rFonts w:eastAsiaTheme="majorEastAsia"/>
        </w:rPr>
        <w:t xml:space="preserve">course </w:t>
      </w:r>
      <w:r w:rsidR="00D41F76" w:rsidRPr="00D41F76">
        <w:rPr>
          <w:rFonts w:eastAsiaTheme="majorEastAsia"/>
        </w:rPr>
        <w:t>prerequisite</w:t>
      </w:r>
      <w:r w:rsidR="00D41F76">
        <w:rPr>
          <w:rFonts w:eastAsiaTheme="majorEastAsia"/>
        </w:rPr>
        <w:t>s and</w:t>
      </w:r>
      <w:r w:rsidR="00D41F76" w:rsidRPr="00D41F76">
        <w:rPr>
          <w:rFonts w:eastAsiaTheme="majorEastAsia"/>
        </w:rPr>
        <w:t xml:space="preserve"> </w:t>
      </w:r>
      <w:r w:rsidR="00D41F76">
        <w:t xml:space="preserve">recommended preparation </w:t>
      </w:r>
      <w:r w:rsidR="00D41F76" w:rsidRPr="00D41F76">
        <w:rPr>
          <w:rFonts w:eastAsiaTheme="majorEastAsia"/>
        </w:rPr>
        <w:t>here.</w:t>
      </w:r>
      <w:r>
        <w:rPr>
          <w:rFonts w:eastAsiaTheme="majorEastAsia"/>
        </w:rPr>
        <w:t>]</w:t>
      </w:r>
    </w:p>
    <w:p w:rsidR="00D41F76" w:rsidRPr="00DC5E7B" w:rsidRDefault="00036C78" w:rsidP="00F131CE">
      <w:pPr>
        <w:pStyle w:val="Heading2"/>
        <w:spacing w:before="480"/>
        <w:rPr>
          <w:rStyle w:val="SyllabusH3Char"/>
          <w:sz w:val="36"/>
          <w:szCs w:val="36"/>
        </w:rPr>
      </w:pPr>
      <w:r w:rsidRPr="00DC5E7B">
        <w:t xml:space="preserve">Required </w:t>
      </w:r>
      <w:r w:rsidR="00A27036" w:rsidRPr="00DC5E7B">
        <w:t>Materials</w:t>
      </w:r>
      <w:r w:rsidR="00D72115" w:rsidRPr="00DC5E7B">
        <w:rPr>
          <w:rStyle w:val="SyllabusH3Char"/>
          <w:sz w:val="36"/>
          <w:szCs w:val="36"/>
        </w:rPr>
        <w:tab/>
      </w:r>
    </w:p>
    <w:p w:rsidR="003B767B" w:rsidRPr="009A12E6" w:rsidRDefault="003B767B" w:rsidP="003B767B">
      <w:pPr>
        <w:pStyle w:val="ListParagraph"/>
        <w:numPr>
          <w:ilvl w:val="0"/>
          <w:numId w:val="34"/>
        </w:numPr>
        <w:contextualSpacing w:val="0"/>
        <w:rPr>
          <w:rFonts w:ascii="Helvetica" w:hAnsi="Helvetica"/>
          <w:szCs w:val="24"/>
        </w:rPr>
      </w:pPr>
      <w:r w:rsidRPr="00D41F76">
        <w:rPr>
          <w:szCs w:val="24"/>
        </w:rPr>
        <w:t xml:space="preserve">SWC email account </w:t>
      </w:r>
    </w:p>
    <w:p w:rsidR="0090284B" w:rsidRPr="00D41F76" w:rsidRDefault="003B767B" w:rsidP="00D41F76">
      <w:pPr>
        <w:pStyle w:val="ListParagraph"/>
        <w:numPr>
          <w:ilvl w:val="0"/>
          <w:numId w:val="34"/>
        </w:numPr>
        <w:contextualSpacing w:val="0"/>
        <w:rPr>
          <w:szCs w:val="24"/>
        </w:rPr>
      </w:pPr>
      <w:r>
        <w:rPr>
          <w:szCs w:val="24"/>
        </w:rPr>
        <w:t>Textbook X</w:t>
      </w:r>
      <w:r w:rsidR="00D41F76" w:rsidRPr="00D41F76">
        <w:rPr>
          <w:szCs w:val="24"/>
        </w:rPr>
        <w:t xml:space="preserve">, </w:t>
      </w:r>
      <w:r w:rsidR="00D72115" w:rsidRPr="00D41F76">
        <w:rPr>
          <w:szCs w:val="24"/>
        </w:rPr>
        <w:t xml:space="preserve">available at </w:t>
      </w:r>
      <w:hyperlink r:id="rId18" w:history="1">
        <w:r w:rsidR="00D72115" w:rsidRPr="00D41F76">
          <w:rPr>
            <w:rStyle w:val="Hyperlink"/>
            <w:szCs w:val="24"/>
          </w:rPr>
          <w:t>SWC Bookstore</w:t>
        </w:r>
      </w:hyperlink>
      <w:r w:rsidR="00D72115" w:rsidRPr="00D41F76">
        <w:rPr>
          <w:szCs w:val="24"/>
        </w:rPr>
        <w:t xml:space="preserve"> and online</w:t>
      </w:r>
    </w:p>
    <w:p w:rsidR="00B05C2D" w:rsidRPr="00D41F76" w:rsidRDefault="00941790" w:rsidP="00D41F76">
      <w:pPr>
        <w:pStyle w:val="ListParagraph"/>
        <w:numPr>
          <w:ilvl w:val="0"/>
          <w:numId w:val="34"/>
        </w:numPr>
        <w:contextualSpacing w:val="0"/>
        <w:rPr>
          <w:szCs w:val="24"/>
        </w:rPr>
      </w:pPr>
      <w:r w:rsidRPr="003B767B">
        <w:rPr>
          <w:szCs w:val="24"/>
        </w:rPr>
        <w:t>software</w:t>
      </w:r>
      <w:r w:rsidR="00A27036" w:rsidRPr="00D41F76">
        <w:rPr>
          <w:szCs w:val="24"/>
        </w:rPr>
        <w:t xml:space="preserve"> to save documents in Microsoft Word</w:t>
      </w:r>
      <w:r w:rsidR="00D72115" w:rsidRPr="00D41F76">
        <w:rPr>
          <w:szCs w:val="24"/>
        </w:rPr>
        <w:t xml:space="preserve"> (.docx)</w:t>
      </w:r>
      <w:r w:rsidR="003B767B">
        <w:rPr>
          <w:szCs w:val="24"/>
        </w:rPr>
        <w:t xml:space="preserve">—Get </w:t>
      </w:r>
      <w:hyperlink r:id="rId19" w:history="1">
        <w:r w:rsidR="003B767B" w:rsidRPr="003B767B">
          <w:rPr>
            <w:rStyle w:val="Hyperlink"/>
            <w:szCs w:val="24"/>
          </w:rPr>
          <w:t>Office 365</w:t>
        </w:r>
      </w:hyperlink>
      <w:r w:rsidR="003B767B">
        <w:rPr>
          <w:szCs w:val="24"/>
        </w:rPr>
        <w:t xml:space="preserve"> free with your SWC email address!</w:t>
      </w:r>
    </w:p>
    <w:p w:rsidR="009E17A7" w:rsidRPr="00265447" w:rsidRDefault="00D41F76" w:rsidP="006F1AD3">
      <w:pPr>
        <w:pStyle w:val="ListParagraph"/>
        <w:numPr>
          <w:ilvl w:val="0"/>
          <w:numId w:val="34"/>
        </w:numPr>
        <w:contextualSpacing w:val="0"/>
        <w:rPr>
          <w:szCs w:val="24"/>
        </w:rPr>
      </w:pPr>
      <w:r w:rsidRPr="00D41F76">
        <w:rPr>
          <w:szCs w:val="24"/>
        </w:rPr>
        <w:t xml:space="preserve">reliable, </w:t>
      </w:r>
      <w:r w:rsidR="00A27036" w:rsidRPr="00D41F76">
        <w:rPr>
          <w:szCs w:val="24"/>
        </w:rPr>
        <w:t xml:space="preserve">high-speed Internet </w:t>
      </w:r>
      <w:r w:rsidRPr="00D41F76">
        <w:rPr>
          <w:szCs w:val="24"/>
        </w:rPr>
        <w:t>access on a desktop or laptop computer, ideally with webcam and microphone</w:t>
      </w:r>
    </w:p>
    <w:p w:rsidR="009206DE" w:rsidRPr="003265F2" w:rsidRDefault="00B47D60" w:rsidP="00265447">
      <w:pPr>
        <w:pStyle w:val="Heading2"/>
        <w:spacing w:before="480"/>
      </w:pPr>
      <w:r w:rsidRPr="003265F2">
        <w:t>Attendance and</w:t>
      </w:r>
      <w:r w:rsidR="00E83991" w:rsidRPr="003265F2">
        <w:t xml:space="preserve"> </w:t>
      </w:r>
      <w:r w:rsidR="002C61CF" w:rsidRPr="003265F2">
        <w:t>Participation</w:t>
      </w:r>
    </w:p>
    <w:p w:rsidR="00703513" w:rsidRPr="006F1AD3" w:rsidRDefault="00703513" w:rsidP="00703513">
      <w:r>
        <w:t>[Customize maximum absences to your course—see DE Handbook.]</w:t>
      </w:r>
    </w:p>
    <w:p w:rsidR="00B47D60" w:rsidRDefault="00B47D60" w:rsidP="00B47D60">
      <w:r w:rsidRPr="009F59B6">
        <w:t xml:space="preserve">Regular attendance and class participation is as vital in an online class as it is in a traditional classroom.  Your presence will be counted not by taking roll but by your regular contributions to discussions and activities.  </w:t>
      </w:r>
      <w:r w:rsidRPr="00693B6A">
        <w:t xml:space="preserve">Attendance in an online course is determined by participation in academically related activities. You will be considered present if there is evidence of your participation in course activities including, but not limited to, submitting an assignment, taking a </w:t>
      </w:r>
      <w:r>
        <w:t>quiz</w:t>
      </w:r>
      <w:r w:rsidRPr="00693B6A">
        <w:t xml:space="preserve">, participating in an online discussion, and working in a group. You will be considered absent if there is no evidence of your participation in the academic activities of this course. </w:t>
      </w:r>
    </w:p>
    <w:p w:rsidR="008E6FD8" w:rsidRDefault="00B47D60">
      <w:r w:rsidRPr="00B47D60">
        <w:rPr>
          <w:b/>
        </w:rPr>
        <w:t xml:space="preserve">Students who do not complete the first week’s </w:t>
      </w:r>
      <w:r w:rsidR="00A90ACD">
        <w:rPr>
          <w:b/>
        </w:rPr>
        <w:t xml:space="preserve">online </w:t>
      </w:r>
      <w:r w:rsidRPr="00B47D60">
        <w:rPr>
          <w:b/>
        </w:rPr>
        <w:t>assignment</w:t>
      </w:r>
      <w:r>
        <w:rPr>
          <w:b/>
        </w:rPr>
        <w:t>s</w:t>
      </w:r>
      <w:r w:rsidRPr="00B47D60">
        <w:rPr>
          <w:b/>
        </w:rPr>
        <w:t xml:space="preserve"> or are absent for two weeks or more of th</w:t>
      </w:r>
      <w:r w:rsidR="00C90461">
        <w:rPr>
          <w:b/>
        </w:rPr>
        <w:t>is 16-week</w:t>
      </w:r>
      <w:r w:rsidRPr="00B47D60">
        <w:rPr>
          <w:b/>
        </w:rPr>
        <w:t xml:space="preserve"> course may be dropped.</w:t>
      </w:r>
      <w:r>
        <w:t xml:space="preserve">  </w:t>
      </w:r>
      <w:r w:rsidRPr="009F59B6">
        <w:t xml:space="preserve">However, if </w:t>
      </w:r>
      <w:r w:rsidRPr="009F59B6">
        <w:rPr>
          <w:i/>
        </w:rPr>
        <w:t>you</w:t>
      </w:r>
      <w:r w:rsidRPr="009F59B6">
        <w:t xml:space="preserve"> choose to drop the course you will need to do so officially through Admissions and then notify your instructor. </w:t>
      </w:r>
    </w:p>
    <w:p w:rsidR="00B47D60" w:rsidRPr="006F1AD3" w:rsidRDefault="00B47D60" w:rsidP="00265447">
      <w:pPr>
        <w:pStyle w:val="Heading2"/>
        <w:spacing w:before="480"/>
      </w:pPr>
      <w:r w:rsidRPr="006F1AD3">
        <w:t>Instructor Role</w:t>
      </w:r>
      <w:r w:rsidR="0060106E">
        <w:t xml:space="preserve">: Providing </w:t>
      </w:r>
      <w:r w:rsidR="00FB53D2">
        <w:t>Regular Effective Contact</w:t>
      </w:r>
    </w:p>
    <w:p w:rsidR="005522A2" w:rsidRPr="006F1AD3" w:rsidRDefault="005522A2" w:rsidP="005522A2">
      <w:r>
        <w:t>[Customize to your course.]</w:t>
      </w:r>
    </w:p>
    <w:p w:rsidR="00F131CE" w:rsidRDefault="00B47D60" w:rsidP="009E17A7">
      <w:r>
        <w:t xml:space="preserve">I am looking forward to working closely with you this semester, and you can expect me to play an active role in </w:t>
      </w:r>
      <w:r w:rsidR="0092656F">
        <w:t>our</w:t>
      </w:r>
      <w:r>
        <w:t xml:space="preserve"> course.  I will post announcements </w:t>
      </w:r>
      <w:r w:rsidR="0092656F">
        <w:t>every</w:t>
      </w:r>
      <w:r>
        <w:t xml:space="preserve"> week, </w:t>
      </w:r>
      <w:r w:rsidR="003265F2">
        <w:t>teach</w:t>
      </w:r>
      <w:r w:rsidR="00FB53D2">
        <w:t xml:space="preserve"> course material</w:t>
      </w:r>
      <w:r w:rsidR="003265F2">
        <w:t xml:space="preserve"> through online lecture content, </w:t>
      </w:r>
      <w:r>
        <w:t xml:space="preserve">join you in class discussions to help </w:t>
      </w:r>
      <w:r w:rsidR="003265F2">
        <w:t xml:space="preserve">you understand course concepts, </w:t>
      </w:r>
      <w:r>
        <w:t>and provide detailed feedback on major assignments</w:t>
      </w:r>
      <w:r w:rsidR="0060106E">
        <w:t xml:space="preserve"> within one week of </w:t>
      </w:r>
      <w:r w:rsidR="0060106E">
        <w:lastRenderedPageBreak/>
        <w:t>submission</w:t>
      </w:r>
      <w:r>
        <w:t xml:space="preserve">.  </w:t>
      </w:r>
      <w:r w:rsidR="003265F2">
        <w:t>I will also answer questions throughout the semester in the Q</w:t>
      </w:r>
      <w:r w:rsidR="00FB53D2">
        <w:t>&amp;</w:t>
      </w:r>
      <w:r w:rsidR="0060106E">
        <w:t>A f</w:t>
      </w:r>
      <w:r w:rsidR="00FB53D2">
        <w:t>orum</w:t>
      </w:r>
      <w:r w:rsidR="0060106E">
        <w:t xml:space="preserve"> and in our weekly discussions, usually within 24 hours M-F</w:t>
      </w:r>
      <w:r w:rsidR="003265F2">
        <w:t>.</w:t>
      </w:r>
      <w:r w:rsidR="00C90461">
        <w:t xml:space="preserve"> </w:t>
      </w:r>
    </w:p>
    <w:p w:rsidR="009E17A7" w:rsidRPr="006F1AD3" w:rsidRDefault="0092656F" w:rsidP="006F1AD3">
      <w:r>
        <w:t>Please let me know when y</w:t>
      </w:r>
      <w:r w:rsidR="00B47D60">
        <w:t>ou need help—that’s why I’m here!</w:t>
      </w:r>
      <w:r w:rsidR="00265447" w:rsidRPr="00265447">
        <w:t xml:space="preserve"> </w:t>
      </w:r>
    </w:p>
    <w:p w:rsidR="005B5307" w:rsidRPr="006F1AD3" w:rsidRDefault="005522A2" w:rsidP="00265447">
      <w:pPr>
        <w:pStyle w:val="Heading2"/>
        <w:spacing w:before="480"/>
      </w:pPr>
      <w:r w:rsidRPr="00DC5E7B">
        <w:rPr>
          <w:noProof/>
        </w:rPr>
        <w:drawing>
          <wp:anchor distT="0" distB="0" distL="114300" distR="114300" simplePos="0" relativeHeight="251654656" behindDoc="1" locked="0" layoutInCell="1" allowOverlap="1" wp14:anchorId="40585102" wp14:editId="172895D1">
            <wp:simplePos x="0" y="0"/>
            <wp:positionH relativeFrom="margin">
              <wp:posOffset>5494418</wp:posOffset>
            </wp:positionH>
            <wp:positionV relativeFrom="paragraph">
              <wp:posOffset>214105</wp:posOffset>
            </wp:positionV>
            <wp:extent cx="793750" cy="843280"/>
            <wp:effectExtent l="57150" t="38100" r="44450" b="52070"/>
            <wp:wrapTight wrapText="bothSides">
              <wp:wrapPolygon edited="0">
                <wp:start x="-1161" y="64"/>
                <wp:lineTo x="-1102" y="15747"/>
                <wp:lineTo x="-550" y="21089"/>
                <wp:lineTo x="19824" y="21674"/>
                <wp:lineTo x="19824" y="21674"/>
                <wp:lineTo x="22404" y="21438"/>
                <wp:lineTo x="21829" y="5802"/>
                <wp:lineTo x="21176" y="-511"/>
                <wp:lineTo x="17930" y="-1685"/>
                <wp:lineTo x="3999" y="-409"/>
                <wp:lineTo x="-1161" y="64"/>
              </wp:wrapPolygon>
            </wp:wrapTight>
            <wp:docPr id="9" name="Picture 9" descr="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f\Home\Downloads\Let's go!\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151" t="9832" r="42991" b="53651"/>
                    <a:stretch/>
                  </pic:blipFill>
                  <pic:spPr bwMode="auto">
                    <a:xfrm rot="333481">
                      <a:off x="0" y="0"/>
                      <a:ext cx="793750" cy="8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447">
        <w:t>Weekly</w:t>
      </w:r>
      <w:r w:rsidR="005B5307" w:rsidRPr="006F1AD3">
        <w:t xml:space="preserve"> Schedule</w:t>
      </w:r>
    </w:p>
    <w:p w:rsidR="005522A2" w:rsidRPr="00265447" w:rsidRDefault="005522A2" w:rsidP="005522A2">
      <w:r>
        <w:t>[</w:t>
      </w:r>
      <w:r w:rsidR="00703513">
        <w:t xml:space="preserve">Optional. </w:t>
      </w:r>
      <w:r>
        <w:t>Customize to your course.]</w:t>
      </w:r>
    </w:p>
    <w:p w:rsidR="005B5307" w:rsidRPr="00BB70CB" w:rsidRDefault="005B5307" w:rsidP="005B5307">
      <w:pPr>
        <w:spacing w:before="80"/>
        <w:rPr>
          <w:b/>
          <w:bCs/>
          <w:sz w:val="36"/>
          <w:szCs w:val="36"/>
          <w:u w:val="single"/>
        </w:rPr>
      </w:pPr>
      <w:r w:rsidRPr="00BB70CB">
        <w:t>For most weeks, this will be your work flow:</w:t>
      </w:r>
    </w:p>
    <w:p w:rsidR="005B5307" w:rsidRPr="009F59B6" w:rsidRDefault="005B5307" w:rsidP="005B5307">
      <w:pPr>
        <w:numPr>
          <w:ilvl w:val="0"/>
          <w:numId w:val="25"/>
        </w:numPr>
        <w:tabs>
          <w:tab w:val="clear" w:pos="360"/>
          <w:tab w:val="num" w:pos="720"/>
        </w:tabs>
        <w:spacing w:after="200"/>
        <w:ind w:left="720"/>
      </w:pPr>
      <w:r w:rsidRPr="009F59B6">
        <w:t>Following the published</w:t>
      </w:r>
      <w:r>
        <w:t xml:space="preserve"> schedule</w:t>
      </w:r>
      <w:r w:rsidR="00265447">
        <w:t xml:space="preserve"> in the Syllabus area</w:t>
      </w:r>
      <w:r>
        <w:t xml:space="preserve">, begin reading </w:t>
      </w:r>
      <w:r w:rsidRPr="009F59B6">
        <w:t>and taking notes for the new week as soon as you are finished with the previous week</w:t>
      </w:r>
      <w:r w:rsidR="00A770CD">
        <w:t>.</w:t>
      </w:r>
    </w:p>
    <w:p w:rsidR="005B5307" w:rsidRPr="009F59B6" w:rsidRDefault="00A770CD" w:rsidP="005B5307">
      <w:pPr>
        <w:numPr>
          <w:ilvl w:val="0"/>
          <w:numId w:val="25"/>
        </w:numPr>
        <w:tabs>
          <w:tab w:val="clear" w:pos="360"/>
          <w:tab w:val="num" w:pos="720"/>
        </w:tabs>
        <w:spacing w:after="200"/>
        <w:ind w:left="720"/>
      </w:pPr>
      <w:r>
        <w:t xml:space="preserve">Read the </w:t>
      </w:r>
      <w:r w:rsidR="005B5307" w:rsidRPr="009F59B6">
        <w:t>announcement</w:t>
      </w:r>
      <w:r>
        <w:t xml:space="preserve"> opening the new week</w:t>
      </w:r>
      <w:r w:rsidR="005B5307" w:rsidRPr="009F59B6">
        <w:t xml:space="preserve"> and then head to the</w:t>
      </w:r>
      <w:r>
        <w:t xml:space="preserve"> new week’s module, using the link on the course home page. “Next” through the content, activities, and assignments for the week, being mindful of the week’s deadlines. (Note: Our weeks officially begin Monday mornings, but weekly modules</w:t>
      </w:r>
      <w:r w:rsidR="005B5307" w:rsidRPr="009F59B6">
        <w:t xml:space="preserve"> will be made available </w:t>
      </w:r>
      <w:r>
        <w:t xml:space="preserve">the </w:t>
      </w:r>
      <w:r w:rsidR="005B5307">
        <w:t>Saturday morning</w:t>
      </w:r>
      <w:r>
        <w:t xml:space="preserve"> </w:t>
      </w:r>
      <w:r w:rsidRPr="00A770CD">
        <w:rPr>
          <w:i/>
        </w:rPr>
        <w:t>before</w:t>
      </w:r>
      <w:r>
        <w:t xml:space="preserve"> each week</w:t>
      </w:r>
      <w:r w:rsidR="005B5307" w:rsidRPr="009F59B6">
        <w:t xml:space="preserve"> for early access.)</w:t>
      </w:r>
    </w:p>
    <w:p w:rsidR="005B5307" w:rsidRDefault="005B5307" w:rsidP="005B5307">
      <w:pPr>
        <w:numPr>
          <w:ilvl w:val="0"/>
          <w:numId w:val="25"/>
        </w:numPr>
        <w:tabs>
          <w:tab w:val="clear" w:pos="360"/>
          <w:tab w:val="num" w:pos="720"/>
        </w:tabs>
        <w:spacing w:after="200"/>
        <w:ind w:left="720"/>
      </w:pPr>
      <w:r>
        <w:t>Take the quiz by Wedn</w:t>
      </w:r>
      <w:r w:rsidRPr="009F59B6">
        <w:t xml:space="preserve">esday and contribute your </w:t>
      </w:r>
      <w:r w:rsidR="00A770CD">
        <w:t>initial</w:t>
      </w:r>
      <w:r w:rsidRPr="009F59B6">
        <w:t xml:space="preserve"> post to the </w:t>
      </w:r>
      <w:r>
        <w:t xml:space="preserve">week’s </w:t>
      </w:r>
      <w:r w:rsidRPr="009F59B6">
        <w:t xml:space="preserve">discussion by </w:t>
      </w:r>
      <w:r>
        <w:t xml:space="preserve">Thursday.  Discussion responses </w:t>
      </w:r>
      <w:r w:rsidRPr="009F59B6">
        <w:t>are due by Saturday.</w:t>
      </w:r>
    </w:p>
    <w:p w:rsidR="005B5307" w:rsidRPr="007D0AFD" w:rsidRDefault="005B5307" w:rsidP="005B5307">
      <w:pPr>
        <w:numPr>
          <w:ilvl w:val="0"/>
          <w:numId w:val="25"/>
        </w:numPr>
        <w:tabs>
          <w:tab w:val="clear" w:pos="360"/>
          <w:tab w:val="num" w:pos="720"/>
        </w:tabs>
        <w:spacing w:after="200"/>
        <w:ind w:left="720"/>
      </w:pPr>
      <w:r w:rsidRPr="007D0AFD">
        <w:t>If applicable, work on your</w:t>
      </w:r>
      <w:r>
        <w:t xml:space="preserve"> essay </w:t>
      </w:r>
      <w:r w:rsidRPr="007D0AFD">
        <w:t xml:space="preserve">or other special assignment throughout the week, completing it by the published due date.  </w:t>
      </w:r>
    </w:p>
    <w:p w:rsidR="00265447" w:rsidRPr="005522A2" w:rsidRDefault="005B5307" w:rsidP="005522A2">
      <w:pPr>
        <w:pStyle w:val="SyllabusH2"/>
        <w:rPr>
          <w:rFonts w:ascii="Arial" w:hAnsi="Arial"/>
          <w:b w:val="0"/>
          <w:bCs w:val="0"/>
          <w:color w:val="auto"/>
          <w:sz w:val="24"/>
          <w:szCs w:val="20"/>
          <w14:shadow w14:blurRad="0" w14:dist="0" w14:dir="0" w14:sx="0" w14:sy="0" w14:kx="0" w14:ky="0" w14:algn="none">
            <w14:srgbClr w14:val="000000"/>
          </w14:shadow>
        </w:rPr>
      </w:pPr>
      <w:r>
        <w:rPr>
          <w:rFonts w:ascii="Helvetica" w:hAnsi="Helvetica" w:cs="Helvetica"/>
          <w:color w:val="151515"/>
          <w:sz w:val="26"/>
          <w:szCs w:val="26"/>
          <w:shd w:val="clear" w:color="auto" w:fill="FFFFFF"/>
        </w:rPr>
        <w:t>​</w:t>
      </w:r>
      <w:r w:rsidRPr="00EF5222">
        <w:rPr>
          <w:rFonts w:ascii="Arial" w:hAnsi="Arial"/>
          <w:b w:val="0"/>
          <w:bCs w:val="0"/>
          <w:color w:val="auto"/>
          <w:sz w:val="24"/>
          <w:szCs w:val="20"/>
          <w14:shadow w14:blurRad="0" w14:dist="0" w14:dir="0" w14:sx="0" w14:sy="0" w14:kx="0" w14:ky="0" w14:algn="none">
            <w14:srgbClr w14:val="000000"/>
          </w14:shadow>
        </w:rPr>
        <w:t>After a few weeks, you w</w:t>
      </w:r>
      <w:r>
        <w:rPr>
          <w:rFonts w:ascii="Arial" w:hAnsi="Arial"/>
          <w:b w:val="0"/>
          <w:bCs w:val="0"/>
          <w:color w:val="auto"/>
          <w:sz w:val="24"/>
          <w:szCs w:val="20"/>
          <w14:shadow w14:blurRad="0" w14:dist="0" w14:dir="0" w14:sx="0" w14:sy="0" w14:kx="0" w14:ky="0" w14:algn="none">
            <w14:srgbClr w14:val="000000"/>
          </w14:shadow>
        </w:rPr>
        <w:t>ill fall into the rhythm of Wednes</w:t>
      </w:r>
      <w:r w:rsidRPr="00EF5222">
        <w:rPr>
          <w:rFonts w:ascii="Arial" w:hAnsi="Arial"/>
          <w:b w:val="0"/>
          <w:bCs w:val="0"/>
          <w:color w:val="auto"/>
          <w:sz w:val="24"/>
          <w:szCs w:val="20"/>
          <w14:shadow w14:blurRad="0" w14:dist="0" w14:dir="0" w14:sx="0" w14:sy="0" w14:kx="0" w14:ky="0" w14:algn="none">
            <w14:srgbClr w14:val="000000"/>
          </w14:shadow>
        </w:rPr>
        <w:t>day-Thursday-Saturday deadlines.  This should make it easier to schedule your time and reduce the chance that a deadline will sneak past you.</w:t>
      </w:r>
    </w:p>
    <w:p w:rsidR="009206DE" w:rsidRPr="006F1AD3" w:rsidRDefault="009206DE" w:rsidP="00265447">
      <w:pPr>
        <w:pStyle w:val="Heading2"/>
        <w:spacing w:before="480"/>
      </w:pPr>
      <w:r w:rsidRPr="006F1AD3">
        <w:t>Assignments</w:t>
      </w:r>
    </w:p>
    <w:p w:rsidR="00265447" w:rsidRDefault="00265447" w:rsidP="005F1317">
      <w:r>
        <w:t>[Explain major assignments for the course, such as essays, discussions, tests, and projects.]</w:t>
      </w:r>
    </w:p>
    <w:p w:rsidR="009206DE" w:rsidRPr="006F1AD3" w:rsidRDefault="009206DE" w:rsidP="00265447">
      <w:pPr>
        <w:pStyle w:val="Heading2"/>
        <w:spacing w:before="480"/>
      </w:pPr>
      <w:r w:rsidRPr="006F1AD3">
        <w:t>Grading</w:t>
      </w:r>
    </w:p>
    <w:p w:rsidR="00703513" w:rsidRDefault="00703513" w:rsidP="00BF4DD9">
      <w:r>
        <w:t>[Customize to your course.]</w:t>
      </w:r>
    </w:p>
    <w:p w:rsidR="008C5463" w:rsidRPr="009F59B6" w:rsidRDefault="009206DE" w:rsidP="00BF4DD9">
      <w:r w:rsidRPr="009F59B6">
        <w:t xml:space="preserve">Each student's final grade is </w:t>
      </w:r>
      <w:r w:rsidR="002C22D8" w:rsidRPr="009F59B6">
        <w:t>calculated</w:t>
      </w:r>
      <w:r w:rsidRPr="009F59B6">
        <w:t xml:space="preserve"> by the percentage of total points</w:t>
      </w:r>
      <w:r w:rsidR="002C22D8" w:rsidRPr="009F59B6">
        <w:t xml:space="preserve"> possible earned by that student</w:t>
      </w:r>
      <w:r w:rsidRPr="009F59B6">
        <w:t>, using a standard scale:  90-100%=A, 80-89%=B, 70-79=C, 60-69%=D, 0-59%=F.</w:t>
      </w:r>
      <w:r w:rsidR="007C7E9C" w:rsidRPr="009F59B6">
        <w:t xml:space="preserve">  The instructor reserves the right to add/change/delete points during the semester.</w:t>
      </w:r>
    </w:p>
    <w:p w:rsidR="009206DE" w:rsidRPr="009F59B6" w:rsidRDefault="009206DE" w:rsidP="00D15616">
      <w:pPr>
        <w:rPr>
          <w:szCs w:val="16"/>
        </w:rPr>
      </w:pPr>
      <w:r w:rsidRPr="009F59B6">
        <w:rPr>
          <w:szCs w:val="16"/>
        </w:rPr>
        <w:tab/>
      </w:r>
      <w:r w:rsidRPr="009F59B6">
        <w:rPr>
          <w:sz w:val="28"/>
          <w:szCs w:val="16"/>
        </w:rPr>
        <w:tab/>
      </w:r>
      <w:r w:rsidRPr="009F59B6">
        <w:rPr>
          <w:sz w:val="28"/>
          <w:szCs w:val="16"/>
        </w:rPr>
        <w:tab/>
      </w:r>
      <w:r w:rsidRPr="009F59B6">
        <w:rPr>
          <w:szCs w:val="16"/>
        </w:rPr>
        <w:tab/>
      </w:r>
      <w:r w:rsidRPr="009F59B6">
        <w:rPr>
          <w:szCs w:val="16"/>
        </w:rPr>
        <w:tab/>
      </w:r>
      <w:r w:rsidRPr="009F59B6">
        <w:rPr>
          <w:szCs w:val="16"/>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90"/>
        <w:gridCol w:w="1435"/>
        <w:gridCol w:w="1575"/>
      </w:tblGrid>
      <w:tr w:rsidR="0036435E" w:rsidRPr="006679EA" w:rsidTr="00202054">
        <w:trPr>
          <w:trHeight w:val="432"/>
          <w:tblHeader/>
          <w:jc w:val="center"/>
        </w:trPr>
        <w:tc>
          <w:tcPr>
            <w:tcW w:w="4590"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Assignment</w:t>
            </w:r>
          </w:p>
        </w:tc>
        <w:tc>
          <w:tcPr>
            <w:tcW w:w="1435"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Points</w:t>
            </w:r>
          </w:p>
        </w:tc>
        <w:tc>
          <w:tcPr>
            <w:tcW w:w="1575" w:type="dxa"/>
            <w:tcBorders>
              <w:top w:val="single" w:sz="12" w:space="0" w:color="auto"/>
              <w:bottom w:val="single" w:sz="12" w:space="0" w:color="auto"/>
            </w:tcBorders>
            <w:shd w:val="clear" w:color="auto" w:fill="DAEEF3" w:themeFill="accent5" w:themeFillTint="33"/>
            <w:vAlign w:val="center"/>
          </w:tcPr>
          <w:p w:rsidR="0036435E" w:rsidRPr="00202054" w:rsidRDefault="0036435E" w:rsidP="00202054">
            <w:pPr>
              <w:pStyle w:val="Heading4"/>
              <w:rPr>
                <w:rFonts w:ascii="Arial" w:hAnsi="Arial" w:cs="Arial"/>
                <w:b/>
                <w:i w:val="0"/>
                <w:color w:val="auto"/>
              </w:rPr>
            </w:pPr>
            <w:r w:rsidRPr="00202054">
              <w:rPr>
                <w:rFonts w:ascii="Arial" w:hAnsi="Arial" w:cs="Arial"/>
                <w:b/>
                <w:i w:val="0"/>
                <w:color w:val="auto"/>
              </w:rPr>
              <w:t>% of Total</w:t>
            </w:r>
          </w:p>
        </w:tc>
      </w:tr>
      <w:tr w:rsidR="00F92808" w:rsidRPr="006679EA" w:rsidTr="00D2445A">
        <w:trPr>
          <w:trHeight w:val="360"/>
          <w:jc w:val="center"/>
        </w:trPr>
        <w:tc>
          <w:tcPr>
            <w:tcW w:w="4590" w:type="dxa"/>
            <w:tcBorders>
              <w:top w:val="single" w:sz="12" w:space="0" w:color="auto"/>
            </w:tcBorders>
            <w:vAlign w:val="center"/>
          </w:tcPr>
          <w:p w:rsidR="00F92808" w:rsidRPr="00AE1247" w:rsidRDefault="00703513" w:rsidP="00AC3A73">
            <w:r>
              <w:t>Sample</w:t>
            </w:r>
            <w:r w:rsidR="00C51030" w:rsidRPr="00AE1247">
              <w:t xml:space="preserve"> 1</w:t>
            </w:r>
          </w:p>
        </w:tc>
        <w:tc>
          <w:tcPr>
            <w:tcW w:w="1435" w:type="dxa"/>
            <w:tcBorders>
              <w:top w:val="single" w:sz="12" w:space="0" w:color="auto"/>
            </w:tcBorders>
            <w:vAlign w:val="center"/>
          </w:tcPr>
          <w:p w:rsidR="00F92808" w:rsidRPr="00AE1247" w:rsidRDefault="00F92808" w:rsidP="00767D4A">
            <w:pPr>
              <w:jc w:val="center"/>
            </w:pPr>
            <w:r w:rsidRPr="00AE1247">
              <w:t>200</w:t>
            </w:r>
          </w:p>
        </w:tc>
        <w:tc>
          <w:tcPr>
            <w:tcW w:w="1575" w:type="dxa"/>
            <w:tcBorders>
              <w:top w:val="single" w:sz="12" w:space="0" w:color="auto"/>
            </w:tcBorders>
            <w:vAlign w:val="center"/>
          </w:tcPr>
          <w:p w:rsidR="00F92808" w:rsidRPr="00AE1247" w:rsidRDefault="00FE1F9A" w:rsidP="00767D4A">
            <w:pPr>
              <w:jc w:val="center"/>
            </w:pPr>
            <w:r>
              <w:t>20</w:t>
            </w:r>
            <w:r w:rsidR="00F92808" w:rsidRPr="00AE1247">
              <w:t>%</w:t>
            </w:r>
          </w:p>
        </w:tc>
      </w:tr>
      <w:tr w:rsidR="00F92808" w:rsidRPr="006679EA" w:rsidTr="00CF371F">
        <w:trPr>
          <w:trHeight w:val="360"/>
          <w:jc w:val="center"/>
        </w:trPr>
        <w:tc>
          <w:tcPr>
            <w:tcW w:w="4590" w:type="dxa"/>
            <w:vAlign w:val="center"/>
          </w:tcPr>
          <w:p w:rsidR="00F92808" w:rsidRPr="00AE1247" w:rsidRDefault="00703513" w:rsidP="00AC3A73">
            <w:r>
              <w:lastRenderedPageBreak/>
              <w:t>Sample</w:t>
            </w:r>
            <w:r w:rsidR="00C51030" w:rsidRPr="00AE1247">
              <w:t xml:space="preserve"> 2</w:t>
            </w:r>
          </w:p>
        </w:tc>
        <w:tc>
          <w:tcPr>
            <w:tcW w:w="1435" w:type="dxa"/>
            <w:vAlign w:val="center"/>
          </w:tcPr>
          <w:p w:rsidR="00F92808" w:rsidRPr="00AE1247" w:rsidRDefault="00F92808" w:rsidP="00767D4A">
            <w:pPr>
              <w:jc w:val="center"/>
            </w:pPr>
            <w:r w:rsidRPr="00AE1247">
              <w:t>200</w:t>
            </w:r>
          </w:p>
        </w:tc>
        <w:tc>
          <w:tcPr>
            <w:tcW w:w="1575" w:type="dxa"/>
            <w:vAlign w:val="center"/>
          </w:tcPr>
          <w:p w:rsidR="00F92808" w:rsidRPr="00AE1247" w:rsidRDefault="00FE1F9A" w:rsidP="00767D4A">
            <w:pPr>
              <w:jc w:val="center"/>
            </w:pPr>
            <w:r>
              <w:t>20</w:t>
            </w:r>
            <w:r w:rsidR="00F92808" w:rsidRPr="00AE1247">
              <w:t>%</w:t>
            </w:r>
          </w:p>
        </w:tc>
      </w:tr>
      <w:tr w:rsidR="00F92808" w:rsidRPr="006679EA" w:rsidTr="00CF371F">
        <w:trPr>
          <w:trHeight w:val="360"/>
          <w:jc w:val="center"/>
        </w:trPr>
        <w:tc>
          <w:tcPr>
            <w:tcW w:w="4590" w:type="dxa"/>
            <w:vAlign w:val="center"/>
          </w:tcPr>
          <w:p w:rsidR="00F92808" w:rsidRPr="00AE1247" w:rsidRDefault="00703513" w:rsidP="00767D4A">
            <w:r>
              <w:t>Sample</w:t>
            </w:r>
            <w:r w:rsidR="00F92808" w:rsidRPr="00AE1247">
              <w:t xml:space="preserve"> Project</w:t>
            </w:r>
          </w:p>
        </w:tc>
        <w:tc>
          <w:tcPr>
            <w:tcW w:w="1435" w:type="dxa"/>
            <w:vAlign w:val="center"/>
          </w:tcPr>
          <w:p w:rsidR="00F92808" w:rsidRPr="00AE1247" w:rsidRDefault="00F92808" w:rsidP="00767D4A">
            <w:pPr>
              <w:jc w:val="center"/>
            </w:pPr>
            <w:r w:rsidRPr="00AE1247">
              <w:t>200</w:t>
            </w:r>
          </w:p>
        </w:tc>
        <w:tc>
          <w:tcPr>
            <w:tcW w:w="1575" w:type="dxa"/>
            <w:vAlign w:val="center"/>
          </w:tcPr>
          <w:p w:rsidR="00F92808" w:rsidRPr="00AE1247" w:rsidRDefault="00FE1F9A" w:rsidP="00767D4A">
            <w:pPr>
              <w:jc w:val="center"/>
            </w:pPr>
            <w:r>
              <w:t>20</w:t>
            </w:r>
            <w:r w:rsidR="00F92808" w:rsidRPr="00AE1247">
              <w:t>%</w:t>
            </w:r>
          </w:p>
        </w:tc>
      </w:tr>
      <w:tr w:rsidR="00C51030" w:rsidRPr="006679EA" w:rsidTr="00583F7D">
        <w:trPr>
          <w:trHeight w:val="360"/>
          <w:jc w:val="center"/>
        </w:trPr>
        <w:tc>
          <w:tcPr>
            <w:tcW w:w="4590" w:type="dxa"/>
            <w:vAlign w:val="center"/>
          </w:tcPr>
          <w:p w:rsidR="00C51030" w:rsidRPr="00AE1247" w:rsidRDefault="00C51030" w:rsidP="00C51030">
            <w:pPr>
              <w:pStyle w:val="Header"/>
              <w:tabs>
                <w:tab w:val="clear" w:pos="4320"/>
                <w:tab w:val="clear" w:pos="8640"/>
              </w:tabs>
            </w:pPr>
            <w:r w:rsidRPr="00AE1247">
              <w:t xml:space="preserve">Weekly Quizzes </w:t>
            </w:r>
          </w:p>
        </w:tc>
        <w:tc>
          <w:tcPr>
            <w:tcW w:w="1435" w:type="dxa"/>
            <w:vAlign w:val="center"/>
          </w:tcPr>
          <w:p w:rsidR="00C51030" w:rsidRPr="00AE1247" w:rsidRDefault="00C51030" w:rsidP="00583F7D">
            <w:pPr>
              <w:jc w:val="center"/>
            </w:pPr>
            <w:r w:rsidRPr="00AE1247">
              <w:t>1</w:t>
            </w:r>
            <w:r w:rsidR="00AE1247">
              <w:t>25</w:t>
            </w:r>
          </w:p>
        </w:tc>
        <w:tc>
          <w:tcPr>
            <w:tcW w:w="1575" w:type="dxa"/>
            <w:vAlign w:val="center"/>
          </w:tcPr>
          <w:p w:rsidR="00C51030" w:rsidRPr="00AE1247" w:rsidRDefault="00FE1F9A" w:rsidP="00583F7D">
            <w:pPr>
              <w:jc w:val="center"/>
            </w:pPr>
            <w:r>
              <w:t>12.5</w:t>
            </w:r>
            <w:r w:rsidR="00C51030" w:rsidRPr="00AE1247">
              <w:t>%</w:t>
            </w:r>
          </w:p>
        </w:tc>
      </w:tr>
      <w:tr w:rsidR="00F92808" w:rsidRPr="006679EA" w:rsidTr="00CF371F">
        <w:trPr>
          <w:trHeight w:val="360"/>
          <w:jc w:val="center"/>
        </w:trPr>
        <w:tc>
          <w:tcPr>
            <w:tcW w:w="4590" w:type="dxa"/>
            <w:vAlign w:val="center"/>
          </w:tcPr>
          <w:p w:rsidR="00F92808" w:rsidRPr="00AE1247" w:rsidRDefault="00C51030" w:rsidP="00767D4A">
            <w:pPr>
              <w:pStyle w:val="Header"/>
              <w:tabs>
                <w:tab w:val="clear" w:pos="4320"/>
                <w:tab w:val="clear" w:pos="8640"/>
              </w:tabs>
            </w:pPr>
            <w:r w:rsidRPr="00AE1247">
              <w:t>Weekly Discussions</w:t>
            </w:r>
          </w:p>
        </w:tc>
        <w:tc>
          <w:tcPr>
            <w:tcW w:w="1435" w:type="dxa"/>
            <w:vAlign w:val="center"/>
          </w:tcPr>
          <w:p w:rsidR="00F92808" w:rsidRPr="00AE1247" w:rsidRDefault="00AE1247" w:rsidP="00767D4A">
            <w:pPr>
              <w:jc w:val="center"/>
            </w:pPr>
            <w:r>
              <w:t>240</w:t>
            </w:r>
          </w:p>
        </w:tc>
        <w:tc>
          <w:tcPr>
            <w:tcW w:w="1575" w:type="dxa"/>
            <w:vAlign w:val="center"/>
          </w:tcPr>
          <w:p w:rsidR="00F92808" w:rsidRPr="00AE1247" w:rsidRDefault="00FE1F9A" w:rsidP="00767D4A">
            <w:pPr>
              <w:jc w:val="center"/>
            </w:pPr>
            <w:r>
              <w:t>24</w:t>
            </w:r>
            <w:r w:rsidR="00F92808" w:rsidRPr="00AE1247">
              <w:t>%</w:t>
            </w:r>
          </w:p>
        </w:tc>
      </w:tr>
      <w:tr w:rsidR="00F92808" w:rsidRPr="006679EA" w:rsidTr="00D2445A">
        <w:trPr>
          <w:trHeight w:val="360"/>
          <w:jc w:val="center"/>
        </w:trPr>
        <w:tc>
          <w:tcPr>
            <w:tcW w:w="4590" w:type="dxa"/>
            <w:tcBorders>
              <w:bottom w:val="single" w:sz="12" w:space="0" w:color="auto"/>
            </w:tcBorders>
            <w:vAlign w:val="center"/>
          </w:tcPr>
          <w:p w:rsidR="00F92808" w:rsidRPr="00AE1247" w:rsidRDefault="00F92808" w:rsidP="00767D4A">
            <w:pPr>
              <w:rPr>
                <w:sz w:val="20"/>
              </w:rPr>
            </w:pPr>
            <w:r w:rsidRPr="00AE1247">
              <w:t>Activities</w:t>
            </w:r>
            <w:r w:rsidR="00C51030" w:rsidRPr="00AE1247">
              <w:t xml:space="preserve"> &amp; Surveys</w:t>
            </w:r>
          </w:p>
        </w:tc>
        <w:tc>
          <w:tcPr>
            <w:tcW w:w="1435" w:type="dxa"/>
            <w:tcBorders>
              <w:bottom w:val="single" w:sz="12" w:space="0" w:color="auto"/>
            </w:tcBorders>
            <w:vAlign w:val="center"/>
          </w:tcPr>
          <w:p w:rsidR="00F92808" w:rsidRPr="00AE1247" w:rsidRDefault="00FE1F9A" w:rsidP="00767D4A">
            <w:pPr>
              <w:jc w:val="center"/>
            </w:pPr>
            <w:r>
              <w:t>35</w:t>
            </w:r>
          </w:p>
        </w:tc>
        <w:tc>
          <w:tcPr>
            <w:tcW w:w="1575" w:type="dxa"/>
            <w:tcBorders>
              <w:bottom w:val="single" w:sz="12" w:space="0" w:color="auto"/>
            </w:tcBorders>
            <w:vAlign w:val="center"/>
          </w:tcPr>
          <w:p w:rsidR="00F92808" w:rsidRPr="00AE1247" w:rsidRDefault="00FE1F9A" w:rsidP="00767D4A">
            <w:pPr>
              <w:jc w:val="center"/>
            </w:pPr>
            <w:r>
              <w:t>3.5</w:t>
            </w:r>
            <w:r w:rsidR="00F92808" w:rsidRPr="00AE1247">
              <w:t>%</w:t>
            </w:r>
          </w:p>
        </w:tc>
      </w:tr>
      <w:tr w:rsidR="00B718AB" w:rsidRPr="00B718AB" w:rsidTr="00D2445A">
        <w:trPr>
          <w:trHeight w:val="360"/>
          <w:jc w:val="center"/>
        </w:trPr>
        <w:tc>
          <w:tcPr>
            <w:tcW w:w="4590" w:type="dxa"/>
            <w:tcBorders>
              <w:top w:val="single" w:sz="12" w:space="0" w:color="auto"/>
              <w:bottom w:val="single" w:sz="12" w:space="0" w:color="auto"/>
            </w:tcBorders>
            <w:vAlign w:val="center"/>
          </w:tcPr>
          <w:p w:rsidR="00F92808" w:rsidRPr="00B718AB" w:rsidRDefault="00F92808" w:rsidP="00767D4A">
            <w:pPr>
              <w:rPr>
                <w:b/>
              </w:rPr>
            </w:pPr>
            <w:r w:rsidRPr="00B718AB">
              <w:rPr>
                <w:b/>
              </w:rPr>
              <w:t>Total Points Possible</w:t>
            </w:r>
          </w:p>
        </w:tc>
        <w:tc>
          <w:tcPr>
            <w:tcW w:w="1435" w:type="dxa"/>
            <w:tcBorders>
              <w:top w:val="single" w:sz="12" w:space="0" w:color="auto"/>
              <w:bottom w:val="single" w:sz="12" w:space="0" w:color="auto"/>
            </w:tcBorders>
            <w:vAlign w:val="center"/>
          </w:tcPr>
          <w:p w:rsidR="00F92808" w:rsidRPr="00B718AB" w:rsidRDefault="00F92808" w:rsidP="00767D4A">
            <w:pPr>
              <w:jc w:val="center"/>
              <w:rPr>
                <w:b/>
              </w:rPr>
            </w:pPr>
            <w:r w:rsidRPr="00B718AB">
              <w:rPr>
                <w:b/>
              </w:rPr>
              <w:t>10</w:t>
            </w:r>
            <w:r w:rsidR="00FE1F9A" w:rsidRPr="00B718AB">
              <w:rPr>
                <w:b/>
              </w:rPr>
              <w:t>0</w:t>
            </w:r>
            <w:r w:rsidRPr="00B718AB">
              <w:rPr>
                <w:b/>
              </w:rPr>
              <w:t>0</w:t>
            </w:r>
          </w:p>
        </w:tc>
        <w:tc>
          <w:tcPr>
            <w:tcW w:w="1575" w:type="dxa"/>
            <w:tcBorders>
              <w:top w:val="single" w:sz="12" w:space="0" w:color="auto"/>
              <w:bottom w:val="single" w:sz="12" w:space="0" w:color="auto"/>
            </w:tcBorders>
            <w:vAlign w:val="center"/>
          </w:tcPr>
          <w:p w:rsidR="00F92808" w:rsidRPr="00B718AB" w:rsidRDefault="00F92808" w:rsidP="00767D4A">
            <w:pPr>
              <w:jc w:val="center"/>
              <w:rPr>
                <w:b/>
              </w:rPr>
            </w:pPr>
            <w:r w:rsidRPr="00B718AB">
              <w:rPr>
                <w:b/>
              </w:rPr>
              <w:t>100%</w:t>
            </w:r>
          </w:p>
        </w:tc>
      </w:tr>
    </w:tbl>
    <w:p w:rsidR="00D12B09" w:rsidRDefault="00D12B09" w:rsidP="00265447">
      <w:pPr>
        <w:pStyle w:val="Heading2"/>
        <w:spacing w:before="480"/>
      </w:pPr>
      <w:r w:rsidRPr="006F1AD3">
        <w:t>Late Work</w:t>
      </w:r>
    </w:p>
    <w:p w:rsidR="00703513" w:rsidRPr="00703513" w:rsidRDefault="00703513" w:rsidP="00703513">
      <w:r>
        <w:t>[Customize to your course.]</w:t>
      </w:r>
    </w:p>
    <w:p w:rsidR="00D12B09" w:rsidRPr="009F59B6" w:rsidRDefault="005A4BDB" w:rsidP="00D12B09">
      <w:pPr>
        <w:pStyle w:val="Header"/>
        <w:tabs>
          <w:tab w:val="clear" w:pos="4320"/>
          <w:tab w:val="clear" w:pos="8640"/>
        </w:tabs>
      </w:pPr>
      <w:r w:rsidRPr="005A4BDB">
        <w:rPr>
          <w:rFonts w:ascii="Tempus Sans ITC" w:hAnsi="Tempus Sans ITC"/>
          <w:b/>
          <w:noProof/>
          <w:sz w:val="36"/>
        </w:rPr>
        <w:drawing>
          <wp:anchor distT="0" distB="0" distL="114300" distR="114300" simplePos="0" relativeHeight="251656704" behindDoc="1" locked="0" layoutInCell="1" allowOverlap="1">
            <wp:simplePos x="0" y="0"/>
            <wp:positionH relativeFrom="column">
              <wp:posOffset>5080</wp:posOffset>
            </wp:positionH>
            <wp:positionV relativeFrom="paragraph">
              <wp:posOffset>18415</wp:posOffset>
            </wp:positionV>
            <wp:extent cx="758825" cy="758825"/>
            <wp:effectExtent l="0" t="0" r="3175" b="3175"/>
            <wp:wrapTight wrapText="bothSides">
              <wp:wrapPolygon edited="0">
                <wp:start x="0" y="0"/>
                <wp:lineTo x="0" y="21148"/>
                <wp:lineTo x="21148" y="21148"/>
                <wp:lineTo x="21148" y="0"/>
                <wp:lineTo x="0" y="0"/>
              </wp:wrapPolygon>
            </wp:wrapTight>
            <wp:docPr id="12" name="Picture 1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ownloads\Let's go!\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013" t="15954" r="21128" b="12671"/>
                    <a:stretch/>
                  </pic:blipFill>
                  <pic:spPr bwMode="auto">
                    <a:xfrm>
                      <a:off x="0" y="0"/>
                      <a:ext cx="758825"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B09" w:rsidRPr="009F59B6">
        <w:t>All assignments for this course must be completed on time.  Quizzes and surveys will be automatically locked when the due date passes.  While discussion</w:t>
      </w:r>
      <w:r w:rsidR="001B5982">
        <w:t>s</w:t>
      </w:r>
      <w:r w:rsidR="00D12B09" w:rsidRPr="009F59B6">
        <w:t xml:space="preserve"> will remain open, only posts submitted on time will receive credit.  </w:t>
      </w:r>
    </w:p>
    <w:p w:rsidR="00D12B09" w:rsidRDefault="00D12B09" w:rsidP="00D12B09">
      <w:pPr>
        <w:pStyle w:val="Header"/>
        <w:tabs>
          <w:tab w:val="clear" w:pos="4320"/>
          <w:tab w:val="clear" w:pos="8640"/>
        </w:tabs>
      </w:pPr>
      <w:r w:rsidRPr="009F59B6">
        <w:t xml:space="preserve">In emergency situations and with instructor approval, </w:t>
      </w:r>
      <w:r>
        <w:t xml:space="preserve">a </w:t>
      </w:r>
      <w:r w:rsidRPr="009F59B6">
        <w:t>major</w:t>
      </w:r>
      <w:r>
        <w:t xml:space="preserve"> assignment</w:t>
      </w:r>
      <w:r w:rsidRPr="009F59B6">
        <w:t xml:space="preserve"> </w:t>
      </w:r>
      <w:r>
        <w:t xml:space="preserve">(paper or project) </w:t>
      </w:r>
      <w:r w:rsidRPr="009F59B6">
        <w:t>may be accepted with a late penalty of 10% of the total points per calendar day the assignment is late.  To avoid such a situation, I strongly recommend that you do not wait until an assignment is due to submit it—</w:t>
      </w:r>
      <w:r w:rsidRPr="009F59B6">
        <w:rPr>
          <w:i/>
        </w:rPr>
        <w:t>early</w:t>
      </w:r>
      <w:r w:rsidRPr="009F59B6">
        <w:t xml:space="preserve"> is a wise plan in an online class.  </w:t>
      </w:r>
    </w:p>
    <w:p w:rsidR="00EE0886" w:rsidRPr="006F1AD3" w:rsidRDefault="00EE0886" w:rsidP="00265447">
      <w:pPr>
        <w:pStyle w:val="Heading3"/>
        <w:keepLines w:val="0"/>
        <w:spacing w:before="480"/>
        <w:rPr>
          <w:rFonts w:ascii="Maiandra GD" w:hAnsi="Maiandra GD"/>
          <w:color w:val="1F497D" w:themeColor="text2"/>
          <w:sz w:val="36"/>
        </w:rPr>
      </w:pPr>
      <w:r w:rsidRPr="00202054">
        <w:rPr>
          <w:rStyle w:val="Heading2Char"/>
          <w:b/>
        </w:rPr>
        <w:t>Academic</w:t>
      </w:r>
      <w:r w:rsidRPr="006F1AD3">
        <w:rPr>
          <w:rFonts w:ascii="Maiandra GD" w:hAnsi="Maiandra GD"/>
          <w:color w:val="1F497D" w:themeColor="text2"/>
          <w:sz w:val="36"/>
        </w:rPr>
        <w:t xml:space="preserve"> Integrity</w:t>
      </w:r>
    </w:p>
    <w:p w:rsidR="00703513" w:rsidRDefault="00703513" w:rsidP="00703513">
      <w:r>
        <w:t>[Use first paragraph verbatim; additional explanation may be added.]</w:t>
      </w:r>
    </w:p>
    <w:p w:rsidR="000734AC" w:rsidRDefault="000734AC" w:rsidP="000734AC">
      <w:r>
        <w:t>Academic dishonesty of any type by a student provides grounds for disciplinary action by the instructor or college. In written work, no material may be copied from another without proper quotation marks and appropriate documentation.</w:t>
      </w:r>
    </w:p>
    <w:p w:rsidR="004468BD" w:rsidRDefault="004468BD" w:rsidP="000734AC">
      <w:r w:rsidRPr="004468BD">
        <w:t>By enrolling in a distance education course, you agree that you are the person accessing and completing the work for this co</w:t>
      </w:r>
      <w:r w:rsidR="00E24CAB">
        <w:t>urse and will not share your</w:t>
      </w:r>
      <w:r w:rsidRPr="004468BD">
        <w:t xml:space="preserve"> user</w:t>
      </w:r>
      <w:r>
        <w:t>name and password with others.</w:t>
      </w:r>
    </w:p>
    <w:p w:rsidR="007D0AFD" w:rsidRPr="009F59B6" w:rsidRDefault="005522A2" w:rsidP="007D0AFD">
      <w:r>
        <w:t>In this course, a</w:t>
      </w:r>
      <w:r w:rsidR="007D0AFD" w:rsidRPr="009F59B6">
        <w:t>ny academic dishonesty such as plagiarism or cheating will result in severe penalties.  Plagiarism is the act of using another person's words or ideas as if they were your own.  Sources of quotations, paraphrases, and summaries must be properly documented according to MLA format.  This applies to all writing, including discussion</w:t>
      </w:r>
      <w:r w:rsidR="007D0AFD">
        <w:t>s</w:t>
      </w:r>
      <w:r w:rsidR="007D0AFD" w:rsidRPr="009F59B6">
        <w:t xml:space="preserve">.  Plagiarism is considered academic theft because it is stealing someone else’s words or ideas, but the plagiarizer robs himself or herself as well.  This course will provide you with the opportunity to </w:t>
      </w:r>
      <w:r w:rsidR="007D0AFD">
        <w:t>improve your</w:t>
      </w:r>
      <w:r w:rsidR="007D0AFD" w:rsidRPr="009F59B6">
        <w:t xml:space="preserve"> reading, thinking, and writing skills—don’t rob yourself of that chance.  </w:t>
      </w:r>
    </w:p>
    <w:p w:rsidR="00202054" w:rsidRDefault="005B5307" w:rsidP="007D0AFD">
      <w:r w:rsidRPr="005A4BDB">
        <w:rPr>
          <w:rFonts w:ascii="Tempus Sans ITC" w:hAnsi="Tempus Sans ITC"/>
          <w:b/>
          <w:noProof/>
          <w:sz w:val="36"/>
        </w:rPr>
        <w:drawing>
          <wp:anchor distT="0" distB="0" distL="114300" distR="114300" simplePos="0" relativeHeight="251658752" behindDoc="1" locked="0" layoutInCell="1" allowOverlap="1" wp14:anchorId="33502CC3" wp14:editId="25D20C6F">
            <wp:simplePos x="0" y="0"/>
            <wp:positionH relativeFrom="column">
              <wp:posOffset>-63872</wp:posOffset>
            </wp:positionH>
            <wp:positionV relativeFrom="paragraph">
              <wp:posOffset>87474</wp:posOffset>
            </wp:positionV>
            <wp:extent cx="724535" cy="770255"/>
            <wp:effectExtent l="0" t="0" r="0" b="0"/>
            <wp:wrapTight wrapText="bothSides">
              <wp:wrapPolygon edited="0">
                <wp:start x="0" y="0"/>
                <wp:lineTo x="0" y="20834"/>
                <wp:lineTo x="21013" y="20834"/>
                <wp:lineTo x="21013" y="0"/>
                <wp:lineTo x="0" y="0"/>
              </wp:wrapPolygon>
            </wp:wrapTight>
            <wp:docPr id="13" name="Picture 13"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f\Home\Downloads\Let's go!\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013" t="15954" r="21128" b="12671"/>
                    <a:stretch/>
                  </pic:blipFill>
                  <pic:spPr bwMode="auto">
                    <a:xfrm>
                      <a:off x="0" y="0"/>
                      <a:ext cx="724535"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AFD" w:rsidRPr="009F59B6">
        <w:t>Unfortunately, I am very practiced at both identifying and locating the source of plagiarized writing</w:t>
      </w:r>
      <w:r w:rsidR="00E24CAB">
        <w:t xml:space="preserve">.  In addition, VeriCite plagiarism detection software will be used </w:t>
      </w:r>
      <w:r w:rsidR="00E24CAB">
        <w:lastRenderedPageBreak/>
        <w:t>to scan your written submissions</w:t>
      </w:r>
      <w:r w:rsidR="007D0AFD" w:rsidRPr="009F59B6">
        <w:t>.</w:t>
      </w:r>
      <w:r w:rsidR="007D0AFD" w:rsidRPr="009F59B6">
        <w:rPr>
          <w:b/>
        </w:rPr>
        <w:t xml:space="preserve">  Plagiarized work will automatically receive a failing grade, and the plagiarizer is also very likely to receive a failing grade for the course and/or face misconduct charges (see Southwestern College Catalog).</w:t>
      </w:r>
      <w:r w:rsidR="007D0AFD" w:rsidRPr="009F59B6">
        <w:t xml:space="preserve">  When in doubt, always ask first!</w:t>
      </w:r>
    </w:p>
    <w:p w:rsidR="000734AC" w:rsidRPr="006F1AD3" w:rsidRDefault="000734AC" w:rsidP="000734AC">
      <w:pPr>
        <w:pStyle w:val="Heading2"/>
        <w:spacing w:before="480"/>
      </w:pPr>
      <w:r w:rsidRPr="006F1AD3">
        <w:t>Professional Conduct</w:t>
      </w:r>
    </w:p>
    <w:p w:rsidR="000734AC" w:rsidRPr="004D521E" w:rsidRDefault="000734AC" w:rsidP="000734AC">
      <w:r>
        <w:t>[</w:t>
      </w:r>
      <w:r w:rsidR="00703513">
        <w:t xml:space="preserve">Optional. </w:t>
      </w:r>
      <w:r>
        <w:t>Customize to your course.]</w:t>
      </w:r>
    </w:p>
    <w:p w:rsidR="004B4041" w:rsidRPr="006F1AD3" w:rsidRDefault="004B4041" w:rsidP="000734AC">
      <w:pPr>
        <w:pStyle w:val="Heading2"/>
        <w:spacing w:before="480"/>
      </w:pPr>
      <w:r w:rsidRPr="006F1AD3">
        <w:t>Netiquette</w:t>
      </w:r>
    </w:p>
    <w:p w:rsidR="00703513" w:rsidRPr="004D521E" w:rsidRDefault="00703513" w:rsidP="00703513">
      <w:r>
        <w:t>[Optional. Customize to your course.]</w:t>
      </w:r>
    </w:p>
    <w:p w:rsidR="007D0AFD" w:rsidRPr="00040B37" w:rsidRDefault="007D0AFD" w:rsidP="007D0AFD">
      <w:pPr>
        <w:spacing w:before="80"/>
        <w:rPr>
          <w:szCs w:val="24"/>
        </w:rPr>
      </w:pPr>
      <w:r w:rsidRPr="00040B37">
        <w:rPr>
          <w:i/>
          <w:szCs w:val="24"/>
        </w:rPr>
        <w:t>Netiquette</w:t>
      </w:r>
      <w:r w:rsidRPr="00040B37">
        <w:rPr>
          <w:szCs w:val="24"/>
        </w:rPr>
        <w:t xml:space="preserve"> is a set of guidelines for good behavior in an online environment.  It is etiquette for the Internet, and knowing these social rules can help you </w:t>
      </w:r>
      <w:r>
        <w:rPr>
          <w:szCs w:val="24"/>
        </w:rPr>
        <w:t>have a more rewarding semester</w:t>
      </w:r>
      <w:r w:rsidRPr="00040B37">
        <w:rPr>
          <w:szCs w:val="24"/>
        </w:rPr>
        <w:t>.  The netiquette guidelines</w:t>
      </w:r>
      <w:r w:rsidR="006E7F78">
        <w:rPr>
          <w:szCs w:val="24"/>
        </w:rPr>
        <w:t xml:space="preserve"> here</w:t>
      </w:r>
      <w:r w:rsidRPr="00040B37">
        <w:rPr>
          <w:szCs w:val="24"/>
        </w:rPr>
        <w:t xml:space="preserve"> are ones that are especially important in our online classroom.</w:t>
      </w: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t>Participate.</w:t>
      </w:r>
      <w:r w:rsidRPr="00040B37">
        <w:rPr>
          <w:color w:val="17365D" w:themeColor="text2" w:themeShade="BF"/>
          <w:szCs w:val="24"/>
        </w:rPr>
        <w:t xml:space="preserve">  </w:t>
      </w:r>
      <w:r w:rsidRPr="00040B37">
        <w:rPr>
          <w:szCs w:val="24"/>
        </w:rPr>
        <w:t>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w:t>
      </w:r>
    </w:p>
    <w:p w:rsidR="007D0AFD" w:rsidRPr="00040B37" w:rsidRDefault="007D0AFD" w:rsidP="007D0AFD">
      <w:pPr>
        <w:pStyle w:val="ListParagraph"/>
        <w:numPr>
          <w:ilvl w:val="0"/>
          <w:numId w:val="27"/>
        </w:numPr>
        <w:spacing w:after="200"/>
        <w:ind w:left="360"/>
        <w:rPr>
          <w:szCs w:val="24"/>
        </w:rPr>
      </w:pPr>
      <w:r w:rsidRPr="00040B37">
        <w:rPr>
          <w:b/>
          <w:color w:val="17365D" w:themeColor="text2" w:themeShade="BF"/>
          <w:szCs w:val="24"/>
        </w:rPr>
        <w:t>Remember the human.</w:t>
      </w:r>
      <w:r w:rsidRPr="00040B37">
        <w:rPr>
          <w:color w:val="17365D" w:themeColor="text2" w:themeShade="BF"/>
          <w:szCs w:val="24"/>
        </w:rPr>
        <w:t xml:space="preserve">  </w:t>
      </w:r>
      <w:r w:rsidRPr="00040B37">
        <w:rPr>
          <w:szCs w:val="24"/>
        </w:rPr>
        <w:t xml:space="preserve">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w:t>
      </w:r>
      <w:r w:rsidRPr="00A244B7">
        <w:rPr>
          <w:i/>
          <w:szCs w:val="24"/>
        </w:rPr>
        <w:t>ideas</w:t>
      </w:r>
      <w:r w:rsidRPr="00040B37">
        <w:rPr>
          <w:szCs w:val="24"/>
        </w:rPr>
        <w:t xml:space="preserve"> that have been presented.  Be kind and understanding with your classmates to keep our environment positive and productive.</w:t>
      </w:r>
      <w:r w:rsidR="00430488" w:rsidRPr="00430488">
        <w:rPr>
          <w:noProof/>
          <w:sz w:val="32"/>
        </w:rPr>
        <w:t xml:space="preserve"> </w:t>
      </w:r>
    </w:p>
    <w:p w:rsidR="007D0AFD" w:rsidRPr="00040B37" w:rsidRDefault="007D0AFD" w:rsidP="007D0AFD">
      <w:pPr>
        <w:pStyle w:val="ListParagraph"/>
        <w:spacing w:after="200"/>
        <w:ind w:left="360"/>
        <w:rPr>
          <w:szCs w:val="24"/>
        </w:rPr>
      </w:pP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t>Help others.</w:t>
      </w:r>
      <w:r w:rsidRPr="00040B37">
        <w:rPr>
          <w:color w:val="17365D" w:themeColor="text2" w:themeShade="BF"/>
          <w:szCs w:val="24"/>
        </w:rPr>
        <w:t xml:space="preserve">  </w:t>
      </w:r>
      <w:r w:rsidRPr="00040B37">
        <w:rPr>
          <w:szCs w:val="24"/>
        </w:rPr>
        <w:t xml:space="preserve">We will be working together all semester, so let’s try to be a good team.  If you can help a classmate with a question, please do!  Your efforts will be appreciated by both students and instructor.  </w:t>
      </w: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t>Respect other people’s time.</w:t>
      </w:r>
      <w:r w:rsidRPr="00040B37">
        <w:rPr>
          <w:color w:val="17365D" w:themeColor="text2" w:themeShade="BF"/>
          <w:szCs w:val="24"/>
        </w:rPr>
        <w:t xml:space="preserve">  </w:t>
      </w:r>
      <w:r w:rsidRPr="00040B37">
        <w:rPr>
          <w:szCs w:val="24"/>
        </w:rPr>
        <w:t>Your post</w:t>
      </w:r>
      <w:r w:rsidR="00D31BA3">
        <w:rPr>
          <w:szCs w:val="24"/>
        </w:rPr>
        <w:t>s</w:t>
      </w:r>
      <w:r w:rsidRPr="00040B37">
        <w:rPr>
          <w:szCs w:val="24"/>
        </w:rPr>
        <w:t xml:space="preserve"> should be focused, organized, and clear</w:t>
      </w:r>
      <w:r w:rsidR="00D31BA3">
        <w:rPr>
          <w:szCs w:val="24"/>
        </w:rPr>
        <w:t xml:space="preserve"> so that your classmates can quickly see your point and evidence</w:t>
      </w:r>
      <w:r w:rsidRPr="00040B37">
        <w:rPr>
          <w:szCs w:val="24"/>
        </w:rPr>
        <w:t xml:space="preserve">.  Another way to respect people’s time is to look for answers before asking for help.  For example, if you </w:t>
      </w:r>
      <w:r>
        <w:rPr>
          <w:szCs w:val="24"/>
        </w:rPr>
        <w:t>can’t find something</w:t>
      </w:r>
      <w:r w:rsidRPr="00040B37">
        <w:rPr>
          <w:szCs w:val="24"/>
        </w:rPr>
        <w:t xml:space="preserve"> or you don’t remember </w:t>
      </w:r>
      <w:r>
        <w:rPr>
          <w:szCs w:val="24"/>
        </w:rPr>
        <w:t>when an assignment is due</w:t>
      </w:r>
      <w:r w:rsidRPr="00040B37">
        <w:rPr>
          <w:szCs w:val="24"/>
        </w:rPr>
        <w:t>, look through the syllabus and other course documents for t</w:t>
      </w:r>
      <w:r>
        <w:rPr>
          <w:szCs w:val="24"/>
        </w:rPr>
        <w:t>he answer.  Only ask for help when</w:t>
      </w:r>
      <w:r w:rsidRPr="00040B37">
        <w:rPr>
          <w:szCs w:val="24"/>
        </w:rPr>
        <w:t xml:space="preserve"> you truly need it.</w:t>
      </w: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t>Edit and proofread before posting.</w:t>
      </w:r>
      <w:r w:rsidRPr="00040B37">
        <w:rPr>
          <w:color w:val="17365D" w:themeColor="text2" w:themeShade="BF"/>
          <w:szCs w:val="24"/>
        </w:rPr>
        <w:t xml:space="preserve">  </w:t>
      </w:r>
      <w:r w:rsidRPr="00040B37">
        <w:rPr>
          <w:szCs w:val="24"/>
        </w:rPr>
        <w:t>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w:t>
      </w: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lastRenderedPageBreak/>
        <w:t>Don’t shout.</w:t>
      </w:r>
      <w:r w:rsidRPr="00040B37">
        <w:rPr>
          <w:color w:val="17365D" w:themeColor="text2" w:themeShade="BF"/>
          <w:szCs w:val="24"/>
        </w:rPr>
        <w:t xml:space="preserve">  </w:t>
      </w:r>
      <w:r w:rsidRPr="00040B37">
        <w:rPr>
          <w:szCs w:val="24"/>
        </w:rPr>
        <w:t>TYPING IN ALL CAPITALS MEANS YOU ARE SHOUTING AT US!  Don’t do it.  The same can be said of repeated excla</w:t>
      </w:r>
      <w:r>
        <w:rPr>
          <w:szCs w:val="24"/>
        </w:rPr>
        <w:t>mation marks!!!!!!!!!</w:t>
      </w:r>
    </w:p>
    <w:p w:rsidR="007D0AFD" w:rsidRPr="00040B37" w:rsidRDefault="007D0AFD" w:rsidP="007D0AFD">
      <w:pPr>
        <w:pStyle w:val="ListParagraph"/>
        <w:numPr>
          <w:ilvl w:val="0"/>
          <w:numId w:val="27"/>
        </w:numPr>
        <w:spacing w:after="200"/>
        <w:ind w:left="360"/>
        <w:contextualSpacing w:val="0"/>
        <w:rPr>
          <w:szCs w:val="24"/>
        </w:rPr>
      </w:pPr>
      <w:r w:rsidRPr="00040B37">
        <w:rPr>
          <w:b/>
          <w:color w:val="17365D" w:themeColor="text2" w:themeShade="BF"/>
          <w:szCs w:val="24"/>
        </w:rPr>
        <w:t>Use emoticons sparingly.</w:t>
      </w:r>
      <w:r w:rsidRPr="00040B37">
        <w:rPr>
          <w:color w:val="17365D" w:themeColor="text2" w:themeShade="BF"/>
          <w:szCs w:val="24"/>
        </w:rPr>
        <w:t xml:space="preserve">  </w:t>
      </w:r>
      <w:r w:rsidRPr="00040B37">
        <w:rPr>
          <w:szCs w:val="24"/>
        </w:rPr>
        <w:t xml:space="preserve">Social networking and texting have given us lots of fun keyboard shortcuts to add tone to a message.  Because a smiley face or wink can help to establish the intended tone of a comment, you are welcome to </w:t>
      </w:r>
      <w:r>
        <w:rPr>
          <w:szCs w:val="24"/>
        </w:rPr>
        <w:t xml:space="preserve">use </w:t>
      </w:r>
      <w:r w:rsidRPr="00040B37">
        <w:rPr>
          <w:szCs w:val="24"/>
        </w:rPr>
        <w:t>common emoticons occasionally.  Too many emoticons can make your writing look more casual than academic, so don’t overdo it.  :-)</w:t>
      </w:r>
    </w:p>
    <w:p w:rsidR="00202054" w:rsidRPr="00265447" w:rsidRDefault="007D0AFD" w:rsidP="00265447">
      <w:pPr>
        <w:pStyle w:val="ListParagraph"/>
        <w:numPr>
          <w:ilvl w:val="0"/>
          <w:numId w:val="27"/>
        </w:numPr>
        <w:ind w:left="360"/>
        <w:rPr>
          <w:szCs w:val="24"/>
        </w:rPr>
      </w:pPr>
      <w:r w:rsidRPr="00040B37">
        <w:rPr>
          <w:b/>
          <w:color w:val="17365D" w:themeColor="text2" w:themeShade="BF"/>
          <w:szCs w:val="24"/>
        </w:rPr>
        <w:t>No flaming.</w:t>
      </w:r>
      <w:r w:rsidRPr="00040B37">
        <w:rPr>
          <w:color w:val="17365D" w:themeColor="text2" w:themeShade="BF"/>
          <w:szCs w:val="24"/>
        </w:rPr>
        <w:t xml:space="preserve">  </w:t>
      </w:r>
      <w:r w:rsidRPr="00040B37">
        <w:rPr>
          <w:szCs w:val="24"/>
        </w:rPr>
        <w:t>“Flaming” is an angry message, often directed at another person.  When another person responds in anger, we have a “flame war” taking over the discussion board.  Personal attacks are unacceptable in the classroom, and the same goes for the cyber classroom.  If</w:t>
      </w:r>
      <w:r w:rsidR="005522A2">
        <w:rPr>
          <w:szCs w:val="24"/>
        </w:rPr>
        <w:t xml:space="preserve"> you see a conflict developing,</w:t>
      </w:r>
      <w:r w:rsidRPr="00040B37">
        <w:rPr>
          <w:szCs w:val="24"/>
        </w:rPr>
        <w:t xml:space="preserve"> jump in and try to calm things down; if you feel attacked, contact your instructor rather than responding to the flaming student.  Everything we do in </w:t>
      </w:r>
      <w:r w:rsidR="003265F2">
        <w:rPr>
          <w:szCs w:val="24"/>
        </w:rPr>
        <w:t>Canvas</w:t>
      </w:r>
      <w:r w:rsidRPr="00040B37">
        <w:rPr>
          <w:szCs w:val="24"/>
        </w:rPr>
        <w:t xml:space="preserve"> is permanent, so you must think very carefully about your tone before submitting a post.  If you don’t, that mistake might haunt you for the rest of the semester.</w:t>
      </w:r>
    </w:p>
    <w:p w:rsidR="007D0AFD" w:rsidRPr="006F1AD3" w:rsidRDefault="000734AC" w:rsidP="00265447">
      <w:pPr>
        <w:pStyle w:val="Heading2"/>
        <w:spacing w:before="480"/>
      </w:pPr>
      <w:r>
        <w:t>Student Support Services</w:t>
      </w:r>
    </w:p>
    <w:p w:rsidR="00703513" w:rsidRDefault="00703513" w:rsidP="00703513">
      <w:r>
        <w:t>[Use verbatim.]</w:t>
      </w:r>
    </w:p>
    <w:p w:rsidR="00EE1829" w:rsidRDefault="000734AC" w:rsidP="000734AC">
      <w:pPr>
        <w:pStyle w:val="BodyText"/>
        <w:kinsoku w:val="0"/>
        <w:overflowPunct w:val="0"/>
        <w:ind w:left="43" w:right="95"/>
      </w:pPr>
      <w:r>
        <w:t xml:space="preserve">Student support services are available both on campus and online. For a complete list of services, including the library, tutoring, and counseling, </w:t>
      </w:r>
      <w:r w:rsidRPr="000734AC">
        <w:t xml:space="preserve">visit the </w:t>
      </w:r>
      <w:hyperlink r:id="rId23" w:history="1">
        <w:r w:rsidRPr="000734AC">
          <w:rPr>
            <w:rStyle w:val="Hyperlink"/>
          </w:rPr>
          <w:t>Student Services and Campus Resources</w:t>
        </w:r>
      </w:hyperlink>
      <w:r w:rsidRPr="000734AC">
        <w:t xml:space="preserve"> webpage. </w:t>
      </w:r>
    </w:p>
    <w:p w:rsidR="000734AC" w:rsidRDefault="000734AC" w:rsidP="000734AC">
      <w:pPr>
        <w:pStyle w:val="BodyText"/>
        <w:kinsoku w:val="0"/>
        <w:overflowPunct w:val="0"/>
        <w:ind w:left="43" w:right="95"/>
        <w:rPr>
          <w:color w:val="48442A"/>
        </w:rPr>
      </w:pPr>
      <w:r w:rsidRPr="000734AC">
        <w:t xml:space="preserve">Free online tutoring is available to all currently enrolled Southwestern College students through SWC’s </w:t>
      </w:r>
      <w:hyperlink r:id="rId24" w:history="1">
        <w:r w:rsidRPr="000734AC">
          <w:rPr>
            <w:rStyle w:val="Hyperlink"/>
          </w:rPr>
          <w:t>Online Writing Lab</w:t>
        </w:r>
      </w:hyperlink>
      <w:r w:rsidRPr="000734AC">
        <w:t xml:space="preserve"> (OWL) and the </w:t>
      </w:r>
      <w:hyperlink r:id="rId25" w:history="1">
        <w:r w:rsidRPr="000734AC">
          <w:rPr>
            <w:rStyle w:val="Hyperlink"/>
          </w:rPr>
          <w:t>Western eTutoring Consortium</w:t>
        </w:r>
      </w:hyperlink>
      <w:r w:rsidRPr="000734AC">
        <w:t>.</w:t>
      </w:r>
    </w:p>
    <w:p w:rsidR="000734AC" w:rsidRDefault="000734AC" w:rsidP="000734AC">
      <w:pPr>
        <w:pStyle w:val="BodyText"/>
        <w:kinsoku w:val="0"/>
        <w:overflowPunct w:val="0"/>
        <w:ind w:left="43"/>
        <w:rPr>
          <w:color w:val="000000"/>
        </w:rPr>
      </w:pPr>
      <w:r>
        <w:t xml:space="preserve">When you have questions about Blackboard/Canvas and online learning at SWC, the </w:t>
      </w:r>
      <w:hyperlink r:id="rId26" w:history="1">
        <w:r w:rsidRPr="002E7CC9">
          <w:rPr>
            <w:rStyle w:val="Hyperlink"/>
          </w:rPr>
          <w:t>Online Learning Center</w:t>
        </w:r>
      </w:hyperlink>
      <w:r>
        <w:rPr>
          <w:color w:val="0000FF"/>
        </w:rPr>
        <w:t xml:space="preserve"> </w:t>
      </w:r>
      <w:r>
        <w:rPr>
          <w:color w:val="000000"/>
        </w:rPr>
        <w:t>is ready to assist you.</w:t>
      </w:r>
    </w:p>
    <w:p w:rsidR="00D253D3" w:rsidRPr="006F1AD3" w:rsidRDefault="00D253D3" w:rsidP="00265447">
      <w:pPr>
        <w:pStyle w:val="Heading2"/>
        <w:spacing w:before="480"/>
      </w:pPr>
      <w:r w:rsidRPr="006F1AD3">
        <w:t xml:space="preserve">Students with </w:t>
      </w:r>
      <w:r w:rsidR="007D0AFD" w:rsidRPr="006F1AD3">
        <w:t>Disabilities</w:t>
      </w:r>
    </w:p>
    <w:p w:rsidR="007D0AFD" w:rsidRDefault="007D0AFD" w:rsidP="007D0AFD">
      <w:pPr>
        <w:spacing w:before="80"/>
      </w:pPr>
      <w:r w:rsidRPr="009F59B6">
        <w:t xml:space="preserve">If you have a learning disability, physical disability, or any other circumstance that needs special accommodation, please </w:t>
      </w:r>
      <w:r>
        <w:t>discuss it with your instructor</w:t>
      </w:r>
      <w:r w:rsidR="00667466">
        <w:t>, in person or via email</w:t>
      </w:r>
      <w:r>
        <w:t>.</w:t>
      </w:r>
      <w:r w:rsidRPr="009F59B6">
        <w:t xml:space="preserve"> </w:t>
      </w:r>
      <w:r>
        <w:t xml:space="preserve"> </w:t>
      </w:r>
      <w:r w:rsidRPr="009F59B6">
        <w:t xml:space="preserve">I </w:t>
      </w:r>
      <w:r>
        <w:t xml:space="preserve">want you to be successful and </w:t>
      </w:r>
      <w:r w:rsidRPr="009F59B6">
        <w:t>am happy to work with you</w:t>
      </w:r>
      <w:r>
        <w:t>!</w:t>
      </w:r>
      <w:r w:rsidRPr="009F59B6">
        <w:t xml:space="preserve">  </w:t>
      </w:r>
      <w:r>
        <w:t xml:space="preserve">Here is additional information provided by our college’s DSS office: </w:t>
      </w:r>
    </w:p>
    <w:p w:rsidR="00703513" w:rsidRPr="00265447" w:rsidRDefault="00703513" w:rsidP="00703513">
      <w:pPr>
        <w:ind w:left="720"/>
      </w:pPr>
      <w:r>
        <w:t>[Use verbatim.]</w:t>
      </w:r>
    </w:p>
    <w:p w:rsidR="00D253D3" w:rsidRDefault="007D0AFD" w:rsidP="00265447">
      <w:pPr>
        <w:ind w:left="720"/>
      </w:pPr>
      <w:r w:rsidRPr="00F80AEB">
        <w:t xml:space="preserve">Southwestern College recommends that students with disabilities or specific learning needs contact their professors during the first two weeks of class to discuss academic accommodations. If a student believes that they may have a disability and would like more information, they are encouraged to contact </w:t>
      </w:r>
      <w:hyperlink r:id="rId27" w:history="1">
        <w:r w:rsidRPr="000734AC">
          <w:rPr>
            <w:rStyle w:val="Hyperlink"/>
          </w:rPr>
          <w:t>Disability Support Services</w:t>
        </w:r>
      </w:hyperlink>
      <w:r w:rsidRPr="00F80AEB">
        <w:t xml:space="preserve"> (DSS) at (619) 482-6512 (voice), (619) 207-4480 (video phone), or email at </w:t>
      </w:r>
      <w:hyperlink r:id="rId28" w:history="1">
        <w:r w:rsidRPr="00F80AEB">
          <w:rPr>
            <w:rStyle w:val="Hyperlink"/>
          </w:rPr>
          <w:t>DSS@swccd.edu</w:t>
        </w:r>
      </w:hyperlink>
      <w:r w:rsidRPr="00F80AEB">
        <w:t>. Alternate forms of this syllabus and other course materials are available upon request.</w:t>
      </w:r>
      <w:r>
        <w:tab/>
      </w:r>
    </w:p>
    <w:p w:rsidR="004468BD" w:rsidRPr="006F1AD3" w:rsidRDefault="004468BD" w:rsidP="00265447">
      <w:pPr>
        <w:pStyle w:val="Heading2"/>
        <w:spacing w:before="480"/>
      </w:pPr>
      <w:r w:rsidRPr="006F1AD3">
        <w:lastRenderedPageBreak/>
        <w:t xml:space="preserve">Emergency Plan  </w:t>
      </w:r>
    </w:p>
    <w:p w:rsidR="00703513" w:rsidRDefault="00703513" w:rsidP="004468BD">
      <w:r>
        <w:t>[Optional]</w:t>
      </w:r>
    </w:p>
    <w:p w:rsidR="004468BD" w:rsidRPr="00265447" w:rsidRDefault="004468BD" w:rsidP="004468BD">
      <w:r>
        <w:t xml:space="preserve">If </w:t>
      </w:r>
      <w:r w:rsidR="00D31BA3">
        <w:t>our course</w:t>
      </w:r>
      <w:r>
        <w:t xml:space="preserve"> </w:t>
      </w:r>
      <w:r w:rsidR="005C002F">
        <w:t xml:space="preserve">or instructor </w:t>
      </w:r>
      <w:r w:rsidR="00187BDC">
        <w:t xml:space="preserve">unexpectedly </w:t>
      </w:r>
      <w:r>
        <w:t>becomes unavailable, continue following the schedule to complete assignments, which will be submitted when access is restored.</w:t>
      </w:r>
      <w:r w:rsidR="005C002F">
        <w:t xml:space="preserve">  </w:t>
      </w:r>
      <w:r>
        <w:t xml:space="preserve">In emergency situations, college updates will be provided via </w:t>
      </w:r>
      <w:hyperlink r:id="rId29" w:history="1">
        <w:r w:rsidRPr="005B5307">
          <w:rPr>
            <w:rStyle w:val="Hyperlink"/>
          </w:rPr>
          <w:t>Twitter</w:t>
        </w:r>
      </w:hyperlink>
      <w:r w:rsidR="00187BDC">
        <w:t>.</w:t>
      </w:r>
    </w:p>
    <w:p w:rsidR="00AB6803" w:rsidRPr="006F1AD3" w:rsidRDefault="00AB6803" w:rsidP="00265447">
      <w:pPr>
        <w:pStyle w:val="Heading2"/>
        <w:spacing w:before="480"/>
      </w:pPr>
      <w:r w:rsidRPr="006F1AD3">
        <w:t>Course Map</w:t>
      </w:r>
    </w:p>
    <w:p w:rsidR="00703513" w:rsidRDefault="00703513" w:rsidP="00703513">
      <w:r>
        <w:t>[Optional]</w:t>
      </w:r>
    </w:p>
    <w:p w:rsidR="00667466" w:rsidRPr="00667466" w:rsidRDefault="00667466" w:rsidP="00667466">
      <w:pPr>
        <w:spacing w:before="80"/>
      </w:pPr>
      <w:r w:rsidRPr="00667466">
        <w:t xml:space="preserve">Here is an overview of the key areas of the course, each of which </w:t>
      </w:r>
      <w:r w:rsidR="00D31BA3">
        <w:t>can be accessed from</w:t>
      </w:r>
      <w:r w:rsidRPr="00667466">
        <w:t xml:space="preserve"> the course menu:</w:t>
      </w:r>
    </w:p>
    <w:p w:rsidR="00D31BA3" w:rsidRPr="00623314" w:rsidRDefault="00D31BA3" w:rsidP="00D31BA3">
      <w:pPr>
        <w:numPr>
          <w:ilvl w:val="0"/>
          <w:numId w:val="24"/>
        </w:numPr>
        <w:tabs>
          <w:tab w:val="clear" w:pos="720"/>
        </w:tabs>
        <w:ind w:left="360"/>
        <w:rPr>
          <w:szCs w:val="21"/>
        </w:rPr>
      </w:pPr>
      <w:r w:rsidRPr="00623314">
        <w:rPr>
          <w:b/>
          <w:i/>
          <w:color w:val="17365D" w:themeColor="text2" w:themeShade="BF"/>
          <w:szCs w:val="21"/>
        </w:rPr>
        <w:t>Announcements</w:t>
      </w:r>
      <w:r w:rsidRPr="00623314">
        <w:rPr>
          <w:b/>
          <w:i/>
          <w:szCs w:val="21"/>
        </w:rPr>
        <w:t xml:space="preserve"> </w:t>
      </w:r>
      <w:r w:rsidR="00187BDC">
        <w:rPr>
          <w:szCs w:val="21"/>
        </w:rPr>
        <w:t>houses—you guessed it!—my</w:t>
      </w:r>
      <w:r w:rsidRPr="00623314">
        <w:rPr>
          <w:szCs w:val="21"/>
        </w:rPr>
        <w:t xml:space="preserve"> announcements.  </w:t>
      </w:r>
    </w:p>
    <w:p w:rsidR="00BA6DBC" w:rsidRPr="00623314" w:rsidRDefault="00BA6DBC" w:rsidP="006B6E56">
      <w:pPr>
        <w:numPr>
          <w:ilvl w:val="0"/>
          <w:numId w:val="24"/>
        </w:numPr>
        <w:tabs>
          <w:tab w:val="clear" w:pos="720"/>
          <w:tab w:val="num" w:pos="360"/>
        </w:tabs>
        <w:ind w:left="360"/>
        <w:rPr>
          <w:szCs w:val="21"/>
        </w:rPr>
      </w:pPr>
      <w:r w:rsidRPr="00623314">
        <w:rPr>
          <w:b/>
          <w:i/>
          <w:color w:val="17365D" w:themeColor="text2" w:themeShade="BF"/>
          <w:szCs w:val="21"/>
        </w:rPr>
        <w:t>Syllabus</w:t>
      </w:r>
      <w:r w:rsidR="00A50CE5" w:rsidRPr="00623314">
        <w:rPr>
          <w:b/>
          <w:i/>
          <w:color w:val="17365D" w:themeColor="text2" w:themeShade="BF"/>
          <w:szCs w:val="21"/>
        </w:rPr>
        <w:t xml:space="preserve"> </w:t>
      </w:r>
      <w:r w:rsidRPr="00623314">
        <w:rPr>
          <w:szCs w:val="21"/>
        </w:rPr>
        <w:t xml:space="preserve">contains </w:t>
      </w:r>
      <w:r w:rsidR="00AA6D26" w:rsidRPr="00623314">
        <w:rPr>
          <w:szCs w:val="21"/>
        </w:rPr>
        <w:t>information</w:t>
      </w:r>
      <w:r w:rsidRPr="00623314">
        <w:rPr>
          <w:szCs w:val="21"/>
        </w:rPr>
        <w:t xml:space="preserve"> that you </w:t>
      </w:r>
      <w:r w:rsidR="00D31BA3">
        <w:rPr>
          <w:szCs w:val="21"/>
        </w:rPr>
        <w:t>will use throughout the course: the syllabus and schedules.</w:t>
      </w:r>
      <w:r w:rsidRPr="00623314">
        <w:rPr>
          <w:szCs w:val="21"/>
        </w:rPr>
        <w:t xml:space="preserve"> </w:t>
      </w:r>
      <w:r w:rsidR="00D31BA3">
        <w:rPr>
          <w:szCs w:val="21"/>
        </w:rPr>
        <w:t xml:space="preserve"> A list of course assignments with due dates can also be found here.</w:t>
      </w:r>
    </w:p>
    <w:p w:rsidR="00BA6DBC" w:rsidRPr="00623314" w:rsidRDefault="00D31BA3" w:rsidP="00BA6DBC">
      <w:pPr>
        <w:numPr>
          <w:ilvl w:val="0"/>
          <w:numId w:val="24"/>
        </w:numPr>
        <w:tabs>
          <w:tab w:val="clear" w:pos="720"/>
          <w:tab w:val="num" w:pos="360"/>
        </w:tabs>
        <w:ind w:left="360"/>
        <w:rPr>
          <w:szCs w:val="21"/>
        </w:rPr>
      </w:pPr>
      <w:r>
        <w:rPr>
          <w:b/>
          <w:i/>
          <w:color w:val="17365D" w:themeColor="text2" w:themeShade="BF"/>
          <w:szCs w:val="21"/>
        </w:rPr>
        <w:t>Modules</w:t>
      </w:r>
      <w:r w:rsidR="00BA6DBC" w:rsidRPr="00623314">
        <w:rPr>
          <w:color w:val="17365D" w:themeColor="text2" w:themeShade="BF"/>
          <w:szCs w:val="21"/>
        </w:rPr>
        <w:t xml:space="preserve"> </w:t>
      </w:r>
      <w:r>
        <w:rPr>
          <w:szCs w:val="21"/>
        </w:rPr>
        <w:t xml:space="preserve">contains everything you need for each week </w:t>
      </w:r>
      <w:r w:rsidR="00BA6DBC" w:rsidRPr="00623314">
        <w:rPr>
          <w:szCs w:val="21"/>
        </w:rPr>
        <w:t>of our course</w:t>
      </w:r>
      <w:r>
        <w:rPr>
          <w:szCs w:val="21"/>
        </w:rPr>
        <w:t>.  Simply click “next” to move from one item to the next in the week’s module.</w:t>
      </w:r>
    </w:p>
    <w:p w:rsidR="00644563" w:rsidRPr="00623314" w:rsidRDefault="004B3C5E" w:rsidP="00644563">
      <w:pPr>
        <w:numPr>
          <w:ilvl w:val="0"/>
          <w:numId w:val="24"/>
        </w:numPr>
        <w:tabs>
          <w:tab w:val="clear" w:pos="720"/>
          <w:tab w:val="num" w:pos="360"/>
        </w:tabs>
        <w:ind w:left="360"/>
        <w:rPr>
          <w:szCs w:val="21"/>
        </w:rPr>
      </w:pPr>
      <w:r w:rsidRPr="00623314">
        <w:rPr>
          <w:b/>
          <w:i/>
          <w:color w:val="17365D" w:themeColor="text2" w:themeShade="BF"/>
          <w:szCs w:val="21"/>
        </w:rPr>
        <w:t xml:space="preserve">Quizzes </w:t>
      </w:r>
      <w:r w:rsidR="00D3749D">
        <w:rPr>
          <w:szCs w:val="21"/>
        </w:rPr>
        <w:t>provides</w:t>
      </w:r>
      <w:r w:rsidR="00691807" w:rsidRPr="00623314">
        <w:rPr>
          <w:szCs w:val="21"/>
        </w:rPr>
        <w:t xml:space="preserve"> one-click access to weekly quizzes and occasional surveys</w:t>
      </w:r>
      <w:r w:rsidR="00644563" w:rsidRPr="00623314">
        <w:rPr>
          <w:szCs w:val="21"/>
        </w:rPr>
        <w:t>.</w:t>
      </w:r>
    </w:p>
    <w:p w:rsidR="004B3C5E" w:rsidRPr="00623314" w:rsidRDefault="004741A0" w:rsidP="00427D04">
      <w:pPr>
        <w:numPr>
          <w:ilvl w:val="0"/>
          <w:numId w:val="24"/>
        </w:numPr>
        <w:tabs>
          <w:tab w:val="clear" w:pos="720"/>
          <w:tab w:val="num" w:pos="360"/>
        </w:tabs>
        <w:ind w:left="360"/>
        <w:rPr>
          <w:szCs w:val="21"/>
        </w:rPr>
      </w:pPr>
      <w:r w:rsidRPr="00623314">
        <w:rPr>
          <w:b/>
          <w:i/>
          <w:color w:val="17365D" w:themeColor="text2" w:themeShade="BF"/>
          <w:szCs w:val="21"/>
        </w:rPr>
        <w:t>Discussion</w:t>
      </w:r>
      <w:r w:rsidR="00D31BA3">
        <w:rPr>
          <w:b/>
          <w:i/>
          <w:color w:val="17365D" w:themeColor="text2" w:themeShade="BF"/>
          <w:szCs w:val="21"/>
        </w:rPr>
        <w:t>s</w:t>
      </w:r>
      <w:r w:rsidRPr="00623314">
        <w:rPr>
          <w:b/>
          <w:i/>
          <w:color w:val="17365D" w:themeColor="text2" w:themeShade="BF"/>
          <w:szCs w:val="21"/>
        </w:rPr>
        <w:t xml:space="preserve"> </w:t>
      </w:r>
      <w:r w:rsidR="005522A2">
        <w:rPr>
          <w:szCs w:val="21"/>
        </w:rPr>
        <w:t>contains</w:t>
      </w:r>
      <w:r w:rsidRPr="00623314">
        <w:rPr>
          <w:szCs w:val="21"/>
        </w:rPr>
        <w:t xml:space="preserve"> </w:t>
      </w:r>
      <w:r w:rsidR="005522A2">
        <w:rPr>
          <w:szCs w:val="21"/>
        </w:rPr>
        <w:t xml:space="preserve">links to our weekly discussions as well the Q&amp;A Discussion. Weekly discussions are housed in their modules as well. </w:t>
      </w:r>
    </w:p>
    <w:p w:rsidR="004741A0" w:rsidRPr="00623314" w:rsidRDefault="00D31BA3" w:rsidP="00427D04">
      <w:pPr>
        <w:numPr>
          <w:ilvl w:val="0"/>
          <w:numId w:val="24"/>
        </w:numPr>
        <w:tabs>
          <w:tab w:val="clear" w:pos="720"/>
          <w:tab w:val="num" w:pos="360"/>
        </w:tabs>
        <w:ind w:left="360"/>
        <w:rPr>
          <w:szCs w:val="21"/>
        </w:rPr>
      </w:pPr>
      <w:r>
        <w:rPr>
          <w:b/>
          <w:i/>
          <w:color w:val="17365D" w:themeColor="text2" w:themeShade="BF"/>
          <w:szCs w:val="21"/>
        </w:rPr>
        <w:t>Assignments</w:t>
      </w:r>
      <w:r w:rsidR="004B3C5E" w:rsidRPr="00623314">
        <w:rPr>
          <w:b/>
          <w:i/>
          <w:szCs w:val="21"/>
        </w:rPr>
        <w:t xml:space="preserve"> </w:t>
      </w:r>
      <w:r>
        <w:rPr>
          <w:szCs w:val="21"/>
        </w:rPr>
        <w:t xml:space="preserve">offers a list of </w:t>
      </w:r>
      <w:r w:rsidR="004B3C5E" w:rsidRPr="00623314">
        <w:rPr>
          <w:szCs w:val="21"/>
        </w:rPr>
        <w:t xml:space="preserve">essay </w:t>
      </w:r>
      <w:r w:rsidR="0092656F">
        <w:rPr>
          <w:szCs w:val="21"/>
        </w:rPr>
        <w:t xml:space="preserve">and project </w:t>
      </w:r>
      <w:r w:rsidR="004B3C5E" w:rsidRPr="00623314">
        <w:rPr>
          <w:szCs w:val="21"/>
        </w:rPr>
        <w:t>assignment</w:t>
      </w:r>
      <w:r>
        <w:rPr>
          <w:szCs w:val="21"/>
        </w:rPr>
        <w:t xml:space="preserve"> as well as other graded assignments. You will find each of these items in its module as well.</w:t>
      </w:r>
    </w:p>
    <w:p w:rsidR="00644563" w:rsidRPr="00623314" w:rsidRDefault="00644563" w:rsidP="006B6E56">
      <w:pPr>
        <w:numPr>
          <w:ilvl w:val="0"/>
          <w:numId w:val="24"/>
        </w:numPr>
        <w:tabs>
          <w:tab w:val="clear" w:pos="720"/>
          <w:tab w:val="num" w:pos="360"/>
        </w:tabs>
        <w:ind w:left="360"/>
        <w:rPr>
          <w:szCs w:val="21"/>
        </w:rPr>
      </w:pPr>
      <w:r w:rsidRPr="00623314">
        <w:rPr>
          <w:b/>
          <w:i/>
          <w:color w:val="17365D" w:themeColor="text2" w:themeShade="BF"/>
          <w:szCs w:val="21"/>
        </w:rPr>
        <w:t>Grades</w:t>
      </w:r>
      <w:r w:rsidRPr="00623314">
        <w:rPr>
          <w:color w:val="17365D" w:themeColor="text2" w:themeShade="BF"/>
          <w:szCs w:val="21"/>
        </w:rPr>
        <w:t xml:space="preserve"> </w:t>
      </w:r>
      <w:r w:rsidRPr="00623314">
        <w:rPr>
          <w:szCs w:val="21"/>
        </w:rPr>
        <w:t>lists your score</w:t>
      </w:r>
      <w:r w:rsidR="00D253D3" w:rsidRPr="00623314">
        <w:rPr>
          <w:szCs w:val="21"/>
        </w:rPr>
        <w:t>s</w:t>
      </w:r>
      <w:r w:rsidRPr="00623314">
        <w:rPr>
          <w:szCs w:val="21"/>
        </w:rPr>
        <w:t xml:space="preserve"> and the points possible for all assignments.  </w:t>
      </w:r>
      <w:r w:rsidR="00BD255B" w:rsidRPr="00623314">
        <w:rPr>
          <w:szCs w:val="21"/>
        </w:rPr>
        <w:t xml:space="preserve">Most quiz grades are posted immediately after completion, while other assignments requiring instructor grading will be posted </w:t>
      </w:r>
      <w:r w:rsidR="005522A2">
        <w:rPr>
          <w:szCs w:val="21"/>
        </w:rPr>
        <w:t>3-7</w:t>
      </w:r>
      <w:r w:rsidR="00BD255B" w:rsidRPr="00623314">
        <w:rPr>
          <w:szCs w:val="21"/>
        </w:rPr>
        <w:t xml:space="preserve"> days later.  You can access your graded work </w:t>
      </w:r>
      <w:r w:rsidR="00D16B7C" w:rsidRPr="00623314">
        <w:rPr>
          <w:szCs w:val="21"/>
        </w:rPr>
        <w:t xml:space="preserve">and my feedback </w:t>
      </w:r>
      <w:r w:rsidR="00BD255B" w:rsidRPr="00623314">
        <w:rPr>
          <w:szCs w:val="21"/>
        </w:rPr>
        <w:t xml:space="preserve">by clicking on </w:t>
      </w:r>
      <w:r w:rsidR="00D253D3" w:rsidRPr="00623314">
        <w:rPr>
          <w:szCs w:val="21"/>
        </w:rPr>
        <w:t>the item</w:t>
      </w:r>
      <w:r w:rsidR="00226043" w:rsidRPr="00623314">
        <w:rPr>
          <w:szCs w:val="21"/>
        </w:rPr>
        <w:t xml:space="preserve"> and/or rubric</w:t>
      </w:r>
      <w:r w:rsidR="00BD255B" w:rsidRPr="00623314">
        <w:rPr>
          <w:szCs w:val="21"/>
        </w:rPr>
        <w:t xml:space="preserve">.  </w:t>
      </w:r>
      <w:r w:rsidR="00D253D3" w:rsidRPr="00623314">
        <w:rPr>
          <w:szCs w:val="21"/>
        </w:rPr>
        <w:t xml:space="preserve">You will also see your current total points and percentage. </w:t>
      </w:r>
      <w:r w:rsidR="00D31BA3">
        <w:rPr>
          <w:szCs w:val="21"/>
        </w:rPr>
        <w:t xml:space="preserve">You can even see how your total grade will change with </w:t>
      </w:r>
      <w:r w:rsidR="00A413CA">
        <w:rPr>
          <w:szCs w:val="21"/>
        </w:rPr>
        <w:t>future scores using the “What if” feature!</w:t>
      </w:r>
      <w:r w:rsidR="00BD255B" w:rsidRPr="00623314">
        <w:rPr>
          <w:szCs w:val="21"/>
        </w:rPr>
        <w:t xml:space="preserve"> </w:t>
      </w:r>
    </w:p>
    <w:p w:rsidR="00FB53D2" w:rsidRDefault="00FB53D2" w:rsidP="002A4F74">
      <w:pPr>
        <w:numPr>
          <w:ilvl w:val="0"/>
          <w:numId w:val="24"/>
        </w:numPr>
        <w:tabs>
          <w:tab w:val="clear" w:pos="720"/>
          <w:tab w:val="num" w:pos="360"/>
        </w:tabs>
        <w:ind w:left="360"/>
        <w:rPr>
          <w:szCs w:val="21"/>
        </w:rPr>
      </w:pPr>
      <w:r>
        <w:rPr>
          <w:b/>
          <w:i/>
          <w:color w:val="17365D" w:themeColor="text2" w:themeShade="BF"/>
          <w:szCs w:val="21"/>
        </w:rPr>
        <w:t xml:space="preserve">Virtual Office </w:t>
      </w:r>
      <w:r w:rsidRPr="00FB53D2">
        <w:t>connects</w:t>
      </w:r>
      <w:r>
        <w:t xml:space="preserve"> you to the Zoom videoconferencing room where we will hold virtual office hours.</w:t>
      </w:r>
      <w:r>
        <w:rPr>
          <w:b/>
          <w:i/>
          <w:color w:val="17365D" w:themeColor="text2" w:themeShade="BF"/>
          <w:szCs w:val="21"/>
        </w:rPr>
        <w:t xml:space="preserve"> </w:t>
      </w:r>
    </w:p>
    <w:p w:rsidR="00FB53D2" w:rsidRPr="00FB53D2" w:rsidRDefault="00FB53D2" w:rsidP="00FB53D2">
      <w:pPr>
        <w:numPr>
          <w:ilvl w:val="0"/>
          <w:numId w:val="24"/>
        </w:numPr>
        <w:tabs>
          <w:tab w:val="clear" w:pos="720"/>
          <w:tab w:val="num" w:pos="360"/>
        </w:tabs>
        <w:ind w:left="360"/>
        <w:rPr>
          <w:szCs w:val="21"/>
        </w:rPr>
      </w:pPr>
      <w:r>
        <w:rPr>
          <w:b/>
          <w:i/>
          <w:color w:val="17365D" w:themeColor="text2" w:themeShade="BF"/>
          <w:szCs w:val="21"/>
        </w:rPr>
        <w:t xml:space="preserve">Calendar (global menu) </w:t>
      </w:r>
      <w:r>
        <w:t>includes all assignments with due dates; you can choose which courses to display.</w:t>
      </w:r>
      <w:r w:rsidRPr="00FB53D2">
        <w:t xml:space="preserve"> </w:t>
      </w:r>
    </w:p>
    <w:p w:rsidR="00FB53D2" w:rsidRPr="00FB53D2" w:rsidRDefault="00FB53D2" w:rsidP="00FB53D2">
      <w:pPr>
        <w:numPr>
          <w:ilvl w:val="0"/>
          <w:numId w:val="24"/>
        </w:numPr>
        <w:tabs>
          <w:tab w:val="clear" w:pos="720"/>
          <w:tab w:val="num" w:pos="360"/>
        </w:tabs>
        <w:ind w:left="360"/>
        <w:rPr>
          <w:szCs w:val="21"/>
        </w:rPr>
      </w:pPr>
      <w:r>
        <w:rPr>
          <w:b/>
          <w:i/>
          <w:color w:val="17365D" w:themeColor="text2" w:themeShade="BF"/>
          <w:szCs w:val="21"/>
        </w:rPr>
        <w:t xml:space="preserve">Inbox (global menu) </w:t>
      </w:r>
      <w:r w:rsidRPr="00FB53D2">
        <w:t>is where you can send messages to me and to your group.</w:t>
      </w:r>
    </w:p>
    <w:p w:rsidR="0060106E" w:rsidRPr="00265447" w:rsidRDefault="00FB53D2" w:rsidP="0060106E">
      <w:pPr>
        <w:numPr>
          <w:ilvl w:val="0"/>
          <w:numId w:val="24"/>
        </w:numPr>
        <w:tabs>
          <w:tab w:val="clear" w:pos="720"/>
          <w:tab w:val="num" w:pos="360"/>
        </w:tabs>
        <w:ind w:left="360"/>
        <w:rPr>
          <w:szCs w:val="21"/>
        </w:rPr>
      </w:pPr>
      <w:r w:rsidRPr="00623314">
        <w:rPr>
          <w:b/>
          <w:i/>
          <w:color w:val="17365D" w:themeColor="text2" w:themeShade="BF"/>
          <w:szCs w:val="21"/>
        </w:rPr>
        <w:t>Help</w:t>
      </w:r>
      <w:r>
        <w:rPr>
          <w:b/>
          <w:i/>
          <w:color w:val="17365D" w:themeColor="text2" w:themeShade="BF"/>
          <w:szCs w:val="21"/>
        </w:rPr>
        <w:t xml:space="preserve"> (global menu)</w:t>
      </w:r>
      <w:r w:rsidRPr="00623314">
        <w:rPr>
          <w:b/>
          <w:i/>
          <w:color w:val="17365D" w:themeColor="text2" w:themeShade="BF"/>
          <w:szCs w:val="21"/>
        </w:rPr>
        <w:t xml:space="preserve"> </w:t>
      </w:r>
      <w:r w:rsidRPr="00623314">
        <w:rPr>
          <w:szCs w:val="21"/>
        </w:rPr>
        <w:t xml:space="preserve">connects you to </w:t>
      </w:r>
      <w:r>
        <w:rPr>
          <w:szCs w:val="21"/>
        </w:rPr>
        <w:t xml:space="preserve">the </w:t>
      </w:r>
      <w:hyperlink r:id="rId30" w:history="1">
        <w:r w:rsidRPr="00A413CA">
          <w:rPr>
            <w:rStyle w:val="Hyperlink"/>
            <w:szCs w:val="21"/>
          </w:rPr>
          <w:t>Canvas Guides</w:t>
        </w:r>
      </w:hyperlink>
      <w:r w:rsidR="00187BDC" w:rsidRPr="00187BDC">
        <w:t>, our support hotline,</w:t>
      </w:r>
      <w:r>
        <w:rPr>
          <w:szCs w:val="21"/>
        </w:rPr>
        <w:t xml:space="preserve"> and a variety of</w:t>
      </w:r>
      <w:r w:rsidR="00187BDC">
        <w:rPr>
          <w:szCs w:val="21"/>
        </w:rPr>
        <w:t xml:space="preserve"> other</w:t>
      </w:r>
      <w:r>
        <w:rPr>
          <w:szCs w:val="21"/>
        </w:rPr>
        <w:t xml:space="preserve"> support options.</w:t>
      </w:r>
    </w:p>
    <w:p w:rsidR="0060106E" w:rsidRPr="006F1AD3" w:rsidRDefault="0060106E" w:rsidP="00265447">
      <w:pPr>
        <w:pStyle w:val="Heading2"/>
        <w:spacing w:before="480"/>
      </w:pPr>
      <w:r w:rsidRPr="006F1AD3">
        <w:lastRenderedPageBreak/>
        <w:t xml:space="preserve">Course </w:t>
      </w:r>
      <w:r>
        <w:t>Calendar</w:t>
      </w:r>
    </w:p>
    <w:p w:rsidR="0060106E" w:rsidRPr="005C002F" w:rsidRDefault="0060106E" w:rsidP="0060106E">
      <w:pPr>
        <w:rPr>
          <w:szCs w:val="21"/>
        </w:rPr>
      </w:pPr>
      <w:r>
        <w:rPr>
          <w:szCs w:val="21"/>
        </w:rPr>
        <w:t>[Insert calendar of topics, activities, projects, and exams for the semester here.]</w:t>
      </w:r>
    </w:p>
    <w:sectPr w:rsidR="0060106E" w:rsidRPr="005C002F" w:rsidSect="004468BD">
      <w:footerReference w:type="default" r:id="rId31"/>
      <w:pgSz w:w="12240" w:h="15840"/>
      <w:pgMar w:top="864" w:right="1008" w:bottom="1152" w:left="1152"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14" w:rsidRDefault="004B3714">
      <w:r>
        <w:separator/>
      </w:r>
    </w:p>
    <w:p w:rsidR="004B3714" w:rsidRDefault="004B3714"/>
  </w:endnote>
  <w:endnote w:type="continuationSeparator" w:id="0">
    <w:p w:rsidR="004B3714" w:rsidRDefault="004B3714">
      <w:r>
        <w:continuationSeparator/>
      </w:r>
    </w:p>
    <w:p w:rsidR="004B3714" w:rsidRDefault="004B3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 Frisky">
    <w:altName w:val="Mistral"/>
    <w:charset w:val="00"/>
    <w:family w:val="script"/>
    <w:pitch w:val="variable"/>
    <w:sig w:usb0="00000001" w:usb1="00000048" w:usb2="00000000" w:usb3="00000000" w:csb0="0000001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A0" w:rsidRPr="001F085B" w:rsidRDefault="001F085B" w:rsidP="001F085B">
    <w:pPr>
      <w:pStyle w:val="Footer"/>
      <w:jc w:val="center"/>
      <w:rPr>
        <w:sz w:val="20"/>
      </w:rPr>
    </w:pPr>
    <w:r>
      <w:rPr>
        <w:snapToGrid w:val="0"/>
        <w:sz w:val="18"/>
      </w:rPr>
      <w:t xml:space="preserve">- </w:t>
    </w:r>
    <w:r w:rsidR="00C169AC" w:rsidRPr="001F085B">
      <w:rPr>
        <w:rStyle w:val="PageNumber"/>
        <w:sz w:val="20"/>
      </w:rPr>
      <w:fldChar w:fldCharType="begin"/>
    </w:r>
    <w:r w:rsidR="004741A0" w:rsidRPr="001F085B">
      <w:rPr>
        <w:rStyle w:val="PageNumber"/>
        <w:sz w:val="20"/>
      </w:rPr>
      <w:instrText xml:space="preserve"> PAGE </w:instrText>
    </w:r>
    <w:r w:rsidR="00C169AC" w:rsidRPr="001F085B">
      <w:rPr>
        <w:rStyle w:val="PageNumber"/>
        <w:sz w:val="20"/>
      </w:rPr>
      <w:fldChar w:fldCharType="separate"/>
    </w:r>
    <w:r w:rsidR="008C72CE">
      <w:rPr>
        <w:rStyle w:val="PageNumber"/>
        <w:noProof/>
        <w:sz w:val="20"/>
      </w:rPr>
      <w:t>3</w:t>
    </w:r>
    <w:r w:rsidR="00C169AC" w:rsidRPr="001F085B">
      <w:rPr>
        <w:rStyle w:val="PageNumber"/>
        <w:sz w:val="20"/>
      </w:rPr>
      <w:fldChar w:fldCharType="end"/>
    </w:r>
    <w:r>
      <w:rPr>
        <w:rStyle w:val="PageNumber"/>
        <w:sz w:val="20"/>
      </w:rPr>
      <w:t xml:space="preserve"> </w:t>
    </w:r>
    <w:r>
      <w:rPr>
        <w:snapToGrid w:val="0"/>
        <w:sz w:val="18"/>
      </w:rPr>
      <w:t>-</w:t>
    </w:r>
  </w:p>
  <w:p w:rsidR="00175C44" w:rsidRDefault="00175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14" w:rsidRDefault="004B3714">
      <w:r>
        <w:separator/>
      </w:r>
    </w:p>
    <w:p w:rsidR="004B3714" w:rsidRDefault="004B3714"/>
  </w:footnote>
  <w:footnote w:type="continuationSeparator" w:id="0">
    <w:p w:rsidR="004B3714" w:rsidRDefault="004B3714">
      <w:r>
        <w:continuationSeparator/>
      </w:r>
    </w:p>
    <w:p w:rsidR="004B3714" w:rsidRDefault="004B37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B8"/>
    <w:multiLevelType w:val="hybridMultilevel"/>
    <w:tmpl w:val="DDD4931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3D5F4F"/>
    <w:multiLevelType w:val="singleLevel"/>
    <w:tmpl w:val="0409000F"/>
    <w:lvl w:ilvl="0">
      <w:start w:val="1"/>
      <w:numFmt w:val="decimal"/>
      <w:lvlText w:val="%1."/>
      <w:lvlJc w:val="left"/>
      <w:pPr>
        <w:tabs>
          <w:tab w:val="num" w:pos="360"/>
        </w:tabs>
        <w:ind w:left="360" w:hanging="360"/>
      </w:pPr>
    </w:lvl>
  </w:abstractNum>
  <w:abstractNum w:abstractNumId="2">
    <w:nsid w:val="02023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E72F27"/>
    <w:multiLevelType w:val="hybridMultilevel"/>
    <w:tmpl w:val="4956D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24BE4"/>
    <w:multiLevelType w:val="hybridMultilevel"/>
    <w:tmpl w:val="5516A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D191F"/>
    <w:multiLevelType w:val="singleLevel"/>
    <w:tmpl w:val="C83678AA"/>
    <w:lvl w:ilvl="0">
      <w:start w:val="1"/>
      <w:numFmt w:val="decimal"/>
      <w:lvlText w:val="%1."/>
      <w:legacy w:legacy="1" w:legacySpace="0" w:legacyIndent="360"/>
      <w:lvlJc w:val="left"/>
      <w:pPr>
        <w:ind w:left="1260" w:hanging="360"/>
      </w:pPr>
    </w:lvl>
  </w:abstractNum>
  <w:abstractNum w:abstractNumId="6">
    <w:nsid w:val="1BF96513"/>
    <w:multiLevelType w:val="multilevel"/>
    <w:tmpl w:val="9AC02C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E2E7C82"/>
    <w:multiLevelType w:val="hybridMultilevel"/>
    <w:tmpl w:val="A440DD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F9C5373"/>
    <w:multiLevelType w:val="hybridMultilevel"/>
    <w:tmpl w:val="6E346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B47A6C"/>
    <w:multiLevelType w:val="hybridMultilevel"/>
    <w:tmpl w:val="B4222E2C"/>
    <w:lvl w:ilvl="0" w:tplc="F6E454A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1526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2E2B11"/>
    <w:multiLevelType w:val="singleLevel"/>
    <w:tmpl w:val="04090001"/>
    <w:lvl w:ilvl="0">
      <w:start w:val="1"/>
      <w:numFmt w:val="bullet"/>
      <w:lvlText w:val=""/>
      <w:lvlJc w:val="left"/>
      <w:pPr>
        <w:ind w:left="720" w:hanging="360"/>
      </w:pPr>
      <w:rPr>
        <w:rFonts w:ascii="Symbol" w:hAnsi="Symbol" w:hint="default"/>
      </w:rPr>
    </w:lvl>
  </w:abstractNum>
  <w:abstractNum w:abstractNumId="12">
    <w:nsid w:val="2849250F"/>
    <w:multiLevelType w:val="singleLevel"/>
    <w:tmpl w:val="0409000F"/>
    <w:lvl w:ilvl="0">
      <w:start w:val="1"/>
      <w:numFmt w:val="decimal"/>
      <w:lvlText w:val="%1."/>
      <w:lvlJc w:val="left"/>
      <w:pPr>
        <w:tabs>
          <w:tab w:val="num" w:pos="360"/>
        </w:tabs>
        <w:ind w:left="360" w:hanging="360"/>
      </w:pPr>
    </w:lvl>
  </w:abstractNum>
  <w:abstractNum w:abstractNumId="13">
    <w:nsid w:val="32971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893CEC"/>
    <w:multiLevelType w:val="singleLevel"/>
    <w:tmpl w:val="04090011"/>
    <w:lvl w:ilvl="0">
      <w:start w:val="1"/>
      <w:numFmt w:val="decimal"/>
      <w:lvlText w:val="%1)"/>
      <w:lvlJc w:val="left"/>
      <w:pPr>
        <w:tabs>
          <w:tab w:val="num" w:pos="720"/>
        </w:tabs>
        <w:ind w:left="720" w:hanging="360"/>
      </w:pPr>
      <w:rPr>
        <w:rFonts w:hint="default"/>
      </w:rPr>
    </w:lvl>
  </w:abstractNum>
  <w:abstractNum w:abstractNumId="15">
    <w:nsid w:val="37E03CAC"/>
    <w:multiLevelType w:val="hybridMultilevel"/>
    <w:tmpl w:val="BFF8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6653B"/>
    <w:multiLevelType w:val="multilevel"/>
    <w:tmpl w:val="C4021B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nsid w:val="4C3423BD"/>
    <w:multiLevelType w:val="hybridMultilevel"/>
    <w:tmpl w:val="68CCDA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4C9D77C0"/>
    <w:multiLevelType w:val="hybridMultilevel"/>
    <w:tmpl w:val="9E7A33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11513A"/>
    <w:multiLevelType w:val="multilevel"/>
    <w:tmpl w:val="912CE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519761BD"/>
    <w:multiLevelType w:val="hybridMultilevel"/>
    <w:tmpl w:val="1C38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958F6"/>
    <w:multiLevelType w:val="multilevel"/>
    <w:tmpl w:val="337EC26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80E49A5"/>
    <w:multiLevelType w:val="hybridMultilevel"/>
    <w:tmpl w:val="18F6F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802A3"/>
    <w:multiLevelType w:val="singleLevel"/>
    <w:tmpl w:val="0409000F"/>
    <w:lvl w:ilvl="0">
      <w:start w:val="1"/>
      <w:numFmt w:val="decimal"/>
      <w:lvlText w:val="%1."/>
      <w:lvlJc w:val="left"/>
      <w:pPr>
        <w:tabs>
          <w:tab w:val="num" w:pos="360"/>
        </w:tabs>
        <w:ind w:left="360" w:hanging="360"/>
      </w:pPr>
    </w:lvl>
  </w:abstractNum>
  <w:abstractNum w:abstractNumId="24">
    <w:nsid w:val="63EE6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7D64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7754F7"/>
    <w:multiLevelType w:val="hybridMultilevel"/>
    <w:tmpl w:val="2206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84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0676A5"/>
    <w:multiLevelType w:val="hybridMultilevel"/>
    <w:tmpl w:val="B1C2CD08"/>
    <w:lvl w:ilvl="0" w:tplc="58562FD6">
      <w:numFmt w:val="bullet"/>
      <w:lvlText w:val=""/>
      <w:lvlJc w:val="left"/>
      <w:pPr>
        <w:ind w:left="4230" w:hanging="360"/>
      </w:pPr>
      <w:rPr>
        <w:rFonts w:ascii="Wingdings" w:eastAsia="Times New Roman" w:hAnsi="Wingdings" w:cs="Arial" w:hint="default"/>
        <w:b/>
        <w:color w:val="1F497D"/>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9">
    <w:nsid w:val="730856A7"/>
    <w:multiLevelType w:val="hybridMultilevel"/>
    <w:tmpl w:val="1D5E158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677157B"/>
    <w:multiLevelType w:val="hybridMultilevel"/>
    <w:tmpl w:val="8C5E9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ED22593"/>
    <w:multiLevelType w:val="multilevel"/>
    <w:tmpl w:val="DDD4931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11"/>
  </w:num>
  <w:num w:numId="3">
    <w:abstractNumId w:val="25"/>
  </w:num>
  <w:num w:numId="4">
    <w:abstractNumId w:val="5"/>
  </w:num>
  <w:num w:numId="5">
    <w:abstractNumId w:val="5"/>
    <w:lvlOverride w:ilvl="0">
      <w:lvl w:ilvl="0">
        <w:start w:val="1"/>
        <w:numFmt w:val="decimal"/>
        <w:lvlText w:val="%1."/>
        <w:legacy w:legacy="1" w:legacySpace="0" w:legacyIndent="360"/>
        <w:lvlJc w:val="left"/>
        <w:pPr>
          <w:ind w:left="1260" w:hanging="360"/>
        </w:pPr>
      </w:lvl>
    </w:lvlOverride>
  </w:num>
  <w:num w:numId="6">
    <w:abstractNumId w:val="5"/>
    <w:lvlOverride w:ilvl="0">
      <w:lvl w:ilvl="0">
        <w:start w:val="1"/>
        <w:numFmt w:val="decimal"/>
        <w:lvlText w:val="%1."/>
        <w:legacy w:legacy="1" w:legacySpace="0" w:legacyIndent="360"/>
        <w:lvlJc w:val="left"/>
        <w:pPr>
          <w:ind w:left="1260" w:hanging="360"/>
        </w:pPr>
      </w:lvl>
    </w:lvlOverride>
  </w:num>
  <w:num w:numId="7">
    <w:abstractNumId w:val="2"/>
  </w:num>
  <w:num w:numId="8">
    <w:abstractNumId w:val="10"/>
  </w:num>
  <w:num w:numId="9">
    <w:abstractNumId w:val="12"/>
  </w:num>
  <w:num w:numId="10">
    <w:abstractNumId w:val="23"/>
  </w:num>
  <w:num w:numId="11">
    <w:abstractNumId w:val="27"/>
  </w:num>
  <w:num w:numId="12">
    <w:abstractNumId w:val="13"/>
  </w:num>
  <w:num w:numId="13">
    <w:abstractNumId w:val="24"/>
  </w:num>
  <w:num w:numId="14">
    <w:abstractNumId w:val="22"/>
  </w:num>
  <w:num w:numId="15">
    <w:abstractNumId w:val="0"/>
  </w:num>
  <w:num w:numId="16">
    <w:abstractNumId w:val="6"/>
  </w:num>
  <w:num w:numId="17">
    <w:abstractNumId w:val="18"/>
  </w:num>
  <w:num w:numId="18">
    <w:abstractNumId w:val="29"/>
  </w:num>
  <w:num w:numId="19">
    <w:abstractNumId w:val="21"/>
  </w:num>
  <w:num w:numId="20">
    <w:abstractNumId w:val="31"/>
  </w:num>
  <w:num w:numId="21">
    <w:abstractNumId w:val="9"/>
  </w:num>
  <w:num w:numId="22">
    <w:abstractNumId w:val="16"/>
  </w:num>
  <w:num w:numId="23">
    <w:abstractNumId w:val="19"/>
  </w:num>
  <w:num w:numId="24">
    <w:abstractNumId w:val="26"/>
  </w:num>
  <w:num w:numId="25">
    <w:abstractNumId w:val="8"/>
  </w:num>
  <w:num w:numId="26">
    <w:abstractNumId w:val="4"/>
  </w:num>
  <w:num w:numId="27">
    <w:abstractNumId w:val="20"/>
  </w:num>
  <w:num w:numId="28">
    <w:abstractNumId w:val="17"/>
  </w:num>
  <w:num w:numId="29">
    <w:abstractNumId w:val="28"/>
  </w:num>
  <w:num w:numId="30">
    <w:abstractNumId w:val="30"/>
  </w:num>
  <w:num w:numId="31">
    <w:abstractNumId w:val="14"/>
  </w:num>
  <w:num w:numId="32">
    <w:abstractNumId w:val="15"/>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78"/>
    <w:rsid w:val="00002EFC"/>
    <w:rsid w:val="000033D7"/>
    <w:rsid w:val="00004F35"/>
    <w:rsid w:val="00015D2C"/>
    <w:rsid w:val="00016877"/>
    <w:rsid w:val="00021EFD"/>
    <w:rsid w:val="0003008B"/>
    <w:rsid w:val="0003091C"/>
    <w:rsid w:val="00036C78"/>
    <w:rsid w:val="00037F5F"/>
    <w:rsid w:val="00040B3A"/>
    <w:rsid w:val="00046D3D"/>
    <w:rsid w:val="00053A17"/>
    <w:rsid w:val="00071578"/>
    <w:rsid w:val="000734AC"/>
    <w:rsid w:val="00097335"/>
    <w:rsid w:val="000A09B9"/>
    <w:rsid w:val="000C0910"/>
    <w:rsid w:val="000D1929"/>
    <w:rsid w:val="000E299B"/>
    <w:rsid w:val="00104FEA"/>
    <w:rsid w:val="0011076A"/>
    <w:rsid w:val="001127A8"/>
    <w:rsid w:val="001151E0"/>
    <w:rsid w:val="00115B68"/>
    <w:rsid w:val="00121726"/>
    <w:rsid w:val="001338E7"/>
    <w:rsid w:val="001402B7"/>
    <w:rsid w:val="00143E0B"/>
    <w:rsid w:val="00147781"/>
    <w:rsid w:val="001515AE"/>
    <w:rsid w:val="001540D1"/>
    <w:rsid w:val="00156211"/>
    <w:rsid w:val="00165A4E"/>
    <w:rsid w:val="00175C44"/>
    <w:rsid w:val="00181D28"/>
    <w:rsid w:val="00187BDC"/>
    <w:rsid w:val="001927D4"/>
    <w:rsid w:val="001A3932"/>
    <w:rsid w:val="001A78D6"/>
    <w:rsid w:val="001B5982"/>
    <w:rsid w:val="001C49E2"/>
    <w:rsid w:val="001D334D"/>
    <w:rsid w:val="001E5906"/>
    <w:rsid w:val="001F085B"/>
    <w:rsid w:val="002015AB"/>
    <w:rsid w:val="00202054"/>
    <w:rsid w:val="00206C01"/>
    <w:rsid w:val="00223448"/>
    <w:rsid w:val="002244C1"/>
    <w:rsid w:val="00226043"/>
    <w:rsid w:val="00226A9E"/>
    <w:rsid w:val="00231F72"/>
    <w:rsid w:val="002420BE"/>
    <w:rsid w:val="0024748F"/>
    <w:rsid w:val="00251A48"/>
    <w:rsid w:val="00255A64"/>
    <w:rsid w:val="00256F6F"/>
    <w:rsid w:val="00264276"/>
    <w:rsid w:val="00265447"/>
    <w:rsid w:val="002741C7"/>
    <w:rsid w:val="0028372C"/>
    <w:rsid w:val="002868A1"/>
    <w:rsid w:val="00287C8D"/>
    <w:rsid w:val="00291D94"/>
    <w:rsid w:val="00292176"/>
    <w:rsid w:val="0029244B"/>
    <w:rsid w:val="002A4F74"/>
    <w:rsid w:val="002B0A22"/>
    <w:rsid w:val="002B6DDF"/>
    <w:rsid w:val="002C22D8"/>
    <w:rsid w:val="002C5A30"/>
    <w:rsid w:val="002C61CF"/>
    <w:rsid w:val="002C77ED"/>
    <w:rsid w:val="002D16F0"/>
    <w:rsid w:val="002E7CC9"/>
    <w:rsid w:val="002F062B"/>
    <w:rsid w:val="002F3FBE"/>
    <w:rsid w:val="00305D73"/>
    <w:rsid w:val="00317F2D"/>
    <w:rsid w:val="003265F2"/>
    <w:rsid w:val="003304A3"/>
    <w:rsid w:val="003342C5"/>
    <w:rsid w:val="00340F85"/>
    <w:rsid w:val="00351EF0"/>
    <w:rsid w:val="0035245D"/>
    <w:rsid w:val="00355F14"/>
    <w:rsid w:val="00356FAC"/>
    <w:rsid w:val="00360A8B"/>
    <w:rsid w:val="003618CE"/>
    <w:rsid w:val="00361DFE"/>
    <w:rsid w:val="00361EF7"/>
    <w:rsid w:val="0036435E"/>
    <w:rsid w:val="0036642E"/>
    <w:rsid w:val="00366B31"/>
    <w:rsid w:val="00370760"/>
    <w:rsid w:val="00374B50"/>
    <w:rsid w:val="003778DB"/>
    <w:rsid w:val="0038416E"/>
    <w:rsid w:val="00384653"/>
    <w:rsid w:val="003907E9"/>
    <w:rsid w:val="003B767B"/>
    <w:rsid w:val="003D5E65"/>
    <w:rsid w:val="003D7FA0"/>
    <w:rsid w:val="003F0543"/>
    <w:rsid w:val="00401742"/>
    <w:rsid w:val="004017A5"/>
    <w:rsid w:val="004035B7"/>
    <w:rsid w:val="00411B41"/>
    <w:rsid w:val="00427D04"/>
    <w:rsid w:val="00430488"/>
    <w:rsid w:val="0044468A"/>
    <w:rsid w:val="004468BD"/>
    <w:rsid w:val="004535D2"/>
    <w:rsid w:val="00465210"/>
    <w:rsid w:val="004660E7"/>
    <w:rsid w:val="00466F10"/>
    <w:rsid w:val="00466F34"/>
    <w:rsid w:val="004741A0"/>
    <w:rsid w:val="004741C8"/>
    <w:rsid w:val="00480FD2"/>
    <w:rsid w:val="00487960"/>
    <w:rsid w:val="0049312D"/>
    <w:rsid w:val="004A20E6"/>
    <w:rsid w:val="004A7DA6"/>
    <w:rsid w:val="004B3714"/>
    <w:rsid w:val="004B3898"/>
    <w:rsid w:val="004B3C5E"/>
    <w:rsid w:val="004B4041"/>
    <w:rsid w:val="004C17F4"/>
    <w:rsid w:val="004C4523"/>
    <w:rsid w:val="004D388F"/>
    <w:rsid w:val="004D4974"/>
    <w:rsid w:val="004D521E"/>
    <w:rsid w:val="004E01CE"/>
    <w:rsid w:val="004F025C"/>
    <w:rsid w:val="0050020E"/>
    <w:rsid w:val="00506DF9"/>
    <w:rsid w:val="00507C01"/>
    <w:rsid w:val="0052162E"/>
    <w:rsid w:val="00532019"/>
    <w:rsid w:val="00535772"/>
    <w:rsid w:val="005442F8"/>
    <w:rsid w:val="005522A2"/>
    <w:rsid w:val="00553FAE"/>
    <w:rsid w:val="00570045"/>
    <w:rsid w:val="005746A2"/>
    <w:rsid w:val="005809B1"/>
    <w:rsid w:val="00586515"/>
    <w:rsid w:val="00592128"/>
    <w:rsid w:val="0059492B"/>
    <w:rsid w:val="00595425"/>
    <w:rsid w:val="005A3F86"/>
    <w:rsid w:val="005A4BDB"/>
    <w:rsid w:val="005A5DE1"/>
    <w:rsid w:val="005B5307"/>
    <w:rsid w:val="005B541F"/>
    <w:rsid w:val="005C002F"/>
    <w:rsid w:val="005C2EA8"/>
    <w:rsid w:val="005C3265"/>
    <w:rsid w:val="005D32DD"/>
    <w:rsid w:val="005E0426"/>
    <w:rsid w:val="005F1317"/>
    <w:rsid w:val="005F5B04"/>
    <w:rsid w:val="005F6AF2"/>
    <w:rsid w:val="0060106E"/>
    <w:rsid w:val="0060569C"/>
    <w:rsid w:val="00606088"/>
    <w:rsid w:val="00616644"/>
    <w:rsid w:val="00623314"/>
    <w:rsid w:val="0062333C"/>
    <w:rsid w:val="0062532B"/>
    <w:rsid w:val="00625B4D"/>
    <w:rsid w:val="00633185"/>
    <w:rsid w:val="00644563"/>
    <w:rsid w:val="00653BC0"/>
    <w:rsid w:val="0065737E"/>
    <w:rsid w:val="00667466"/>
    <w:rsid w:val="006679EA"/>
    <w:rsid w:val="00673388"/>
    <w:rsid w:val="006855E1"/>
    <w:rsid w:val="00691807"/>
    <w:rsid w:val="006979ED"/>
    <w:rsid w:val="006B159C"/>
    <w:rsid w:val="006B15FB"/>
    <w:rsid w:val="006B3165"/>
    <w:rsid w:val="006B6E56"/>
    <w:rsid w:val="006C4314"/>
    <w:rsid w:val="006D31D7"/>
    <w:rsid w:val="006D4225"/>
    <w:rsid w:val="006D76A4"/>
    <w:rsid w:val="006E27D8"/>
    <w:rsid w:val="006E7F78"/>
    <w:rsid w:val="006F1AD3"/>
    <w:rsid w:val="006F6592"/>
    <w:rsid w:val="00703513"/>
    <w:rsid w:val="007303AD"/>
    <w:rsid w:val="00734837"/>
    <w:rsid w:val="0073788E"/>
    <w:rsid w:val="00741329"/>
    <w:rsid w:val="00743511"/>
    <w:rsid w:val="007516DE"/>
    <w:rsid w:val="00760DD9"/>
    <w:rsid w:val="00760E3E"/>
    <w:rsid w:val="00761AB4"/>
    <w:rsid w:val="0077188A"/>
    <w:rsid w:val="0077319D"/>
    <w:rsid w:val="00776580"/>
    <w:rsid w:val="00782469"/>
    <w:rsid w:val="00782540"/>
    <w:rsid w:val="007871C6"/>
    <w:rsid w:val="00787567"/>
    <w:rsid w:val="007A52D5"/>
    <w:rsid w:val="007A6954"/>
    <w:rsid w:val="007B1211"/>
    <w:rsid w:val="007C7E9C"/>
    <w:rsid w:val="007D0AFD"/>
    <w:rsid w:val="007D5CE7"/>
    <w:rsid w:val="007D70A8"/>
    <w:rsid w:val="007E12A2"/>
    <w:rsid w:val="007E188C"/>
    <w:rsid w:val="007E30FC"/>
    <w:rsid w:val="007E3E03"/>
    <w:rsid w:val="007E4687"/>
    <w:rsid w:val="007E7D4F"/>
    <w:rsid w:val="007F0DE6"/>
    <w:rsid w:val="007F6FC5"/>
    <w:rsid w:val="0080325F"/>
    <w:rsid w:val="00804548"/>
    <w:rsid w:val="00814AB4"/>
    <w:rsid w:val="008168E6"/>
    <w:rsid w:val="00834E98"/>
    <w:rsid w:val="00836BF1"/>
    <w:rsid w:val="008409A3"/>
    <w:rsid w:val="00840D21"/>
    <w:rsid w:val="00845C02"/>
    <w:rsid w:val="00845D5A"/>
    <w:rsid w:val="00852B0E"/>
    <w:rsid w:val="00862C3A"/>
    <w:rsid w:val="008710E1"/>
    <w:rsid w:val="00872D32"/>
    <w:rsid w:val="00874023"/>
    <w:rsid w:val="008757A5"/>
    <w:rsid w:val="00881169"/>
    <w:rsid w:val="008811ED"/>
    <w:rsid w:val="00882178"/>
    <w:rsid w:val="0089151D"/>
    <w:rsid w:val="0089241A"/>
    <w:rsid w:val="00892653"/>
    <w:rsid w:val="008926C6"/>
    <w:rsid w:val="00892E84"/>
    <w:rsid w:val="00895A31"/>
    <w:rsid w:val="00896C29"/>
    <w:rsid w:val="008978FC"/>
    <w:rsid w:val="008A2902"/>
    <w:rsid w:val="008B31FB"/>
    <w:rsid w:val="008B4E1F"/>
    <w:rsid w:val="008B4FB0"/>
    <w:rsid w:val="008C02E9"/>
    <w:rsid w:val="008C1617"/>
    <w:rsid w:val="008C1C52"/>
    <w:rsid w:val="008C3818"/>
    <w:rsid w:val="008C5463"/>
    <w:rsid w:val="008C6598"/>
    <w:rsid w:val="008C72CE"/>
    <w:rsid w:val="008D3E7D"/>
    <w:rsid w:val="008E2A13"/>
    <w:rsid w:val="008E6FD8"/>
    <w:rsid w:val="008E7250"/>
    <w:rsid w:val="008F38DA"/>
    <w:rsid w:val="008F52FD"/>
    <w:rsid w:val="008F5BE3"/>
    <w:rsid w:val="008F65E7"/>
    <w:rsid w:val="008F6BBF"/>
    <w:rsid w:val="0090284B"/>
    <w:rsid w:val="00911A55"/>
    <w:rsid w:val="009206DE"/>
    <w:rsid w:val="00921EB4"/>
    <w:rsid w:val="0092388B"/>
    <w:rsid w:val="009254F3"/>
    <w:rsid w:val="0092656F"/>
    <w:rsid w:val="00926768"/>
    <w:rsid w:val="0092757F"/>
    <w:rsid w:val="0093091E"/>
    <w:rsid w:val="00932E6B"/>
    <w:rsid w:val="009341CC"/>
    <w:rsid w:val="00941790"/>
    <w:rsid w:val="00942B83"/>
    <w:rsid w:val="00944E96"/>
    <w:rsid w:val="00953632"/>
    <w:rsid w:val="009648E7"/>
    <w:rsid w:val="00964DE8"/>
    <w:rsid w:val="00965F19"/>
    <w:rsid w:val="00973916"/>
    <w:rsid w:val="0097515F"/>
    <w:rsid w:val="0098228E"/>
    <w:rsid w:val="00985ECF"/>
    <w:rsid w:val="009A12E6"/>
    <w:rsid w:val="009A6ADA"/>
    <w:rsid w:val="009B0051"/>
    <w:rsid w:val="009D1F10"/>
    <w:rsid w:val="009E0E88"/>
    <w:rsid w:val="009E17A7"/>
    <w:rsid w:val="009F1DD2"/>
    <w:rsid w:val="009F2BDE"/>
    <w:rsid w:val="009F59B6"/>
    <w:rsid w:val="00A02092"/>
    <w:rsid w:val="00A04CB8"/>
    <w:rsid w:val="00A14D53"/>
    <w:rsid w:val="00A211EC"/>
    <w:rsid w:val="00A21E72"/>
    <w:rsid w:val="00A27036"/>
    <w:rsid w:val="00A3391B"/>
    <w:rsid w:val="00A33BF1"/>
    <w:rsid w:val="00A34C40"/>
    <w:rsid w:val="00A36D40"/>
    <w:rsid w:val="00A413CA"/>
    <w:rsid w:val="00A50CE5"/>
    <w:rsid w:val="00A52521"/>
    <w:rsid w:val="00A548C2"/>
    <w:rsid w:val="00A61482"/>
    <w:rsid w:val="00A770CD"/>
    <w:rsid w:val="00A83DC3"/>
    <w:rsid w:val="00A87E28"/>
    <w:rsid w:val="00A90ACD"/>
    <w:rsid w:val="00A943F5"/>
    <w:rsid w:val="00A97179"/>
    <w:rsid w:val="00AA6D26"/>
    <w:rsid w:val="00AB34F2"/>
    <w:rsid w:val="00AB4A32"/>
    <w:rsid w:val="00AB6803"/>
    <w:rsid w:val="00AC02B7"/>
    <w:rsid w:val="00AC15F7"/>
    <w:rsid w:val="00AC3086"/>
    <w:rsid w:val="00AC3A73"/>
    <w:rsid w:val="00AC58D1"/>
    <w:rsid w:val="00AE1247"/>
    <w:rsid w:val="00AE1AFB"/>
    <w:rsid w:val="00AF116F"/>
    <w:rsid w:val="00AF2BC9"/>
    <w:rsid w:val="00AF4EC9"/>
    <w:rsid w:val="00B001E6"/>
    <w:rsid w:val="00B05323"/>
    <w:rsid w:val="00B05C2D"/>
    <w:rsid w:val="00B12D8C"/>
    <w:rsid w:val="00B220D0"/>
    <w:rsid w:val="00B27028"/>
    <w:rsid w:val="00B4306D"/>
    <w:rsid w:val="00B47D60"/>
    <w:rsid w:val="00B57B31"/>
    <w:rsid w:val="00B6082A"/>
    <w:rsid w:val="00B65EF4"/>
    <w:rsid w:val="00B714FA"/>
    <w:rsid w:val="00B718AB"/>
    <w:rsid w:val="00B71B2E"/>
    <w:rsid w:val="00B74393"/>
    <w:rsid w:val="00B85FCA"/>
    <w:rsid w:val="00B87697"/>
    <w:rsid w:val="00BA2047"/>
    <w:rsid w:val="00BA6DBC"/>
    <w:rsid w:val="00BB537C"/>
    <w:rsid w:val="00BB5587"/>
    <w:rsid w:val="00BB64DB"/>
    <w:rsid w:val="00BD255B"/>
    <w:rsid w:val="00BE065E"/>
    <w:rsid w:val="00BE68FB"/>
    <w:rsid w:val="00BF4DD9"/>
    <w:rsid w:val="00C00B3D"/>
    <w:rsid w:val="00C11119"/>
    <w:rsid w:val="00C11236"/>
    <w:rsid w:val="00C1263E"/>
    <w:rsid w:val="00C169AC"/>
    <w:rsid w:val="00C20170"/>
    <w:rsid w:val="00C20BF1"/>
    <w:rsid w:val="00C35C77"/>
    <w:rsid w:val="00C51030"/>
    <w:rsid w:val="00C51064"/>
    <w:rsid w:val="00C53AB8"/>
    <w:rsid w:val="00C62033"/>
    <w:rsid w:val="00C6456A"/>
    <w:rsid w:val="00C703BF"/>
    <w:rsid w:val="00C714DD"/>
    <w:rsid w:val="00C76743"/>
    <w:rsid w:val="00C81467"/>
    <w:rsid w:val="00C90461"/>
    <w:rsid w:val="00C914D7"/>
    <w:rsid w:val="00C93488"/>
    <w:rsid w:val="00CD265B"/>
    <w:rsid w:val="00CD76A1"/>
    <w:rsid w:val="00CE41FA"/>
    <w:rsid w:val="00CF25FB"/>
    <w:rsid w:val="00CF371F"/>
    <w:rsid w:val="00CF7528"/>
    <w:rsid w:val="00D04113"/>
    <w:rsid w:val="00D12B09"/>
    <w:rsid w:val="00D13883"/>
    <w:rsid w:val="00D15616"/>
    <w:rsid w:val="00D15F94"/>
    <w:rsid w:val="00D16B7C"/>
    <w:rsid w:val="00D202E7"/>
    <w:rsid w:val="00D21C88"/>
    <w:rsid w:val="00D23E59"/>
    <w:rsid w:val="00D2445A"/>
    <w:rsid w:val="00D253D3"/>
    <w:rsid w:val="00D27CAB"/>
    <w:rsid w:val="00D30A20"/>
    <w:rsid w:val="00D31BA3"/>
    <w:rsid w:val="00D3357E"/>
    <w:rsid w:val="00D3749D"/>
    <w:rsid w:val="00D41F76"/>
    <w:rsid w:val="00D45DB9"/>
    <w:rsid w:val="00D70A4D"/>
    <w:rsid w:val="00D72115"/>
    <w:rsid w:val="00D763A1"/>
    <w:rsid w:val="00D816CE"/>
    <w:rsid w:val="00D83745"/>
    <w:rsid w:val="00DA0425"/>
    <w:rsid w:val="00DA5036"/>
    <w:rsid w:val="00DB51C8"/>
    <w:rsid w:val="00DC01F0"/>
    <w:rsid w:val="00DC5E7B"/>
    <w:rsid w:val="00DE1391"/>
    <w:rsid w:val="00DE25A0"/>
    <w:rsid w:val="00DE5C12"/>
    <w:rsid w:val="00DF0CED"/>
    <w:rsid w:val="00DF1A73"/>
    <w:rsid w:val="00DF3F00"/>
    <w:rsid w:val="00E17AEC"/>
    <w:rsid w:val="00E24CAB"/>
    <w:rsid w:val="00E270A4"/>
    <w:rsid w:val="00E3528B"/>
    <w:rsid w:val="00E3663B"/>
    <w:rsid w:val="00E40EF9"/>
    <w:rsid w:val="00E443E2"/>
    <w:rsid w:val="00E447ED"/>
    <w:rsid w:val="00E4757A"/>
    <w:rsid w:val="00E56AF7"/>
    <w:rsid w:val="00E57238"/>
    <w:rsid w:val="00E572E7"/>
    <w:rsid w:val="00E61A6C"/>
    <w:rsid w:val="00E65C8F"/>
    <w:rsid w:val="00E730D6"/>
    <w:rsid w:val="00E83991"/>
    <w:rsid w:val="00EA4079"/>
    <w:rsid w:val="00EA4630"/>
    <w:rsid w:val="00EB0FAD"/>
    <w:rsid w:val="00EB0FC2"/>
    <w:rsid w:val="00EE0886"/>
    <w:rsid w:val="00EE1829"/>
    <w:rsid w:val="00EE280E"/>
    <w:rsid w:val="00EF38EC"/>
    <w:rsid w:val="00EF4622"/>
    <w:rsid w:val="00F04EFC"/>
    <w:rsid w:val="00F061B3"/>
    <w:rsid w:val="00F131CE"/>
    <w:rsid w:val="00F2210E"/>
    <w:rsid w:val="00F22317"/>
    <w:rsid w:val="00F24684"/>
    <w:rsid w:val="00F24774"/>
    <w:rsid w:val="00F24CFA"/>
    <w:rsid w:val="00F2603E"/>
    <w:rsid w:val="00F308A0"/>
    <w:rsid w:val="00F32BC6"/>
    <w:rsid w:val="00F33B54"/>
    <w:rsid w:val="00F432EB"/>
    <w:rsid w:val="00F44790"/>
    <w:rsid w:val="00F517D6"/>
    <w:rsid w:val="00F565E1"/>
    <w:rsid w:val="00F571B2"/>
    <w:rsid w:val="00F73AC8"/>
    <w:rsid w:val="00F912CE"/>
    <w:rsid w:val="00F92808"/>
    <w:rsid w:val="00F93216"/>
    <w:rsid w:val="00FB4122"/>
    <w:rsid w:val="00FB53D2"/>
    <w:rsid w:val="00FB6621"/>
    <w:rsid w:val="00FC04D1"/>
    <w:rsid w:val="00FC10AC"/>
    <w:rsid w:val="00FC20BE"/>
    <w:rsid w:val="00FC3972"/>
    <w:rsid w:val="00FC7608"/>
    <w:rsid w:val="00FE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US"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D3"/>
  </w:style>
  <w:style w:type="paragraph" w:styleId="Heading1">
    <w:name w:val="heading 1"/>
    <w:basedOn w:val="Normal"/>
    <w:next w:val="Normal"/>
    <w:link w:val="Heading1Char"/>
    <w:qFormat/>
    <w:rsid w:val="00202054"/>
    <w:pPr>
      <w:keepNext/>
      <w:outlineLvl w:val="0"/>
    </w:pPr>
    <w:rPr>
      <w:rFonts w:ascii="Calibri" w:hAnsi="Calibri"/>
      <w:sz w:val="48"/>
    </w:rPr>
  </w:style>
  <w:style w:type="paragraph" w:styleId="Heading2">
    <w:name w:val="heading 2"/>
    <w:basedOn w:val="Normal"/>
    <w:next w:val="Normal"/>
    <w:link w:val="Heading2Char"/>
    <w:qFormat/>
    <w:rsid w:val="009A12E6"/>
    <w:pPr>
      <w:keepNext/>
      <w:outlineLvl w:val="1"/>
    </w:pPr>
    <w:rPr>
      <w:rFonts w:ascii="Maiandra GD" w:hAnsi="Maiandra GD"/>
      <w:b/>
      <w:color w:val="1F497D" w:themeColor="text2"/>
      <w:sz w:val="36"/>
    </w:rPr>
  </w:style>
  <w:style w:type="paragraph" w:styleId="Heading3">
    <w:name w:val="heading 3"/>
    <w:basedOn w:val="Normal"/>
    <w:next w:val="Normal"/>
    <w:link w:val="Heading3Char"/>
    <w:uiPriority w:val="9"/>
    <w:qFormat/>
    <w:rsid w:val="005C32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341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921E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726"/>
    <w:pPr>
      <w:tabs>
        <w:tab w:val="center" w:pos="4320"/>
        <w:tab w:val="right" w:pos="8640"/>
      </w:tabs>
    </w:pPr>
  </w:style>
  <w:style w:type="paragraph" w:styleId="Footer">
    <w:name w:val="footer"/>
    <w:basedOn w:val="Normal"/>
    <w:rsid w:val="00121726"/>
    <w:pPr>
      <w:tabs>
        <w:tab w:val="center" w:pos="4320"/>
        <w:tab w:val="right" w:pos="8640"/>
      </w:tabs>
    </w:pPr>
  </w:style>
  <w:style w:type="paragraph" w:styleId="Title">
    <w:name w:val="Title"/>
    <w:basedOn w:val="Heading1"/>
    <w:qFormat/>
    <w:rsid w:val="008E7250"/>
    <w:pPr>
      <w:jc w:val="center"/>
    </w:pPr>
    <w:rPr>
      <w:noProof/>
      <w:sz w:val="56"/>
    </w:rPr>
  </w:style>
  <w:style w:type="paragraph" w:styleId="BodyTextIndent">
    <w:name w:val="Body Text Indent"/>
    <w:basedOn w:val="Normal"/>
    <w:rsid w:val="00121726"/>
    <w:pPr>
      <w:ind w:left="720"/>
    </w:pPr>
    <w:rPr>
      <w:rFonts w:ascii="Helvetica" w:hAnsi="Helvetica"/>
    </w:rPr>
  </w:style>
  <w:style w:type="character" w:styleId="PageNumber">
    <w:name w:val="page number"/>
    <w:basedOn w:val="DefaultParagraphFont"/>
    <w:rsid w:val="00121726"/>
  </w:style>
  <w:style w:type="character" w:styleId="Hyperlink">
    <w:name w:val="Hyperlink"/>
    <w:basedOn w:val="DefaultParagraphFont"/>
    <w:rsid w:val="00037F5F"/>
    <w:rPr>
      <w:color w:val="0000FF"/>
      <w:u w:val="single"/>
    </w:rPr>
  </w:style>
  <w:style w:type="character" w:styleId="FollowedHyperlink">
    <w:name w:val="FollowedHyperlink"/>
    <w:basedOn w:val="DefaultParagraphFont"/>
    <w:rsid w:val="00016877"/>
    <w:rPr>
      <w:color w:val="800080"/>
      <w:u w:val="single"/>
    </w:rPr>
  </w:style>
  <w:style w:type="table" w:styleId="TableGrid">
    <w:name w:val="Table Grid"/>
    <w:basedOn w:val="TableNormal"/>
    <w:rsid w:val="0001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5C"/>
    <w:rPr>
      <w:rFonts w:ascii="Tahoma" w:hAnsi="Tahoma" w:cs="Tahoma"/>
      <w:sz w:val="16"/>
      <w:szCs w:val="16"/>
    </w:rPr>
  </w:style>
  <w:style w:type="paragraph" w:styleId="ListParagraph">
    <w:name w:val="List Paragraph"/>
    <w:basedOn w:val="Normal"/>
    <w:uiPriority w:val="34"/>
    <w:qFormat/>
    <w:rsid w:val="00D15616"/>
    <w:pPr>
      <w:ind w:left="720"/>
      <w:contextualSpacing/>
    </w:pPr>
  </w:style>
  <w:style w:type="paragraph" w:customStyle="1" w:styleId="SyllabusH1">
    <w:name w:val="Syllabus H1"/>
    <w:basedOn w:val="Heading1"/>
    <w:link w:val="SyllabusH1Char"/>
    <w:rsid w:val="005C3265"/>
    <w:pPr>
      <w:jc w:val="center"/>
    </w:pPr>
    <w:rPr>
      <w:rFonts w:ascii="Maiandra GD" w:hAnsi="Maiandra GD"/>
      <w:b/>
      <w:color w:val="1F497D"/>
      <w:sz w:val="64"/>
      <w:szCs w:val="64"/>
      <w14:shadow w14:blurRad="50800" w14:dist="38100" w14:dir="2700000" w14:sx="100000" w14:sy="100000" w14:kx="0" w14:ky="0" w14:algn="tl">
        <w14:srgbClr w14:val="000000">
          <w14:alpha w14:val="60000"/>
        </w14:srgbClr>
      </w14:shadow>
    </w:rPr>
  </w:style>
  <w:style w:type="paragraph" w:customStyle="1" w:styleId="SyllabusH3">
    <w:name w:val="Syllabus H3"/>
    <w:basedOn w:val="Heading3"/>
    <w:link w:val="SyllabusH3Char"/>
    <w:rsid w:val="005C3265"/>
    <w:pPr>
      <w:jc w:val="right"/>
    </w:pPr>
    <w:rPr>
      <w:rFonts w:ascii="Maiandra GD" w:hAnsi="Maiandra GD"/>
      <w:color w:val="1F497D"/>
      <w:sz w:val="48"/>
      <w:szCs w:val="44"/>
    </w:rPr>
  </w:style>
  <w:style w:type="character" w:customStyle="1" w:styleId="Heading1Char">
    <w:name w:val="Heading 1 Char"/>
    <w:basedOn w:val="DefaultParagraphFont"/>
    <w:link w:val="Heading1"/>
    <w:rsid w:val="00202054"/>
    <w:rPr>
      <w:rFonts w:ascii="Calibri" w:hAnsi="Calibri"/>
      <w:sz w:val="48"/>
    </w:rPr>
  </w:style>
  <w:style w:type="character" w:customStyle="1" w:styleId="SyllabusH1Char">
    <w:name w:val="Syllabus H1 Char"/>
    <w:basedOn w:val="Heading1Char"/>
    <w:link w:val="SyllabusH1"/>
    <w:rsid w:val="005C3265"/>
    <w:rPr>
      <w:rFonts w:ascii="Maiandra GD" w:hAnsi="Maiandra GD"/>
      <w:b/>
      <w:color w:val="1F497D"/>
      <w:sz w:val="64"/>
      <w:szCs w:val="64"/>
      <w:u w:val="single"/>
      <w14:shadow w14:blurRad="50800" w14:dist="38100" w14:dir="2700000" w14:sx="100000" w14:sy="100000" w14:kx="0" w14:ky="0" w14:algn="tl">
        <w14:srgbClr w14:val="000000">
          <w14:alpha w14:val="60000"/>
        </w14:srgbClr>
      </w14:shadow>
    </w:rPr>
  </w:style>
  <w:style w:type="paragraph" w:customStyle="1" w:styleId="SyllabusH2">
    <w:name w:val="Syllabus H2"/>
    <w:basedOn w:val="Heading2"/>
    <w:link w:val="SyllabusH2Char"/>
    <w:rsid w:val="005C3265"/>
    <w:rPr>
      <w:bCs/>
      <w:color w:val="1F497D"/>
      <w:szCs w:val="3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EC9"/>
    <w:rPr>
      <w:rFonts w:asciiTheme="majorHAnsi" w:eastAsiaTheme="majorEastAsia" w:hAnsiTheme="majorHAnsi" w:cstheme="majorBidi"/>
      <w:b/>
      <w:bCs/>
      <w:color w:val="4F81BD" w:themeColor="accent1"/>
      <w:sz w:val="24"/>
    </w:rPr>
  </w:style>
  <w:style w:type="character" w:customStyle="1" w:styleId="SyllabusH3Char">
    <w:name w:val="Syllabus H3 Char"/>
    <w:basedOn w:val="Heading3Char"/>
    <w:link w:val="SyllabusH3"/>
    <w:rsid w:val="005C3265"/>
    <w:rPr>
      <w:rFonts w:ascii="Maiandra GD" w:eastAsiaTheme="majorEastAsia" w:hAnsi="Maiandra GD" w:cstheme="majorBidi"/>
      <w:b/>
      <w:bCs/>
      <w:color w:val="1F497D"/>
      <w:sz w:val="48"/>
      <w:szCs w:val="44"/>
    </w:rPr>
  </w:style>
  <w:style w:type="paragraph" w:customStyle="1" w:styleId="SyllabusH4">
    <w:name w:val="Syllabus H4"/>
    <w:basedOn w:val="Normal"/>
    <w:link w:val="SyllabusH4Char"/>
    <w:rsid w:val="005C3265"/>
    <w:pPr>
      <w:pBdr>
        <w:top w:val="single" w:sz="4" w:space="1" w:color="auto"/>
        <w:left w:val="single" w:sz="4" w:space="4" w:color="auto"/>
        <w:bottom w:val="single" w:sz="4" w:space="1" w:color="auto"/>
        <w:right w:val="single" w:sz="4" w:space="4" w:color="auto"/>
      </w:pBdr>
      <w:jc w:val="center"/>
    </w:pPr>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9A12E6"/>
    <w:rPr>
      <w:rFonts w:ascii="Maiandra GD" w:hAnsi="Maiandra GD"/>
      <w:b/>
      <w:color w:val="1F497D" w:themeColor="text2"/>
      <w:sz w:val="36"/>
    </w:rPr>
  </w:style>
  <w:style w:type="character" w:customStyle="1" w:styleId="SyllabusH2Char">
    <w:name w:val="Syllabus H2 Char"/>
    <w:basedOn w:val="Heading2Char"/>
    <w:link w:val="SyllabusH2"/>
    <w:rsid w:val="005C3265"/>
    <w:rPr>
      <w:rFonts w:ascii="Maiandra GD" w:hAnsi="Maiandra GD"/>
      <w:b/>
      <w:bCs/>
      <w:color w:val="1F497D"/>
      <w:sz w:val="36"/>
      <w:szCs w:val="32"/>
      <w:u w:val="single"/>
      <w14:shadow w14:blurRad="50800" w14:dist="38100" w14:dir="2700000" w14:sx="100000" w14:sy="100000" w14:kx="0" w14:ky="0" w14:algn="tl">
        <w14:srgbClr w14:val="000000">
          <w14:alpha w14:val="60000"/>
        </w14:srgbClr>
      </w14:shadow>
    </w:rPr>
  </w:style>
  <w:style w:type="paragraph" w:customStyle="1" w:styleId="SyllabusH5">
    <w:name w:val="Syllabus H5"/>
    <w:basedOn w:val="Heading5"/>
    <w:link w:val="SyllabusH5Char"/>
    <w:rsid w:val="00921EB4"/>
    <w:pPr>
      <w:spacing w:before="360"/>
    </w:pPr>
    <w:rPr>
      <w:rFonts w:ascii="Maiandra GD" w:hAnsi="Maiandra GD" w:cs="Arial"/>
      <w:b/>
      <w:i/>
      <w:sz w:val="28"/>
      <w:szCs w:val="28"/>
    </w:rPr>
  </w:style>
  <w:style w:type="character" w:customStyle="1" w:styleId="SyllabusH4Char">
    <w:name w:val="Syllabus H4 Char"/>
    <w:basedOn w:val="DefaultParagraphFont"/>
    <w:link w:val="SyllabusH4"/>
    <w:rsid w:val="005C3265"/>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6F1AD3"/>
    <w:rPr>
      <w:rFonts w:asciiTheme="majorHAnsi" w:eastAsiaTheme="majorEastAsia" w:hAnsiTheme="majorHAnsi" w:cstheme="majorBidi"/>
      <w:color w:val="243F60" w:themeColor="accent1" w:themeShade="7F"/>
      <w:sz w:val="24"/>
    </w:rPr>
  </w:style>
  <w:style w:type="character" w:customStyle="1" w:styleId="SyllabusH5Char">
    <w:name w:val="Syllabus H5 Char"/>
    <w:basedOn w:val="Heading5Char"/>
    <w:link w:val="SyllabusH5"/>
    <w:rsid w:val="00921EB4"/>
    <w:rPr>
      <w:rFonts w:ascii="Maiandra GD" w:eastAsiaTheme="majorEastAsia" w:hAnsi="Maiandra GD" w:cs="Arial"/>
      <w:b/>
      <w:i/>
      <w:color w:val="243F60" w:themeColor="accent1" w:themeShade="7F"/>
      <w:sz w:val="28"/>
      <w:szCs w:val="28"/>
    </w:rPr>
  </w:style>
  <w:style w:type="character" w:customStyle="1" w:styleId="HeaderChar">
    <w:name w:val="Header Char"/>
    <w:basedOn w:val="DefaultParagraphFont"/>
    <w:link w:val="Header"/>
    <w:rsid w:val="00F92808"/>
    <w:rPr>
      <w:sz w:val="24"/>
    </w:rPr>
  </w:style>
  <w:style w:type="character" w:customStyle="1" w:styleId="Heading4Char">
    <w:name w:val="Heading 4 Char"/>
    <w:basedOn w:val="DefaultParagraphFont"/>
    <w:link w:val="Heading4"/>
    <w:uiPriority w:val="9"/>
    <w:rsid w:val="009341CC"/>
    <w:rPr>
      <w:rFonts w:asciiTheme="majorHAnsi" w:eastAsiaTheme="majorEastAsia" w:hAnsiTheme="majorHAnsi" w:cstheme="majorBidi"/>
      <w:i/>
      <w:iCs/>
      <w:color w:val="365F91" w:themeColor="accent1" w:themeShade="BF"/>
      <w:sz w:val="24"/>
    </w:rPr>
  </w:style>
  <w:style w:type="character" w:customStyle="1" w:styleId="UnresolvedMention1">
    <w:name w:val="Unresolved Mention1"/>
    <w:basedOn w:val="DefaultParagraphFont"/>
    <w:uiPriority w:val="99"/>
    <w:semiHidden/>
    <w:unhideWhenUsed/>
    <w:rsid w:val="00852B0E"/>
    <w:rPr>
      <w:color w:val="808080"/>
      <w:shd w:val="clear" w:color="auto" w:fill="E6E6E6"/>
    </w:rPr>
  </w:style>
  <w:style w:type="paragraph" w:styleId="BodyText">
    <w:name w:val="Body Text"/>
    <w:basedOn w:val="Normal"/>
    <w:link w:val="BodyTextChar"/>
    <w:uiPriority w:val="99"/>
    <w:semiHidden/>
    <w:unhideWhenUsed/>
    <w:rsid w:val="000734AC"/>
    <w:pPr>
      <w:spacing w:after="120"/>
    </w:pPr>
  </w:style>
  <w:style w:type="character" w:customStyle="1" w:styleId="BodyTextChar">
    <w:name w:val="Body Text Char"/>
    <w:basedOn w:val="DefaultParagraphFont"/>
    <w:link w:val="BodyText"/>
    <w:uiPriority w:val="99"/>
    <w:semiHidden/>
    <w:rsid w:val="000734AC"/>
  </w:style>
  <w:style w:type="character" w:customStyle="1" w:styleId="UnresolvedMention">
    <w:name w:val="Unresolved Mention"/>
    <w:basedOn w:val="DefaultParagraphFont"/>
    <w:uiPriority w:val="99"/>
    <w:semiHidden/>
    <w:unhideWhenUsed/>
    <w:rsid w:val="002E7C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US" w:eastAsia="en-US"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D3"/>
  </w:style>
  <w:style w:type="paragraph" w:styleId="Heading1">
    <w:name w:val="heading 1"/>
    <w:basedOn w:val="Normal"/>
    <w:next w:val="Normal"/>
    <w:link w:val="Heading1Char"/>
    <w:qFormat/>
    <w:rsid w:val="00202054"/>
    <w:pPr>
      <w:keepNext/>
      <w:outlineLvl w:val="0"/>
    </w:pPr>
    <w:rPr>
      <w:rFonts w:ascii="Calibri" w:hAnsi="Calibri"/>
      <w:sz w:val="48"/>
    </w:rPr>
  </w:style>
  <w:style w:type="paragraph" w:styleId="Heading2">
    <w:name w:val="heading 2"/>
    <w:basedOn w:val="Normal"/>
    <w:next w:val="Normal"/>
    <w:link w:val="Heading2Char"/>
    <w:qFormat/>
    <w:rsid w:val="009A12E6"/>
    <w:pPr>
      <w:keepNext/>
      <w:outlineLvl w:val="1"/>
    </w:pPr>
    <w:rPr>
      <w:rFonts w:ascii="Maiandra GD" w:hAnsi="Maiandra GD"/>
      <w:b/>
      <w:color w:val="1F497D" w:themeColor="text2"/>
      <w:sz w:val="36"/>
    </w:rPr>
  </w:style>
  <w:style w:type="paragraph" w:styleId="Heading3">
    <w:name w:val="heading 3"/>
    <w:basedOn w:val="Normal"/>
    <w:next w:val="Normal"/>
    <w:link w:val="Heading3Char"/>
    <w:uiPriority w:val="9"/>
    <w:qFormat/>
    <w:rsid w:val="005C32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341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921E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726"/>
    <w:pPr>
      <w:tabs>
        <w:tab w:val="center" w:pos="4320"/>
        <w:tab w:val="right" w:pos="8640"/>
      </w:tabs>
    </w:pPr>
  </w:style>
  <w:style w:type="paragraph" w:styleId="Footer">
    <w:name w:val="footer"/>
    <w:basedOn w:val="Normal"/>
    <w:rsid w:val="00121726"/>
    <w:pPr>
      <w:tabs>
        <w:tab w:val="center" w:pos="4320"/>
        <w:tab w:val="right" w:pos="8640"/>
      </w:tabs>
    </w:pPr>
  </w:style>
  <w:style w:type="paragraph" w:styleId="Title">
    <w:name w:val="Title"/>
    <w:basedOn w:val="Heading1"/>
    <w:qFormat/>
    <w:rsid w:val="008E7250"/>
    <w:pPr>
      <w:jc w:val="center"/>
    </w:pPr>
    <w:rPr>
      <w:noProof/>
      <w:sz w:val="56"/>
    </w:rPr>
  </w:style>
  <w:style w:type="paragraph" w:styleId="BodyTextIndent">
    <w:name w:val="Body Text Indent"/>
    <w:basedOn w:val="Normal"/>
    <w:rsid w:val="00121726"/>
    <w:pPr>
      <w:ind w:left="720"/>
    </w:pPr>
    <w:rPr>
      <w:rFonts w:ascii="Helvetica" w:hAnsi="Helvetica"/>
    </w:rPr>
  </w:style>
  <w:style w:type="character" w:styleId="PageNumber">
    <w:name w:val="page number"/>
    <w:basedOn w:val="DefaultParagraphFont"/>
    <w:rsid w:val="00121726"/>
  </w:style>
  <w:style w:type="character" w:styleId="Hyperlink">
    <w:name w:val="Hyperlink"/>
    <w:basedOn w:val="DefaultParagraphFont"/>
    <w:rsid w:val="00037F5F"/>
    <w:rPr>
      <w:color w:val="0000FF"/>
      <w:u w:val="single"/>
    </w:rPr>
  </w:style>
  <w:style w:type="character" w:styleId="FollowedHyperlink">
    <w:name w:val="FollowedHyperlink"/>
    <w:basedOn w:val="DefaultParagraphFont"/>
    <w:rsid w:val="00016877"/>
    <w:rPr>
      <w:color w:val="800080"/>
      <w:u w:val="single"/>
    </w:rPr>
  </w:style>
  <w:style w:type="table" w:styleId="TableGrid">
    <w:name w:val="Table Grid"/>
    <w:basedOn w:val="TableNormal"/>
    <w:rsid w:val="0001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5C"/>
    <w:rPr>
      <w:rFonts w:ascii="Tahoma" w:hAnsi="Tahoma" w:cs="Tahoma"/>
      <w:sz w:val="16"/>
      <w:szCs w:val="16"/>
    </w:rPr>
  </w:style>
  <w:style w:type="paragraph" w:styleId="ListParagraph">
    <w:name w:val="List Paragraph"/>
    <w:basedOn w:val="Normal"/>
    <w:uiPriority w:val="34"/>
    <w:qFormat/>
    <w:rsid w:val="00D15616"/>
    <w:pPr>
      <w:ind w:left="720"/>
      <w:contextualSpacing/>
    </w:pPr>
  </w:style>
  <w:style w:type="paragraph" w:customStyle="1" w:styleId="SyllabusH1">
    <w:name w:val="Syllabus H1"/>
    <w:basedOn w:val="Heading1"/>
    <w:link w:val="SyllabusH1Char"/>
    <w:rsid w:val="005C3265"/>
    <w:pPr>
      <w:jc w:val="center"/>
    </w:pPr>
    <w:rPr>
      <w:rFonts w:ascii="Maiandra GD" w:hAnsi="Maiandra GD"/>
      <w:b/>
      <w:color w:val="1F497D"/>
      <w:sz w:val="64"/>
      <w:szCs w:val="64"/>
      <w14:shadow w14:blurRad="50800" w14:dist="38100" w14:dir="2700000" w14:sx="100000" w14:sy="100000" w14:kx="0" w14:ky="0" w14:algn="tl">
        <w14:srgbClr w14:val="000000">
          <w14:alpha w14:val="60000"/>
        </w14:srgbClr>
      </w14:shadow>
    </w:rPr>
  </w:style>
  <w:style w:type="paragraph" w:customStyle="1" w:styleId="SyllabusH3">
    <w:name w:val="Syllabus H3"/>
    <w:basedOn w:val="Heading3"/>
    <w:link w:val="SyllabusH3Char"/>
    <w:rsid w:val="005C3265"/>
    <w:pPr>
      <w:jc w:val="right"/>
    </w:pPr>
    <w:rPr>
      <w:rFonts w:ascii="Maiandra GD" w:hAnsi="Maiandra GD"/>
      <w:color w:val="1F497D"/>
      <w:sz w:val="48"/>
      <w:szCs w:val="44"/>
    </w:rPr>
  </w:style>
  <w:style w:type="character" w:customStyle="1" w:styleId="Heading1Char">
    <w:name w:val="Heading 1 Char"/>
    <w:basedOn w:val="DefaultParagraphFont"/>
    <w:link w:val="Heading1"/>
    <w:rsid w:val="00202054"/>
    <w:rPr>
      <w:rFonts w:ascii="Calibri" w:hAnsi="Calibri"/>
      <w:sz w:val="48"/>
    </w:rPr>
  </w:style>
  <w:style w:type="character" w:customStyle="1" w:styleId="SyllabusH1Char">
    <w:name w:val="Syllabus H1 Char"/>
    <w:basedOn w:val="Heading1Char"/>
    <w:link w:val="SyllabusH1"/>
    <w:rsid w:val="005C3265"/>
    <w:rPr>
      <w:rFonts w:ascii="Maiandra GD" w:hAnsi="Maiandra GD"/>
      <w:b/>
      <w:color w:val="1F497D"/>
      <w:sz w:val="64"/>
      <w:szCs w:val="64"/>
      <w:u w:val="single"/>
      <w14:shadow w14:blurRad="50800" w14:dist="38100" w14:dir="2700000" w14:sx="100000" w14:sy="100000" w14:kx="0" w14:ky="0" w14:algn="tl">
        <w14:srgbClr w14:val="000000">
          <w14:alpha w14:val="60000"/>
        </w14:srgbClr>
      </w14:shadow>
    </w:rPr>
  </w:style>
  <w:style w:type="paragraph" w:customStyle="1" w:styleId="SyllabusH2">
    <w:name w:val="Syllabus H2"/>
    <w:basedOn w:val="Heading2"/>
    <w:link w:val="SyllabusH2Char"/>
    <w:rsid w:val="005C3265"/>
    <w:rPr>
      <w:bCs/>
      <w:color w:val="1F497D"/>
      <w:szCs w:val="3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EC9"/>
    <w:rPr>
      <w:rFonts w:asciiTheme="majorHAnsi" w:eastAsiaTheme="majorEastAsia" w:hAnsiTheme="majorHAnsi" w:cstheme="majorBidi"/>
      <w:b/>
      <w:bCs/>
      <w:color w:val="4F81BD" w:themeColor="accent1"/>
      <w:sz w:val="24"/>
    </w:rPr>
  </w:style>
  <w:style w:type="character" w:customStyle="1" w:styleId="SyllabusH3Char">
    <w:name w:val="Syllabus H3 Char"/>
    <w:basedOn w:val="Heading3Char"/>
    <w:link w:val="SyllabusH3"/>
    <w:rsid w:val="005C3265"/>
    <w:rPr>
      <w:rFonts w:ascii="Maiandra GD" w:eastAsiaTheme="majorEastAsia" w:hAnsi="Maiandra GD" w:cstheme="majorBidi"/>
      <w:b/>
      <w:bCs/>
      <w:color w:val="1F497D"/>
      <w:sz w:val="48"/>
      <w:szCs w:val="44"/>
    </w:rPr>
  </w:style>
  <w:style w:type="paragraph" w:customStyle="1" w:styleId="SyllabusH4">
    <w:name w:val="Syllabus H4"/>
    <w:basedOn w:val="Normal"/>
    <w:link w:val="SyllabusH4Char"/>
    <w:rsid w:val="005C3265"/>
    <w:pPr>
      <w:pBdr>
        <w:top w:val="single" w:sz="4" w:space="1" w:color="auto"/>
        <w:left w:val="single" w:sz="4" w:space="4" w:color="auto"/>
        <w:bottom w:val="single" w:sz="4" w:space="1" w:color="auto"/>
        <w:right w:val="single" w:sz="4" w:space="4" w:color="auto"/>
      </w:pBdr>
      <w:jc w:val="center"/>
    </w:pPr>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9A12E6"/>
    <w:rPr>
      <w:rFonts w:ascii="Maiandra GD" w:hAnsi="Maiandra GD"/>
      <w:b/>
      <w:color w:val="1F497D" w:themeColor="text2"/>
      <w:sz w:val="36"/>
    </w:rPr>
  </w:style>
  <w:style w:type="character" w:customStyle="1" w:styleId="SyllabusH2Char">
    <w:name w:val="Syllabus H2 Char"/>
    <w:basedOn w:val="Heading2Char"/>
    <w:link w:val="SyllabusH2"/>
    <w:rsid w:val="005C3265"/>
    <w:rPr>
      <w:rFonts w:ascii="Maiandra GD" w:hAnsi="Maiandra GD"/>
      <w:b/>
      <w:bCs/>
      <w:color w:val="1F497D"/>
      <w:sz w:val="36"/>
      <w:szCs w:val="32"/>
      <w:u w:val="single"/>
      <w14:shadow w14:blurRad="50800" w14:dist="38100" w14:dir="2700000" w14:sx="100000" w14:sy="100000" w14:kx="0" w14:ky="0" w14:algn="tl">
        <w14:srgbClr w14:val="000000">
          <w14:alpha w14:val="60000"/>
        </w14:srgbClr>
      </w14:shadow>
    </w:rPr>
  </w:style>
  <w:style w:type="paragraph" w:customStyle="1" w:styleId="SyllabusH5">
    <w:name w:val="Syllabus H5"/>
    <w:basedOn w:val="Heading5"/>
    <w:link w:val="SyllabusH5Char"/>
    <w:rsid w:val="00921EB4"/>
    <w:pPr>
      <w:spacing w:before="360"/>
    </w:pPr>
    <w:rPr>
      <w:rFonts w:ascii="Maiandra GD" w:hAnsi="Maiandra GD" w:cs="Arial"/>
      <w:b/>
      <w:i/>
      <w:sz w:val="28"/>
      <w:szCs w:val="28"/>
    </w:rPr>
  </w:style>
  <w:style w:type="character" w:customStyle="1" w:styleId="SyllabusH4Char">
    <w:name w:val="Syllabus H4 Char"/>
    <w:basedOn w:val="DefaultParagraphFont"/>
    <w:link w:val="SyllabusH4"/>
    <w:rsid w:val="005C3265"/>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6F1AD3"/>
    <w:rPr>
      <w:rFonts w:asciiTheme="majorHAnsi" w:eastAsiaTheme="majorEastAsia" w:hAnsiTheme="majorHAnsi" w:cstheme="majorBidi"/>
      <w:color w:val="243F60" w:themeColor="accent1" w:themeShade="7F"/>
      <w:sz w:val="24"/>
    </w:rPr>
  </w:style>
  <w:style w:type="character" w:customStyle="1" w:styleId="SyllabusH5Char">
    <w:name w:val="Syllabus H5 Char"/>
    <w:basedOn w:val="Heading5Char"/>
    <w:link w:val="SyllabusH5"/>
    <w:rsid w:val="00921EB4"/>
    <w:rPr>
      <w:rFonts w:ascii="Maiandra GD" w:eastAsiaTheme="majorEastAsia" w:hAnsi="Maiandra GD" w:cs="Arial"/>
      <w:b/>
      <w:i/>
      <w:color w:val="243F60" w:themeColor="accent1" w:themeShade="7F"/>
      <w:sz w:val="28"/>
      <w:szCs w:val="28"/>
    </w:rPr>
  </w:style>
  <w:style w:type="character" w:customStyle="1" w:styleId="HeaderChar">
    <w:name w:val="Header Char"/>
    <w:basedOn w:val="DefaultParagraphFont"/>
    <w:link w:val="Header"/>
    <w:rsid w:val="00F92808"/>
    <w:rPr>
      <w:sz w:val="24"/>
    </w:rPr>
  </w:style>
  <w:style w:type="character" w:customStyle="1" w:styleId="Heading4Char">
    <w:name w:val="Heading 4 Char"/>
    <w:basedOn w:val="DefaultParagraphFont"/>
    <w:link w:val="Heading4"/>
    <w:uiPriority w:val="9"/>
    <w:rsid w:val="009341CC"/>
    <w:rPr>
      <w:rFonts w:asciiTheme="majorHAnsi" w:eastAsiaTheme="majorEastAsia" w:hAnsiTheme="majorHAnsi" w:cstheme="majorBidi"/>
      <w:i/>
      <w:iCs/>
      <w:color w:val="365F91" w:themeColor="accent1" w:themeShade="BF"/>
      <w:sz w:val="24"/>
    </w:rPr>
  </w:style>
  <w:style w:type="character" w:customStyle="1" w:styleId="UnresolvedMention1">
    <w:name w:val="Unresolved Mention1"/>
    <w:basedOn w:val="DefaultParagraphFont"/>
    <w:uiPriority w:val="99"/>
    <w:semiHidden/>
    <w:unhideWhenUsed/>
    <w:rsid w:val="00852B0E"/>
    <w:rPr>
      <w:color w:val="808080"/>
      <w:shd w:val="clear" w:color="auto" w:fill="E6E6E6"/>
    </w:rPr>
  </w:style>
  <w:style w:type="paragraph" w:styleId="BodyText">
    <w:name w:val="Body Text"/>
    <w:basedOn w:val="Normal"/>
    <w:link w:val="BodyTextChar"/>
    <w:uiPriority w:val="99"/>
    <w:semiHidden/>
    <w:unhideWhenUsed/>
    <w:rsid w:val="000734AC"/>
    <w:pPr>
      <w:spacing w:after="120"/>
    </w:pPr>
  </w:style>
  <w:style w:type="character" w:customStyle="1" w:styleId="BodyTextChar">
    <w:name w:val="Body Text Char"/>
    <w:basedOn w:val="DefaultParagraphFont"/>
    <w:link w:val="BodyText"/>
    <w:uiPriority w:val="99"/>
    <w:semiHidden/>
    <w:rsid w:val="000734AC"/>
  </w:style>
  <w:style w:type="character" w:customStyle="1" w:styleId="UnresolvedMention">
    <w:name w:val="Unresolved Mention"/>
    <w:basedOn w:val="DefaultParagraphFont"/>
    <w:uiPriority w:val="99"/>
    <w:semiHidden/>
    <w:unhideWhenUsed/>
    <w:rsid w:val="002E7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195">
      <w:bodyDiv w:val="1"/>
      <w:marLeft w:val="0"/>
      <w:marRight w:val="0"/>
      <w:marTop w:val="0"/>
      <w:marBottom w:val="0"/>
      <w:divBdr>
        <w:top w:val="none" w:sz="0" w:space="0" w:color="auto"/>
        <w:left w:val="none" w:sz="0" w:space="0" w:color="auto"/>
        <w:bottom w:val="none" w:sz="0" w:space="0" w:color="auto"/>
        <w:right w:val="none" w:sz="0" w:space="0" w:color="auto"/>
      </w:divBdr>
      <w:divsChild>
        <w:div w:id="1843471683">
          <w:marLeft w:val="0"/>
          <w:marRight w:val="0"/>
          <w:marTop w:val="0"/>
          <w:marBottom w:val="0"/>
          <w:divBdr>
            <w:top w:val="none" w:sz="0" w:space="0" w:color="auto"/>
            <w:left w:val="none" w:sz="0" w:space="0" w:color="auto"/>
            <w:bottom w:val="none" w:sz="0" w:space="0" w:color="auto"/>
            <w:right w:val="none" w:sz="0" w:space="0" w:color="auto"/>
          </w:divBdr>
          <w:divsChild>
            <w:div w:id="18377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o.swccd.edu" TargetMode="External"/><Relationship Id="rId18" Type="http://schemas.openxmlformats.org/officeDocument/2006/relationships/hyperlink" Target="http://www.swcbookstore.com/" TargetMode="External"/><Relationship Id="rId26" Type="http://schemas.openxmlformats.org/officeDocument/2006/relationships/hyperlink" Target="http://www.swccd.edu/index.aspx?page=1093"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cccconfer.zoom.us/j/1234567" TargetMode="External"/><Relationship Id="rId17" Type="http://schemas.openxmlformats.org/officeDocument/2006/relationships/image" Target="media/image2.jpeg"/><Relationship Id="rId25" Type="http://schemas.openxmlformats.org/officeDocument/2006/relationships/hyperlink" Target="http://www.swccd.edu/index.aspx?page=32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canvaslms.com/community/answers/guides/" TargetMode="External"/><Relationship Id="rId20" Type="http://schemas.openxmlformats.org/officeDocument/2006/relationships/image" Target="media/image3.jpeg"/><Relationship Id="rId29" Type="http://schemas.openxmlformats.org/officeDocument/2006/relationships/hyperlink" Target="https://twitter.com/swc_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cconfer.zoom.us/j/1234567" TargetMode="External"/><Relationship Id="rId24" Type="http://schemas.openxmlformats.org/officeDocument/2006/relationships/hyperlink" Target="http://www.swccd.edu/index.aspx?page=19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wccd.edu/index.aspx?page=1093" TargetMode="External"/><Relationship Id="rId23" Type="http://schemas.openxmlformats.org/officeDocument/2006/relationships/hyperlink" Target="http://www.swccd.edu/index.aspx?page=5" TargetMode="External"/><Relationship Id="rId28" Type="http://schemas.openxmlformats.org/officeDocument/2006/relationships/hyperlink" Target="https://owa.swccd.edu/owa/redir.aspx?C=fH8I70xFGEiF2KZKfO80KCH722mgg9FI9HhH3yXFKCr0-tgGEbVuBzt5Cu4BxBTGZqduTkWdIPs.&amp;URL=mailto%3aDSS%40swccd.edu" TargetMode="External"/><Relationship Id="rId10" Type="http://schemas.openxmlformats.org/officeDocument/2006/relationships/hyperlink" Target="mailto:dinstructor@swccd.edu" TargetMode="External"/><Relationship Id="rId19" Type="http://schemas.openxmlformats.org/officeDocument/2006/relationships/hyperlink" Target="https://products.office.com/en-us/student/office-in-educatio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wccd.instructure.com" TargetMode="External"/><Relationship Id="rId22" Type="http://schemas.openxmlformats.org/officeDocument/2006/relationships/image" Target="media/image5.jpeg"/><Relationship Id="rId27" Type="http://schemas.openxmlformats.org/officeDocument/2006/relationships/hyperlink" Target="http://www.swccd.edu/index.aspx?page=336" TargetMode="External"/><Relationship Id="rId30" Type="http://schemas.openxmlformats.org/officeDocument/2006/relationships/hyperlink" Target="https://community.canvaslms.com/community/answers/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16769F-A5DD-4B69-A2ED-1B293912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2283</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15267</CharactersWithSpaces>
  <SharedDoc>false</SharedDoc>
  <HLinks>
    <vt:vector size="6" baseType="variant">
      <vt:variant>
        <vt:i4>6684704</vt:i4>
      </vt:variant>
      <vt:variant>
        <vt:i4>0</vt:i4>
      </vt:variant>
      <vt:variant>
        <vt:i4>0</vt:i4>
      </vt:variant>
      <vt:variant>
        <vt:i4>5</vt:i4>
      </vt:variant>
      <vt:variant>
        <vt:lpwstr>http://www.swccd.edu/~asc/wphomepage_4_wc.html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Jessica Whitsett</cp:lastModifiedBy>
  <cp:revision>2</cp:revision>
  <cp:lastPrinted>2016-10-06T03:16:00Z</cp:lastPrinted>
  <dcterms:created xsi:type="dcterms:W3CDTF">2017-07-24T16:23:00Z</dcterms:created>
  <dcterms:modified xsi:type="dcterms:W3CDTF">2017-07-24T16:23:00Z</dcterms:modified>
</cp:coreProperties>
</file>