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1B06D9" w:rsidP="00243615">
            <w:pPr>
              <w:pStyle w:val="Heading4"/>
              <w:framePr w:hSpace="0" w:wrap="auto" w:vAnchor="margin" w:hAnchor="text" w:xAlign="left" w:yAlign="inline"/>
              <w:suppressOverlap w:val="0"/>
              <w:jc w:val="both"/>
              <w:rPr>
                <w:sz w:val="18"/>
                <w:szCs w:val="18"/>
              </w:rPr>
            </w:pPr>
            <w:r>
              <w:rPr>
                <w:sz w:val="18"/>
                <w:szCs w:val="18"/>
              </w:rPr>
              <w:t>September</w:t>
            </w:r>
            <w:r w:rsidR="00D53AA6">
              <w:rPr>
                <w:sz w:val="18"/>
                <w:szCs w:val="18"/>
              </w:rPr>
              <w:t xml:space="preserve"> 26</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55C7" w:rsidRPr="00BA61D0" w:rsidRDefault="006064D4" w:rsidP="008537D1">
            <w:pPr>
              <w:rPr>
                <w:sz w:val="20"/>
                <w:szCs w:val="20"/>
              </w:rPr>
            </w:pPr>
            <w:hyperlink r:id="rId11" w:history="1">
              <w:r w:rsidRPr="006064D4">
                <w:rPr>
                  <w:rStyle w:val="Hyperlink"/>
                  <w:rFonts w:cs="Tahoma"/>
                  <w:sz w:val="20"/>
                  <w:szCs w:val="20"/>
                </w:rPr>
                <w:t>Approval of 09-19-17 Draft Minutes</w:t>
              </w:r>
            </w:hyperlink>
            <w:r>
              <w:rPr>
                <w:rFonts w:cs="Tahoma"/>
                <w:sz w:val="20"/>
                <w:szCs w:val="20"/>
              </w:rPr>
              <w:t xml:space="preserve">, </w:t>
            </w:r>
            <w:hyperlink r:id="rId12" w:history="1">
              <w:r w:rsidR="008537D1" w:rsidRPr="008537D1">
                <w:rPr>
                  <w:rStyle w:val="Hyperlink"/>
                  <w:rFonts w:cs="Tahoma"/>
                  <w:sz w:val="20"/>
                  <w:szCs w:val="20"/>
                </w:rPr>
                <w:t>Data for MEDOP Majors</w:t>
              </w:r>
            </w:hyperlink>
            <w:r w:rsidR="008537D1">
              <w:rPr>
                <w:rFonts w:cs="Tahoma"/>
                <w:sz w:val="20"/>
                <w:szCs w:val="20"/>
              </w:rPr>
              <w:t xml:space="preserve">, </w:t>
            </w:r>
            <w:hyperlink r:id="rId13" w:history="1">
              <w:r w:rsidR="008537D1" w:rsidRPr="008537D1">
                <w:rPr>
                  <w:rStyle w:val="Hyperlink"/>
                  <w:rFonts w:cs="Tahoma"/>
                  <w:sz w:val="20"/>
                  <w:szCs w:val="20"/>
                </w:rPr>
                <w:t>MEDOP Declared Majors FA 17</w:t>
              </w:r>
            </w:hyperlink>
            <w:r w:rsidR="008537D1">
              <w:rPr>
                <w:rFonts w:cs="Tahoma"/>
                <w:sz w:val="20"/>
                <w:szCs w:val="20"/>
              </w:rPr>
              <w:t xml:space="preserve">, </w:t>
            </w:r>
            <w:hyperlink r:id="rId14" w:history="1">
              <w:r w:rsidR="008537D1" w:rsidRPr="008537D1">
                <w:rPr>
                  <w:rStyle w:val="Hyperlink"/>
                  <w:rFonts w:cs="Tahoma"/>
                  <w:sz w:val="20"/>
                  <w:szCs w:val="20"/>
                </w:rPr>
                <w:t>MEDOP Declared Majors SP 17</w:t>
              </w:r>
            </w:hyperlink>
            <w:bookmarkStart w:id="0" w:name="_GoBack"/>
            <w:bookmarkEnd w:id="0"/>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305"/>
        <w:gridCol w:w="2070"/>
        <w:gridCol w:w="1792"/>
        <w:gridCol w:w="2153"/>
      </w:tblGrid>
      <w:tr w:rsidR="0016702E" w:rsidRPr="00117F48" w:rsidTr="00092A9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305"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1B06D9">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6064D4" w:rsidP="001B06D9">
            <w:pPr>
              <w:rPr>
                <w:rFonts w:cs="Tahoma"/>
                <w:sz w:val="20"/>
                <w:szCs w:val="20"/>
              </w:rPr>
            </w:pPr>
            <w:hyperlink r:id="rId15" w:history="1">
              <w:r w:rsidR="001B06D9" w:rsidRPr="006064D4">
                <w:rPr>
                  <w:rStyle w:val="Hyperlink"/>
                  <w:rFonts w:cs="Tahoma"/>
                  <w:sz w:val="20"/>
                  <w:szCs w:val="20"/>
                </w:rPr>
                <w:t>Approval of 09-19-17 Draft Minutes</w:t>
              </w:r>
            </w:hyperlink>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pStyle w:val="Heading5"/>
              <w:jc w:val="left"/>
              <w:outlineLvl w:val="4"/>
              <w:rPr>
                <w:rFonts w:cs="Tahoma"/>
                <w:sz w:val="20"/>
                <w:szCs w:val="20"/>
              </w:rPr>
            </w:pPr>
            <w:r>
              <w:rPr>
                <w:rFonts w:cs="Tahoma"/>
                <w:sz w:val="20"/>
                <w:szCs w:val="20"/>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4</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5 mins</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305"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1792"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C149E0">
            <w:pPr>
              <w:pStyle w:val="Heading5"/>
              <w:jc w:val="left"/>
              <w:outlineLvl w:val="4"/>
              <w:rPr>
                <w:rFonts w:cs="Tahoma"/>
                <w:sz w:val="20"/>
                <w:szCs w:val="20"/>
              </w:rPr>
            </w:pPr>
            <w:r>
              <w:rPr>
                <w:rFonts w:cs="Tahoma"/>
                <w:sz w:val="20"/>
                <w:szCs w:val="20"/>
              </w:rPr>
              <w:t>6</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B06D9" w:rsidRDefault="001B06D9" w:rsidP="001507F4">
            <w:pPr>
              <w:rPr>
                <w:rFonts w:cs="Tahoma"/>
                <w:sz w:val="20"/>
                <w:szCs w:val="20"/>
              </w:rPr>
            </w:pPr>
            <w:r>
              <w:rPr>
                <w:rFonts w:cs="Tahoma"/>
                <w:sz w:val="20"/>
                <w:szCs w:val="20"/>
              </w:rPr>
              <w:t>Program Review Update</w:t>
            </w:r>
          </w:p>
        </w:tc>
        <w:tc>
          <w:tcPr>
            <w:tcW w:w="2070" w:type="dxa"/>
            <w:tcBorders>
              <w:top w:val="single" w:sz="4" w:space="0" w:color="auto"/>
              <w:left w:val="single" w:sz="4" w:space="0" w:color="auto"/>
              <w:bottom w:val="single" w:sz="4" w:space="0" w:color="auto"/>
              <w:right w:val="single" w:sz="4" w:space="0" w:color="auto"/>
            </w:tcBorders>
            <w:vAlign w:val="center"/>
          </w:tcPr>
          <w:p w:rsidR="001B06D9" w:rsidRDefault="001B06D9" w:rsidP="00DF66D8">
            <w:pPr>
              <w:rPr>
                <w:rFonts w:cs="Tahoma"/>
                <w:sz w:val="20"/>
                <w:szCs w:val="20"/>
              </w:rPr>
            </w:pPr>
            <w:r>
              <w:rPr>
                <w:rFonts w:cs="Tahoma"/>
                <w:sz w:val="20"/>
                <w:szCs w:val="20"/>
              </w:rPr>
              <w:t>Yonker</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507F4">
            <w:pPr>
              <w:rPr>
                <w:rFonts w:cs="Tahoma"/>
                <w:sz w:val="20"/>
                <w:szCs w:val="20"/>
              </w:rPr>
            </w:pPr>
            <w:r>
              <w:rPr>
                <w:rFonts w:cs="Tahoma"/>
                <w:sz w:val="20"/>
                <w:szCs w:val="20"/>
              </w:rPr>
              <w:t>Update</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Default="001B06D9">
            <w:pPr>
              <w:rPr>
                <w:rFonts w:cs="Tahoma"/>
                <w:sz w:val="20"/>
                <w:szCs w:val="20"/>
              </w:rPr>
            </w:pPr>
            <w:r>
              <w:rPr>
                <w:rFonts w:cs="Tahoma"/>
                <w:sz w:val="20"/>
                <w:szCs w:val="20"/>
              </w:rPr>
              <w:t xml:space="preserve">10 </w:t>
            </w:r>
            <w:proofErr w:type="spellStart"/>
            <w:r>
              <w:rPr>
                <w:rFonts w:cs="Tahoma"/>
                <w:sz w:val="20"/>
                <w:szCs w:val="20"/>
              </w:rPr>
              <w:t>mins</w:t>
            </w:r>
            <w:proofErr w:type="spellEnd"/>
          </w:p>
        </w:tc>
      </w:tr>
      <w:tr w:rsidR="00F27B10"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7B10" w:rsidRPr="001B06D9" w:rsidRDefault="001B06D9" w:rsidP="00C149E0">
            <w:pPr>
              <w:pStyle w:val="Heading5"/>
              <w:jc w:val="left"/>
              <w:outlineLvl w:val="4"/>
              <w:rPr>
                <w:rFonts w:cs="Tahoma"/>
                <w:sz w:val="20"/>
                <w:szCs w:val="20"/>
              </w:rPr>
            </w:pPr>
            <w:r w:rsidRPr="001B06D9">
              <w:rPr>
                <w:rFonts w:cs="Tahoma"/>
                <w:sz w:val="20"/>
                <w:szCs w:val="20"/>
              </w:rPr>
              <w:t>7</w:t>
            </w:r>
          </w:p>
        </w:tc>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06D9" w:rsidRPr="001B06D9" w:rsidRDefault="001B06D9" w:rsidP="001507F4">
            <w:pPr>
              <w:rPr>
                <w:rFonts w:cs="Tahoma"/>
                <w:sz w:val="20"/>
                <w:szCs w:val="20"/>
              </w:rPr>
            </w:pPr>
            <w:r w:rsidRPr="001B06D9">
              <w:rPr>
                <w:rFonts w:cs="Tahoma"/>
                <w:sz w:val="20"/>
                <w:szCs w:val="20"/>
              </w:rPr>
              <w:t>Consent Calendar:</w:t>
            </w:r>
          </w:p>
          <w:p w:rsidR="001B06D9" w:rsidRPr="001B06D9" w:rsidRDefault="001B06D9" w:rsidP="001507F4">
            <w:pPr>
              <w:rPr>
                <w:rFonts w:cs="Tahoma"/>
                <w:sz w:val="20"/>
                <w:szCs w:val="20"/>
              </w:rPr>
            </w:pPr>
          </w:p>
          <w:p w:rsidR="001B06D9" w:rsidRDefault="001B06D9" w:rsidP="001B06D9">
            <w:pPr>
              <w:rPr>
                <w:rFonts w:cs="Tahoma"/>
                <w:sz w:val="20"/>
                <w:szCs w:val="20"/>
              </w:rPr>
            </w:pPr>
            <w:r w:rsidRPr="001B06D9">
              <w:rPr>
                <w:rFonts w:cs="Tahoma"/>
                <w:sz w:val="20"/>
                <w:szCs w:val="20"/>
              </w:rPr>
              <w:t>Program Discontinuance</w:t>
            </w:r>
            <w:r w:rsidR="00662653">
              <w:rPr>
                <w:rFonts w:cs="Tahoma"/>
                <w:sz w:val="20"/>
                <w:szCs w:val="20"/>
              </w:rPr>
              <w:t>:</w:t>
            </w:r>
          </w:p>
          <w:p w:rsidR="00662653" w:rsidRPr="001B06D9" w:rsidRDefault="00662653" w:rsidP="001B06D9">
            <w:pPr>
              <w:rPr>
                <w:rFonts w:cs="Tahoma"/>
                <w:sz w:val="20"/>
                <w:szCs w:val="20"/>
              </w:rPr>
            </w:pPr>
          </w:p>
          <w:p w:rsidR="001B06D9" w:rsidRPr="001B06D9" w:rsidRDefault="001B06D9" w:rsidP="001B06D9">
            <w:pPr>
              <w:rPr>
                <w:rFonts w:cs="Tahoma"/>
                <w:sz w:val="20"/>
                <w:szCs w:val="20"/>
              </w:rPr>
            </w:pPr>
            <w:r w:rsidRPr="001B06D9">
              <w:rPr>
                <w:rFonts w:cs="Tahoma"/>
                <w:sz w:val="20"/>
                <w:szCs w:val="20"/>
              </w:rPr>
              <w:t>ARCH:  02841 Arch Tech Ad. Cert</w:t>
            </w:r>
          </w:p>
          <w:p w:rsidR="001B06D9" w:rsidRPr="001B06D9" w:rsidRDefault="001B06D9" w:rsidP="001B06D9">
            <w:pPr>
              <w:rPr>
                <w:rFonts w:cs="Tahoma"/>
                <w:sz w:val="20"/>
                <w:szCs w:val="20"/>
              </w:rPr>
            </w:pPr>
          </w:p>
          <w:p w:rsidR="001B06D9" w:rsidRPr="001B06D9" w:rsidRDefault="001B06D9" w:rsidP="001B06D9">
            <w:pPr>
              <w:rPr>
                <w:rFonts w:cs="Tahoma"/>
                <w:sz w:val="20"/>
                <w:szCs w:val="20"/>
              </w:rPr>
            </w:pPr>
            <w:r w:rsidRPr="001B06D9">
              <w:rPr>
                <w:rFonts w:cs="Tahoma"/>
                <w:sz w:val="20"/>
                <w:szCs w:val="20"/>
              </w:rPr>
              <w:t>BUS:  02456 e-Bus AS</w:t>
            </w:r>
          </w:p>
          <w:p w:rsidR="001B06D9" w:rsidRPr="001B06D9" w:rsidRDefault="001B06D9" w:rsidP="001B06D9">
            <w:pPr>
              <w:rPr>
                <w:rFonts w:cs="Tahoma"/>
                <w:sz w:val="20"/>
                <w:szCs w:val="20"/>
              </w:rPr>
            </w:pPr>
            <w:r w:rsidRPr="001B06D9">
              <w:rPr>
                <w:rFonts w:cs="Tahoma"/>
                <w:sz w:val="20"/>
                <w:szCs w:val="20"/>
              </w:rPr>
              <w:t xml:space="preserve">         01156 Entrepreneurship AS</w:t>
            </w:r>
          </w:p>
          <w:p w:rsidR="001B06D9" w:rsidRPr="001B06D9" w:rsidRDefault="001B06D9" w:rsidP="001B06D9">
            <w:pPr>
              <w:rPr>
                <w:rFonts w:cs="Tahoma"/>
                <w:sz w:val="20"/>
                <w:szCs w:val="20"/>
              </w:rPr>
            </w:pPr>
            <w:r w:rsidRPr="001B06D9">
              <w:rPr>
                <w:rFonts w:cs="Tahoma"/>
                <w:sz w:val="20"/>
                <w:szCs w:val="20"/>
              </w:rPr>
              <w:t>BUS:  A2444 e-Bus Cert.</w:t>
            </w:r>
          </w:p>
          <w:p w:rsidR="001B06D9" w:rsidRPr="001B06D9" w:rsidRDefault="001B06D9" w:rsidP="001B06D9">
            <w:pPr>
              <w:rPr>
                <w:rFonts w:cs="Tahoma"/>
                <w:sz w:val="20"/>
                <w:szCs w:val="20"/>
              </w:rPr>
            </w:pPr>
            <w:r w:rsidRPr="001B06D9">
              <w:rPr>
                <w:rFonts w:cs="Tahoma"/>
                <w:sz w:val="20"/>
                <w:szCs w:val="20"/>
              </w:rPr>
              <w:t xml:space="preserve">         A2442 Entrepreneurship Cert.</w:t>
            </w:r>
          </w:p>
          <w:p w:rsidR="001B06D9" w:rsidRPr="001B06D9" w:rsidRDefault="001B06D9" w:rsidP="001507F4">
            <w:pPr>
              <w:rPr>
                <w:rFonts w:cs="Tahoma"/>
                <w:sz w:val="20"/>
                <w:szCs w:val="20"/>
              </w:rPr>
            </w:pPr>
          </w:p>
          <w:p w:rsidR="001B06D9" w:rsidRPr="001B06D9" w:rsidRDefault="001B06D9" w:rsidP="001507F4">
            <w:pPr>
              <w:rPr>
                <w:rFonts w:cs="Tahoma"/>
                <w:sz w:val="20"/>
                <w:szCs w:val="20"/>
              </w:rPr>
            </w:pPr>
          </w:p>
          <w:p w:rsidR="00F27B10" w:rsidRPr="001B06D9" w:rsidRDefault="0035218D" w:rsidP="001507F4">
            <w:pPr>
              <w:rPr>
                <w:rFonts w:cs="Tahoma"/>
                <w:sz w:val="20"/>
                <w:szCs w:val="20"/>
              </w:rPr>
            </w:pPr>
            <w:r w:rsidRPr="001B06D9">
              <w:rPr>
                <w:rFonts w:cs="Tahoma"/>
                <w:sz w:val="20"/>
                <w:szCs w:val="20"/>
              </w:rPr>
              <w:t>Academic Senate By-Laws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7B10" w:rsidRPr="001B06D9" w:rsidRDefault="001B06D9" w:rsidP="00DF66D8">
            <w:pPr>
              <w:rPr>
                <w:rFonts w:cs="Tahoma"/>
                <w:sz w:val="20"/>
                <w:szCs w:val="20"/>
              </w:rPr>
            </w:pPr>
            <w:r w:rsidRPr="001B06D9">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7B10" w:rsidRPr="001B06D9" w:rsidRDefault="001B06D9" w:rsidP="001507F4">
            <w:pPr>
              <w:rPr>
                <w:rFonts w:cs="Tahoma"/>
                <w:sz w:val="20"/>
                <w:szCs w:val="20"/>
              </w:rPr>
            </w:pPr>
            <w:r w:rsidRPr="001B06D9">
              <w:rPr>
                <w:rFonts w:cs="Tahoma"/>
                <w:sz w:val="20"/>
                <w:szCs w:val="20"/>
              </w:rPr>
              <w:t>2</w:t>
            </w:r>
            <w:r w:rsidRPr="001B06D9">
              <w:rPr>
                <w:rFonts w:cs="Tahoma"/>
                <w:sz w:val="20"/>
                <w:szCs w:val="20"/>
                <w:vertAlign w:val="superscript"/>
              </w:rPr>
              <w:t>nd</w:t>
            </w:r>
            <w:r w:rsidRPr="001B06D9">
              <w:rPr>
                <w:rFonts w:cs="Tahoma"/>
                <w:sz w:val="20"/>
                <w:szCs w:val="20"/>
              </w:rPr>
              <w:t xml:space="preserve"> Read/Action</w:t>
            </w:r>
          </w:p>
        </w:tc>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7B10" w:rsidRPr="001B06D9" w:rsidRDefault="001B06D9" w:rsidP="001B06D9">
            <w:pPr>
              <w:rPr>
                <w:rFonts w:cs="Tahoma"/>
                <w:sz w:val="20"/>
                <w:szCs w:val="20"/>
              </w:rPr>
            </w:pPr>
            <w:r w:rsidRPr="001B06D9">
              <w:rPr>
                <w:rFonts w:cs="Tahoma"/>
                <w:sz w:val="20"/>
                <w:szCs w:val="20"/>
              </w:rPr>
              <w:t xml:space="preserve">5 </w:t>
            </w:r>
            <w:proofErr w:type="spellStart"/>
            <w:r w:rsidRPr="001B06D9">
              <w:rPr>
                <w:rFonts w:cs="Tahoma"/>
                <w:sz w:val="20"/>
                <w:szCs w:val="20"/>
              </w:rPr>
              <w:t>mins</w:t>
            </w:r>
            <w:proofErr w:type="spellEnd"/>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662653" w:rsidP="00C149E0">
            <w:pPr>
              <w:pStyle w:val="Heading5"/>
              <w:jc w:val="left"/>
              <w:outlineLvl w:val="4"/>
              <w:rPr>
                <w:rFonts w:cs="Tahoma"/>
                <w:sz w:val="20"/>
                <w:szCs w:val="20"/>
              </w:rPr>
            </w:pPr>
            <w:r>
              <w:rPr>
                <w:rFonts w:cs="Tahoma"/>
                <w:sz w:val="20"/>
                <w:szCs w:val="20"/>
              </w:rPr>
              <w:t>8</w:t>
            </w:r>
          </w:p>
        </w:tc>
        <w:tc>
          <w:tcPr>
            <w:tcW w:w="4305" w:type="dxa"/>
            <w:tcBorders>
              <w:top w:val="single" w:sz="4" w:space="0" w:color="auto"/>
              <w:left w:val="single" w:sz="4" w:space="0" w:color="auto"/>
              <w:bottom w:val="single" w:sz="4" w:space="0" w:color="auto"/>
              <w:right w:val="single" w:sz="4" w:space="0" w:color="auto"/>
            </w:tcBorders>
            <w:vAlign w:val="center"/>
          </w:tcPr>
          <w:p w:rsidR="00914AFB" w:rsidRDefault="00662653" w:rsidP="00F90201">
            <w:pPr>
              <w:rPr>
                <w:rFonts w:cs="Tahoma"/>
                <w:sz w:val="20"/>
                <w:szCs w:val="20"/>
              </w:rPr>
            </w:pPr>
            <w:r>
              <w:rPr>
                <w:rFonts w:cs="Tahoma"/>
                <w:sz w:val="20"/>
                <w:szCs w:val="20"/>
              </w:rPr>
              <w:t xml:space="preserve">Program Discontinuance:  </w:t>
            </w:r>
          </w:p>
          <w:p w:rsidR="00662653" w:rsidRDefault="00662653" w:rsidP="00F90201">
            <w:pPr>
              <w:rPr>
                <w:rFonts w:cs="Tahoma"/>
                <w:sz w:val="20"/>
                <w:szCs w:val="20"/>
              </w:rPr>
            </w:pPr>
          </w:p>
          <w:p w:rsidR="00662653" w:rsidRDefault="00662653" w:rsidP="00F90201">
            <w:pPr>
              <w:rPr>
                <w:rFonts w:cs="Tahoma"/>
                <w:sz w:val="20"/>
                <w:szCs w:val="20"/>
              </w:rPr>
            </w:pPr>
            <w:r>
              <w:rPr>
                <w:rFonts w:cs="Tahoma"/>
                <w:sz w:val="20"/>
                <w:szCs w:val="20"/>
              </w:rPr>
              <w:t>Med Op:  02311 Med Op Office Mgmt. AS</w:t>
            </w:r>
          </w:p>
          <w:p w:rsidR="00662653" w:rsidRDefault="00662653" w:rsidP="00F90201">
            <w:pPr>
              <w:rPr>
                <w:rFonts w:cs="Tahoma"/>
                <w:sz w:val="20"/>
                <w:szCs w:val="20"/>
              </w:rPr>
            </w:pPr>
            <w:r>
              <w:rPr>
                <w:rFonts w:cs="Tahoma"/>
                <w:sz w:val="20"/>
                <w:szCs w:val="20"/>
              </w:rPr>
              <w:t xml:space="preserve">             </w:t>
            </w:r>
            <w:r w:rsidR="00092A9B">
              <w:rPr>
                <w:rFonts w:cs="Tahoma"/>
                <w:sz w:val="20"/>
                <w:szCs w:val="20"/>
              </w:rPr>
              <w:t xml:space="preserve"> </w:t>
            </w:r>
            <w:r>
              <w:rPr>
                <w:rFonts w:cs="Tahoma"/>
                <w:sz w:val="20"/>
                <w:szCs w:val="20"/>
              </w:rPr>
              <w:t xml:space="preserve">02312 </w:t>
            </w:r>
            <w:r w:rsidR="00092A9B">
              <w:rPr>
                <w:rFonts w:cs="Tahoma"/>
                <w:sz w:val="20"/>
                <w:szCs w:val="20"/>
              </w:rPr>
              <w:t>Office Mgmt. Basic CT</w:t>
            </w:r>
          </w:p>
          <w:p w:rsidR="00092A9B" w:rsidRDefault="00092A9B" w:rsidP="00F90201">
            <w:pPr>
              <w:rPr>
                <w:rFonts w:cs="Tahoma"/>
                <w:sz w:val="20"/>
                <w:szCs w:val="20"/>
              </w:rPr>
            </w:pPr>
            <w:r>
              <w:rPr>
                <w:rFonts w:cs="Tahoma"/>
                <w:sz w:val="20"/>
                <w:szCs w:val="20"/>
              </w:rPr>
              <w:t xml:space="preserve">              02313 Office Mgmt. Advanced CT</w:t>
            </w:r>
          </w:p>
          <w:p w:rsidR="00092A9B" w:rsidRDefault="00092A9B" w:rsidP="00F90201">
            <w:pPr>
              <w:rPr>
                <w:rFonts w:cs="Tahoma"/>
                <w:sz w:val="20"/>
                <w:szCs w:val="20"/>
              </w:rPr>
            </w:pPr>
            <w:r>
              <w:rPr>
                <w:rFonts w:cs="Tahoma"/>
                <w:sz w:val="20"/>
                <w:szCs w:val="20"/>
              </w:rPr>
              <w:lastRenderedPageBreak/>
              <w:t xml:space="preserve">              02325 Med Interp. Basic CT</w:t>
            </w:r>
          </w:p>
          <w:p w:rsidR="00662653" w:rsidRDefault="00092A9B" w:rsidP="00092A9B">
            <w:pPr>
              <w:rPr>
                <w:rFonts w:cs="Tahoma"/>
                <w:sz w:val="20"/>
                <w:szCs w:val="20"/>
              </w:rPr>
            </w:pPr>
            <w:r>
              <w:rPr>
                <w:rFonts w:cs="Tahoma"/>
                <w:sz w:val="20"/>
                <w:szCs w:val="20"/>
              </w:rPr>
              <w:t xml:space="preserve">              02326 Med Interp. Advanced CT</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275B34" w:rsidP="00275B34">
            <w:pPr>
              <w:rPr>
                <w:rFonts w:cs="Tahoma"/>
                <w:sz w:val="20"/>
                <w:szCs w:val="20"/>
              </w:rPr>
            </w:pPr>
            <w:r>
              <w:rPr>
                <w:rFonts w:cs="Tahoma"/>
                <w:sz w:val="20"/>
                <w:szCs w:val="20"/>
              </w:rPr>
              <w:lastRenderedPageBreak/>
              <w:t>Osuna/Rein</w:t>
            </w:r>
            <w:r w:rsidR="00D53AA6">
              <w:rPr>
                <w:rFonts w:cs="Tahoma"/>
                <w:sz w:val="20"/>
                <w:szCs w:val="20"/>
              </w:rPr>
              <w:t>acher</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6064D4" w:rsidP="0035218D">
            <w:pPr>
              <w:rPr>
                <w:rFonts w:cs="Tahoma"/>
                <w:sz w:val="20"/>
                <w:szCs w:val="20"/>
              </w:rPr>
            </w:pPr>
            <w:r>
              <w:rPr>
                <w:rFonts w:cs="Tahoma"/>
                <w:sz w:val="20"/>
                <w:szCs w:val="20"/>
              </w:rPr>
              <w:t>1</w:t>
            </w:r>
            <w:r w:rsidRPr="006064D4">
              <w:rPr>
                <w:rFonts w:cs="Tahoma"/>
                <w:sz w:val="20"/>
                <w:szCs w:val="20"/>
                <w:vertAlign w:val="superscript"/>
              </w:rPr>
              <w:t>st</w:t>
            </w:r>
            <w:r>
              <w:rPr>
                <w:rFonts w:cs="Tahoma"/>
                <w:sz w:val="20"/>
                <w:szCs w:val="20"/>
              </w:rPr>
              <w:t xml:space="preserve"> Read</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275B34">
            <w:pPr>
              <w:rPr>
                <w:rFonts w:cs="Tahoma"/>
                <w:sz w:val="20"/>
                <w:szCs w:val="20"/>
              </w:rPr>
            </w:pPr>
            <w:r>
              <w:rPr>
                <w:rFonts w:cs="Tahoma"/>
                <w:sz w:val="20"/>
                <w:szCs w:val="20"/>
              </w:rPr>
              <w:t xml:space="preserve">15 </w:t>
            </w:r>
            <w:proofErr w:type="spellStart"/>
            <w:r>
              <w:rPr>
                <w:rFonts w:cs="Tahoma"/>
                <w:sz w:val="20"/>
                <w:szCs w:val="20"/>
              </w:rPr>
              <w:t>mins</w:t>
            </w:r>
            <w:proofErr w:type="spellEnd"/>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243615" w:rsidP="00C149E0">
            <w:pPr>
              <w:pStyle w:val="Heading5"/>
              <w:jc w:val="left"/>
              <w:outlineLvl w:val="4"/>
              <w:rPr>
                <w:rFonts w:cs="Tahoma"/>
                <w:sz w:val="20"/>
                <w:szCs w:val="20"/>
              </w:rPr>
            </w:pPr>
            <w:r>
              <w:rPr>
                <w:rFonts w:cs="Tahoma"/>
                <w:sz w:val="20"/>
                <w:szCs w:val="20"/>
              </w:rPr>
              <w:t>9</w:t>
            </w:r>
          </w:p>
        </w:tc>
        <w:tc>
          <w:tcPr>
            <w:tcW w:w="4305" w:type="dxa"/>
            <w:tcBorders>
              <w:top w:val="single" w:sz="4" w:space="0" w:color="auto"/>
              <w:left w:val="single" w:sz="4" w:space="0" w:color="auto"/>
              <w:bottom w:val="single" w:sz="4" w:space="0" w:color="auto"/>
              <w:right w:val="single" w:sz="4" w:space="0" w:color="auto"/>
            </w:tcBorders>
            <w:vAlign w:val="center"/>
          </w:tcPr>
          <w:p w:rsidR="007E161F" w:rsidRDefault="00092A9B" w:rsidP="00F90201">
            <w:pPr>
              <w:rPr>
                <w:rFonts w:cs="Tahoma"/>
                <w:sz w:val="20"/>
                <w:szCs w:val="20"/>
              </w:rPr>
            </w:pPr>
            <w:r>
              <w:rPr>
                <w:rFonts w:cs="Tahoma"/>
                <w:sz w:val="20"/>
                <w:szCs w:val="20"/>
              </w:rPr>
              <w:t>Program Discontinuance:</w:t>
            </w:r>
          </w:p>
          <w:p w:rsidR="00092A9B" w:rsidRDefault="00092A9B" w:rsidP="00F90201">
            <w:pPr>
              <w:rPr>
                <w:rFonts w:cs="Tahoma"/>
                <w:sz w:val="20"/>
                <w:szCs w:val="20"/>
              </w:rPr>
            </w:pPr>
          </w:p>
          <w:p w:rsidR="00092A9B" w:rsidRDefault="00092A9B" w:rsidP="00F90201">
            <w:pPr>
              <w:rPr>
                <w:rFonts w:cs="Tahoma"/>
                <w:sz w:val="20"/>
                <w:szCs w:val="20"/>
              </w:rPr>
            </w:pPr>
            <w:r>
              <w:rPr>
                <w:rFonts w:cs="Tahoma"/>
                <w:sz w:val="20"/>
                <w:szCs w:val="20"/>
              </w:rPr>
              <w:t>Photography:  01380 Photography AA</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D53AA6">
            <w:pPr>
              <w:rPr>
                <w:rFonts w:cs="Tahoma"/>
                <w:sz w:val="20"/>
                <w:szCs w:val="20"/>
              </w:rPr>
            </w:pPr>
            <w:r>
              <w:rPr>
                <w:rFonts w:cs="Tahoma"/>
                <w:sz w:val="20"/>
                <w:szCs w:val="20"/>
              </w:rPr>
              <w:t>Truitt</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275B34" w:rsidP="00836D78">
            <w:pPr>
              <w:rPr>
                <w:rFonts w:cs="Tahoma"/>
                <w:sz w:val="20"/>
                <w:szCs w:val="20"/>
              </w:rPr>
            </w:pPr>
            <w:r>
              <w:rPr>
                <w:rFonts w:cs="Tahoma"/>
                <w:sz w:val="20"/>
                <w:szCs w:val="20"/>
              </w:rPr>
              <w:t>1</w:t>
            </w:r>
            <w:r w:rsidRPr="00275B34">
              <w:rPr>
                <w:rFonts w:cs="Tahoma"/>
                <w:sz w:val="20"/>
                <w:szCs w:val="20"/>
                <w:vertAlign w:val="superscript"/>
              </w:rPr>
              <w:t>st</w:t>
            </w:r>
            <w:r>
              <w:rPr>
                <w:rFonts w:cs="Tahoma"/>
                <w:sz w:val="20"/>
                <w:szCs w:val="20"/>
              </w:rPr>
              <w:t xml:space="preserve"> Read</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275B34">
            <w:pPr>
              <w:rPr>
                <w:rFonts w:cs="Tahoma"/>
                <w:sz w:val="20"/>
                <w:szCs w:val="20"/>
              </w:rPr>
            </w:pPr>
            <w:r>
              <w:rPr>
                <w:rFonts w:cs="Tahoma"/>
                <w:sz w:val="20"/>
                <w:szCs w:val="20"/>
              </w:rPr>
              <w:t xml:space="preserve">15 </w:t>
            </w:r>
            <w:proofErr w:type="spellStart"/>
            <w:r>
              <w:rPr>
                <w:rFonts w:cs="Tahoma"/>
                <w:sz w:val="20"/>
                <w:szCs w:val="20"/>
              </w:rPr>
              <w:t>mins</w:t>
            </w:r>
            <w:proofErr w:type="spellEnd"/>
          </w:p>
        </w:tc>
      </w:tr>
      <w:tr w:rsidR="00275B34"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275B34" w:rsidRDefault="00275B34" w:rsidP="00432176">
            <w:pPr>
              <w:pStyle w:val="Heading5"/>
              <w:jc w:val="left"/>
              <w:outlineLvl w:val="4"/>
              <w:rPr>
                <w:rFonts w:cs="Tahoma"/>
                <w:sz w:val="20"/>
                <w:szCs w:val="20"/>
              </w:rPr>
            </w:pPr>
            <w:r>
              <w:rPr>
                <w:rFonts w:cs="Tahoma"/>
                <w:sz w:val="20"/>
                <w:szCs w:val="20"/>
              </w:rPr>
              <w:t>10</w:t>
            </w:r>
          </w:p>
        </w:tc>
        <w:tc>
          <w:tcPr>
            <w:tcW w:w="4305" w:type="dxa"/>
            <w:tcBorders>
              <w:top w:val="single" w:sz="4" w:space="0" w:color="auto"/>
              <w:left w:val="single" w:sz="4" w:space="0" w:color="auto"/>
              <w:bottom w:val="single" w:sz="4" w:space="0" w:color="auto"/>
              <w:right w:val="single" w:sz="4" w:space="0" w:color="auto"/>
            </w:tcBorders>
            <w:vAlign w:val="center"/>
          </w:tcPr>
          <w:p w:rsidR="00275B34" w:rsidRDefault="00275B34" w:rsidP="00432176">
            <w:pPr>
              <w:rPr>
                <w:rFonts w:cs="Tahoma"/>
                <w:sz w:val="20"/>
                <w:szCs w:val="20"/>
              </w:rPr>
            </w:pPr>
            <w:r>
              <w:rPr>
                <w:rFonts w:cs="Tahoma"/>
                <w:sz w:val="20"/>
                <w:szCs w:val="20"/>
              </w:rPr>
              <w:t>Guided Pathways</w:t>
            </w:r>
          </w:p>
        </w:tc>
        <w:tc>
          <w:tcPr>
            <w:tcW w:w="2070" w:type="dxa"/>
            <w:tcBorders>
              <w:top w:val="single" w:sz="4" w:space="0" w:color="auto"/>
              <w:left w:val="single" w:sz="4" w:space="0" w:color="auto"/>
              <w:bottom w:val="single" w:sz="4" w:space="0" w:color="auto"/>
              <w:right w:val="single" w:sz="4" w:space="0" w:color="auto"/>
            </w:tcBorders>
            <w:vAlign w:val="center"/>
          </w:tcPr>
          <w:p w:rsidR="00275B34" w:rsidRDefault="00275B34"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275B34" w:rsidRDefault="00275B34" w:rsidP="00432176">
            <w:pPr>
              <w:rPr>
                <w:rFonts w:cs="Tahoma"/>
                <w:sz w:val="20"/>
                <w:szCs w:val="20"/>
              </w:rPr>
            </w:pPr>
            <w:r>
              <w:rPr>
                <w:rFonts w:cs="Tahoma"/>
                <w:sz w:val="20"/>
                <w:szCs w:val="20"/>
              </w:rPr>
              <w:t>Info/Discussion</w:t>
            </w:r>
          </w:p>
        </w:tc>
        <w:tc>
          <w:tcPr>
            <w:tcW w:w="2153" w:type="dxa"/>
            <w:tcBorders>
              <w:top w:val="single" w:sz="4" w:space="0" w:color="auto"/>
              <w:left w:val="single" w:sz="4" w:space="0" w:color="auto"/>
              <w:bottom w:val="single" w:sz="4" w:space="0" w:color="auto"/>
              <w:right w:val="single" w:sz="4" w:space="0" w:color="auto"/>
            </w:tcBorders>
            <w:vAlign w:val="center"/>
          </w:tcPr>
          <w:p w:rsidR="00275B34" w:rsidRDefault="00275B34" w:rsidP="00432176">
            <w:pPr>
              <w:rPr>
                <w:rFonts w:cs="Tahoma"/>
                <w:sz w:val="20"/>
                <w:szCs w:val="20"/>
              </w:rPr>
            </w:pPr>
            <w:r>
              <w:rPr>
                <w:rFonts w:cs="Tahoma"/>
                <w:sz w:val="20"/>
                <w:szCs w:val="20"/>
              </w:rPr>
              <w:t xml:space="preserve">10 </w:t>
            </w:r>
            <w:proofErr w:type="spellStart"/>
            <w:r>
              <w:rPr>
                <w:rFonts w:cs="Tahoma"/>
                <w:sz w:val="20"/>
                <w:szCs w:val="20"/>
              </w:rPr>
              <w:t>mins</w:t>
            </w:r>
            <w:proofErr w:type="spellEnd"/>
          </w:p>
        </w:tc>
      </w:tr>
      <w:tr w:rsidR="00432176"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53AA6"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6"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0576F">
        <w:rPr>
          <w:sz w:val="20"/>
          <w:szCs w:val="20"/>
        </w:rPr>
        <w:t xml:space="preserve">Academic Senate Retreat </w:t>
      </w:r>
      <w:r w:rsidR="007E161F">
        <w:rPr>
          <w:sz w:val="20"/>
          <w:szCs w:val="20"/>
        </w:rPr>
        <w:t xml:space="preserve">September </w:t>
      </w:r>
      <w:r w:rsidR="00D7443C">
        <w:rPr>
          <w:sz w:val="20"/>
          <w:szCs w:val="20"/>
        </w:rPr>
        <w:t>26</w:t>
      </w:r>
      <w:r w:rsidR="00CD54DE">
        <w:rPr>
          <w:sz w:val="20"/>
          <w:szCs w:val="20"/>
        </w:rPr>
        <w:t>, 2017 from 11:45 a.m. – 1:00 p.m. in L 246.</w:t>
      </w:r>
    </w:p>
    <w:sectPr w:rsidR="00251688" w:rsidRPr="00681BEC" w:rsidSect="00C40A7E">
      <w:headerReference w:type="default" r:id="rId17"/>
      <w:footerReference w:type="default" r:id="rId18"/>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2A9B"/>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8F3"/>
    <w:rsid w:val="00117F48"/>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B06D9"/>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615"/>
    <w:rsid w:val="00243DCE"/>
    <w:rsid w:val="00246972"/>
    <w:rsid w:val="00251688"/>
    <w:rsid w:val="00256783"/>
    <w:rsid w:val="00262831"/>
    <w:rsid w:val="0026353D"/>
    <w:rsid w:val="00266179"/>
    <w:rsid w:val="00267D6E"/>
    <w:rsid w:val="00267D95"/>
    <w:rsid w:val="002747E6"/>
    <w:rsid w:val="00275970"/>
    <w:rsid w:val="00275B34"/>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0576F"/>
    <w:rsid w:val="00513276"/>
    <w:rsid w:val="00520189"/>
    <w:rsid w:val="00521272"/>
    <w:rsid w:val="0052143C"/>
    <w:rsid w:val="0052354E"/>
    <w:rsid w:val="0052501A"/>
    <w:rsid w:val="00530748"/>
    <w:rsid w:val="00532753"/>
    <w:rsid w:val="0053706F"/>
    <w:rsid w:val="00537FDA"/>
    <w:rsid w:val="0054591E"/>
    <w:rsid w:val="0054601B"/>
    <w:rsid w:val="00567A40"/>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64D4"/>
    <w:rsid w:val="00607019"/>
    <w:rsid w:val="00613C0A"/>
    <w:rsid w:val="006146B0"/>
    <w:rsid w:val="00615188"/>
    <w:rsid w:val="006202BD"/>
    <w:rsid w:val="00621919"/>
    <w:rsid w:val="006318C6"/>
    <w:rsid w:val="00631924"/>
    <w:rsid w:val="0063600C"/>
    <w:rsid w:val="0064100B"/>
    <w:rsid w:val="00642E82"/>
    <w:rsid w:val="006515AD"/>
    <w:rsid w:val="00654F1F"/>
    <w:rsid w:val="00662653"/>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452B"/>
    <w:rsid w:val="007F5463"/>
    <w:rsid w:val="007F6D5C"/>
    <w:rsid w:val="008047F4"/>
    <w:rsid w:val="00817919"/>
    <w:rsid w:val="0082585C"/>
    <w:rsid w:val="008322A2"/>
    <w:rsid w:val="00832B0C"/>
    <w:rsid w:val="00834C25"/>
    <w:rsid w:val="00836D78"/>
    <w:rsid w:val="00842E36"/>
    <w:rsid w:val="0084659E"/>
    <w:rsid w:val="00850E58"/>
    <w:rsid w:val="00851A10"/>
    <w:rsid w:val="008537D1"/>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B7B86"/>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AA6"/>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0A7145"/>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MEDOP%20Declared%20Majors%20FA%2017.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Data%20for%20MEDOP%20Major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rietti@swcc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9-19-17%20Minutes.docx"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09-19-17%20Minutes.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MEDOP%20Declared%20Majors%20SP%2017.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896EC-22A9-4B10-AAC1-75F421914C10}">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f1c2670d-76f3-403b-9d2f-38b517d5f26d"/>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4.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5</cp:revision>
  <cp:lastPrinted>2017-09-14T18:01:00Z</cp:lastPrinted>
  <dcterms:created xsi:type="dcterms:W3CDTF">2017-09-21T18:15:00Z</dcterms:created>
  <dcterms:modified xsi:type="dcterms:W3CDTF">2017-09-21T18:36:00Z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