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244A83"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244A83" w:rsidRDefault="003F7899" w:rsidP="00C40A7E">
            <w:pPr>
              <w:pStyle w:val="Heading1"/>
              <w:jc w:val="center"/>
              <w:rPr>
                <w:sz w:val="28"/>
                <w:szCs w:val="28"/>
              </w:rPr>
            </w:pPr>
            <w:bookmarkStart w:id="0" w:name="_GoBack"/>
            <w:bookmarkEnd w:id="0"/>
            <w:r w:rsidRPr="00244A83">
              <w:rPr>
                <w:sz w:val="28"/>
                <w:szCs w:val="28"/>
              </w:rPr>
              <w:t>Southwestern College Academic Senate Regular Meeting</w:t>
            </w:r>
          </w:p>
        </w:tc>
      </w:tr>
      <w:tr w:rsidR="003F7899" w:rsidRPr="00244A83" w14:paraId="0FB7656B" w14:textId="77777777" w:rsidTr="00C40A7E">
        <w:trPr>
          <w:trHeight w:val="274"/>
          <w:jc w:val="center"/>
        </w:trPr>
        <w:tc>
          <w:tcPr>
            <w:tcW w:w="3978" w:type="dxa"/>
            <w:gridSpan w:val="2"/>
            <w:shd w:val="clear" w:color="auto" w:fill="auto"/>
            <w:tcMar>
              <w:left w:w="0" w:type="dxa"/>
            </w:tcMar>
            <w:vAlign w:val="center"/>
          </w:tcPr>
          <w:p w14:paraId="2162009E" w14:textId="613CF160" w:rsidR="003F7899" w:rsidRPr="00244A83" w:rsidRDefault="00327B32" w:rsidP="00C16F5A">
            <w:pPr>
              <w:pStyle w:val="Heading4"/>
              <w:framePr w:hSpace="0" w:wrap="auto" w:vAnchor="margin" w:hAnchor="text" w:xAlign="left" w:yAlign="inline"/>
              <w:suppressOverlap w:val="0"/>
              <w:jc w:val="both"/>
              <w:rPr>
                <w:sz w:val="18"/>
                <w:szCs w:val="18"/>
              </w:rPr>
            </w:pPr>
            <w:r w:rsidRPr="00244A83">
              <w:rPr>
                <w:sz w:val="18"/>
                <w:szCs w:val="18"/>
              </w:rPr>
              <w:t xml:space="preserve">April </w:t>
            </w:r>
            <w:r w:rsidR="00C16F5A" w:rsidRPr="00244A83">
              <w:rPr>
                <w:sz w:val="18"/>
                <w:szCs w:val="18"/>
              </w:rPr>
              <w:t>22</w:t>
            </w:r>
            <w:r w:rsidR="003F7899" w:rsidRPr="00244A83">
              <w:rPr>
                <w:sz w:val="18"/>
                <w:szCs w:val="18"/>
              </w:rPr>
              <w:t>, 2014</w:t>
            </w:r>
          </w:p>
        </w:tc>
        <w:tc>
          <w:tcPr>
            <w:tcW w:w="2129" w:type="dxa"/>
            <w:shd w:val="clear" w:color="auto" w:fill="auto"/>
            <w:tcMar>
              <w:left w:w="0" w:type="dxa"/>
            </w:tcMar>
            <w:vAlign w:val="center"/>
          </w:tcPr>
          <w:p w14:paraId="47BE739B" w14:textId="77777777" w:rsidR="003F7899" w:rsidRPr="00244A83" w:rsidRDefault="003F7899" w:rsidP="00C40A7E">
            <w:pPr>
              <w:pStyle w:val="Heading4"/>
              <w:framePr w:hSpace="0" w:wrap="auto" w:vAnchor="margin" w:hAnchor="text" w:xAlign="left" w:yAlign="inline"/>
              <w:suppressOverlap w:val="0"/>
              <w:rPr>
                <w:sz w:val="18"/>
                <w:szCs w:val="18"/>
              </w:rPr>
            </w:pPr>
            <w:r w:rsidRPr="00244A83">
              <w:rPr>
                <w:sz w:val="18"/>
                <w:szCs w:val="18"/>
              </w:rPr>
              <w:t>11:00 a.m. -11:50 a.m.</w:t>
            </w:r>
          </w:p>
        </w:tc>
        <w:tc>
          <w:tcPr>
            <w:tcW w:w="4090" w:type="dxa"/>
            <w:shd w:val="clear" w:color="auto" w:fill="auto"/>
            <w:tcMar>
              <w:left w:w="0" w:type="dxa"/>
            </w:tcMar>
            <w:vAlign w:val="center"/>
          </w:tcPr>
          <w:p w14:paraId="7065E2B6" w14:textId="77777777" w:rsidR="003F7899" w:rsidRPr="00244A83" w:rsidRDefault="003F7899" w:rsidP="00C40A7E">
            <w:pPr>
              <w:pStyle w:val="Heading5"/>
              <w:rPr>
                <w:sz w:val="18"/>
                <w:szCs w:val="18"/>
              </w:rPr>
            </w:pPr>
            <w:r w:rsidRPr="00244A83">
              <w:rPr>
                <w:sz w:val="18"/>
                <w:szCs w:val="18"/>
              </w:rPr>
              <w:t>Room L246</w:t>
            </w:r>
          </w:p>
        </w:tc>
      </w:tr>
      <w:tr w:rsidR="003F7899" w:rsidRPr="00244A83"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244A83" w:rsidRDefault="003F7899" w:rsidP="00C40A7E">
            <w:pPr>
              <w:rPr>
                <w:sz w:val="20"/>
                <w:szCs w:val="20"/>
              </w:rPr>
            </w:pPr>
          </w:p>
        </w:tc>
      </w:tr>
      <w:tr w:rsidR="003F7899" w:rsidRPr="00244A83"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244A83" w:rsidRDefault="003F7899" w:rsidP="00C40A7E">
            <w:pPr>
              <w:pStyle w:val="AllCapsHeading"/>
              <w:rPr>
                <w:color w:val="auto"/>
                <w:sz w:val="20"/>
                <w:szCs w:val="20"/>
              </w:rPr>
            </w:pPr>
            <w:r w:rsidRPr="00244A83">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244A83" w:rsidRDefault="003F7899" w:rsidP="00C40A7E">
            <w:pPr>
              <w:rPr>
                <w:sz w:val="20"/>
                <w:szCs w:val="20"/>
              </w:rPr>
            </w:pPr>
            <w:r w:rsidRPr="00244A83">
              <w:rPr>
                <w:sz w:val="20"/>
                <w:szCs w:val="20"/>
              </w:rPr>
              <w:t>Randy Beach, AS President</w:t>
            </w:r>
          </w:p>
        </w:tc>
      </w:tr>
      <w:tr w:rsidR="003F7899" w:rsidRPr="00244A83"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244A83" w:rsidRDefault="003F7899" w:rsidP="00C40A7E">
            <w:pPr>
              <w:pStyle w:val="AllCapsHeading"/>
              <w:rPr>
                <w:color w:val="auto"/>
                <w:sz w:val="20"/>
                <w:szCs w:val="20"/>
              </w:rPr>
            </w:pPr>
            <w:r w:rsidRPr="00244A83">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244A83" w:rsidRDefault="003F7899" w:rsidP="00C40A7E">
            <w:pPr>
              <w:rPr>
                <w:sz w:val="20"/>
                <w:szCs w:val="20"/>
              </w:rPr>
            </w:pPr>
            <w:r w:rsidRPr="00244A83">
              <w:rPr>
                <w:sz w:val="20"/>
                <w:szCs w:val="20"/>
              </w:rPr>
              <w:t>Angela Arietti, Academic Senate Administrative Assistant and Caree Lesh, AS Communications and Research Officer</w:t>
            </w:r>
          </w:p>
        </w:tc>
      </w:tr>
      <w:tr w:rsidR="003F7899" w:rsidRPr="00244A83"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244A83" w:rsidRDefault="003F7899" w:rsidP="00C40A7E">
            <w:pPr>
              <w:pStyle w:val="AllCapsHeading"/>
              <w:rPr>
                <w:color w:val="auto"/>
                <w:sz w:val="20"/>
                <w:szCs w:val="20"/>
              </w:rPr>
            </w:pPr>
            <w:r w:rsidRPr="00244A83">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77777777" w:rsidR="003F7899" w:rsidRPr="00244A83" w:rsidRDefault="003F7899" w:rsidP="00C40A7E">
            <w:pPr>
              <w:rPr>
                <w:sz w:val="20"/>
                <w:szCs w:val="20"/>
              </w:rPr>
            </w:pPr>
          </w:p>
        </w:tc>
      </w:tr>
      <w:tr w:rsidR="003F7899" w:rsidRPr="00244A83"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244A83" w:rsidRDefault="003F7899" w:rsidP="00C40A7E">
            <w:pPr>
              <w:pStyle w:val="AllCapsHeading"/>
              <w:rPr>
                <w:color w:val="auto"/>
                <w:sz w:val="20"/>
                <w:szCs w:val="20"/>
              </w:rPr>
            </w:pPr>
            <w:r w:rsidRPr="00244A83">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244A83" w:rsidRDefault="003F7899" w:rsidP="00C40A7E">
            <w:pPr>
              <w:rPr>
                <w:sz w:val="20"/>
                <w:szCs w:val="20"/>
              </w:rPr>
            </w:pPr>
            <w:r w:rsidRPr="00244A83">
              <w:rPr>
                <w:sz w:val="20"/>
                <w:szCs w:val="20"/>
              </w:rPr>
              <w:t>Access to all materials (on paper or electronically)</w:t>
            </w:r>
          </w:p>
        </w:tc>
      </w:tr>
    </w:tbl>
    <w:p w14:paraId="74A14A84" w14:textId="77777777" w:rsidR="003F7899" w:rsidRPr="00244A83" w:rsidRDefault="003F7899" w:rsidP="003F7899">
      <w:pPr>
        <w:pStyle w:val="Heading2"/>
        <w:rPr>
          <w:b/>
          <w:sz w:val="20"/>
          <w:szCs w:val="20"/>
        </w:rPr>
      </w:pPr>
    </w:p>
    <w:p w14:paraId="6AB4A7FB" w14:textId="77777777" w:rsidR="003F7899" w:rsidRPr="00244A83" w:rsidRDefault="003F7899" w:rsidP="003F7899">
      <w:pPr>
        <w:pStyle w:val="Heading2"/>
        <w:rPr>
          <w:b/>
          <w:sz w:val="20"/>
          <w:szCs w:val="20"/>
        </w:rPr>
      </w:pPr>
      <w:r w:rsidRPr="00244A83">
        <w:rPr>
          <w:b/>
          <w:sz w:val="20"/>
          <w:szCs w:val="20"/>
        </w:rPr>
        <w:t>Agenda Items</w:t>
      </w:r>
      <w:r w:rsidRPr="00244A83">
        <w:rPr>
          <w:b/>
          <w:sz w:val="20"/>
          <w:szCs w:val="20"/>
        </w:rPr>
        <w:br/>
      </w:r>
    </w:p>
    <w:tbl>
      <w:tblPr>
        <w:tblStyle w:val="TableGrid"/>
        <w:tblW w:w="103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0"/>
        <w:gridCol w:w="1620"/>
        <w:gridCol w:w="1530"/>
        <w:gridCol w:w="1350"/>
        <w:gridCol w:w="2022"/>
      </w:tblGrid>
      <w:tr w:rsidR="003F7899" w:rsidRPr="00244A83" w14:paraId="4CC29908" w14:textId="77777777" w:rsidTr="000D7253">
        <w:trPr>
          <w:trHeight w:val="395"/>
        </w:trPr>
        <w:tc>
          <w:tcPr>
            <w:tcW w:w="630" w:type="dxa"/>
            <w:shd w:val="clear" w:color="auto" w:fill="F2F2F2" w:themeFill="background1" w:themeFillShade="F2"/>
            <w:vAlign w:val="center"/>
          </w:tcPr>
          <w:p w14:paraId="2F9D361B" w14:textId="77777777" w:rsidR="003F7899" w:rsidRPr="000D7253" w:rsidRDefault="003F7899" w:rsidP="00C40A7E">
            <w:pPr>
              <w:pStyle w:val="Heading5"/>
              <w:jc w:val="left"/>
              <w:outlineLvl w:val="4"/>
              <w:rPr>
                <w:b/>
                <w:sz w:val="20"/>
                <w:szCs w:val="20"/>
              </w:rPr>
            </w:pPr>
          </w:p>
        </w:tc>
        <w:tc>
          <w:tcPr>
            <w:tcW w:w="3150" w:type="dxa"/>
            <w:shd w:val="clear" w:color="auto" w:fill="F2F2F2" w:themeFill="background1" w:themeFillShade="F2"/>
            <w:vAlign w:val="center"/>
          </w:tcPr>
          <w:p w14:paraId="3D316F31" w14:textId="77777777" w:rsidR="003F7899" w:rsidRPr="00244A83" w:rsidRDefault="003F7899" w:rsidP="00C40A7E">
            <w:pPr>
              <w:pStyle w:val="Heading5"/>
              <w:jc w:val="left"/>
              <w:outlineLvl w:val="4"/>
              <w:rPr>
                <w:b/>
                <w:sz w:val="20"/>
                <w:szCs w:val="20"/>
              </w:rPr>
            </w:pPr>
            <w:r w:rsidRPr="00244A83">
              <w:rPr>
                <w:b/>
                <w:sz w:val="20"/>
                <w:szCs w:val="20"/>
              </w:rPr>
              <w:t>TOPIC</w:t>
            </w:r>
          </w:p>
        </w:tc>
        <w:tc>
          <w:tcPr>
            <w:tcW w:w="1620" w:type="dxa"/>
            <w:shd w:val="clear" w:color="auto" w:fill="F2F2F2" w:themeFill="background1" w:themeFillShade="F2"/>
            <w:vAlign w:val="center"/>
          </w:tcPr>
          <w:p w14:paraId="2C838C49" w14:textId="77777777" w:rsidR="003F7899" w:rsidRPr="00244A83" w:rsidRDefault="003F7899" w:rsidP="00C40A7E">
            <w:pPr>
              <w:pStyle w:val="Heading5"/>
              <w:jc w:val="left"/>
              <w:outlineLvl w:val="4"/>
              <w:rPr>
                <w:b/>
                <w:sz w:val="20"/>
                <w:szCs w:val="20"/>
              </w:rPr>
            </w:pPr>
            <w:r w:rsidRPr="00244A83">
              <w:rPr>
                <w:b/>
                <w:sz w:val="20"/>
                <w:szCs w:val="20"/>
              </w:rPr>
              <w:t>PRESENTER</w:t>
            </w:r>
          </w:p>
        </w:tc>
        <w:tc>
          <w:tcPr>
            <w:tcW w:w="1530" w:type="dxa"/>
            <w:shd w:val="clear" w:color="auto" w:fill="F2F2F2" w:themeFill="background1" w:themeFillShade="F2"/>
            <w:vAlign w:val="center"/>
          </w:tcPr>
          <w:p w14:paraId="4DA98C0F" w14:textId="77777777" w:rsidR="003F7899" w:rsidRPr="00244A83" w:rsidRDefault="003F7899" w:rsidP="00C40A7E">
            <w:pPr>
              <w:pStyle w:val="Heading5"/>
              <w:jc w:val="left"/>
              <w:outlineLvl w:val="4"/>
              <w:rPr>
                <w:b/>
                <w:sz w:val="20"/>
                <w:szCs w:val="20"/>
              </w:rPr>
            </w:pPr>
            <w:r w:rsidRPr="00244A83">
              <w:rPr>
                <w:b/>
                <w:sz w:val="20"/>
                <w:szCs w:val="20"/>
              </w:rPr>
              <w:t>ITEM</w:t>
            </w:r>
          </w:p>
          <w:p w14:paraId="7C6EF67C" w14:textId="77777777" w:rsidR="003F7899" w:rsidRPr="00244A83" w:rsidRDefault="003F7899" w:rsidP="00C40A7E">
            <w:pPr>
              <w:rPr>
                <w:b/>
                <w:sz w:val="20"/>
                <w:szCs w:val="20"/>
              </w:rPr>
            </w:pPr>
            <w:r w:rsidRPr="00244A83">
              <w:rPr>
                <w:b/>
                <w:sz w:val="20"/>
                <w:szCs w:val="20"/>
              </w:rPr>
              <w:t>TYPE</w:t>
            </w:r>
          </w:p>
        </w:tc>
        <w:tc>
          <w:tcPr>
            <w:tcW w:w="1350" w:type="dxa"/>
            <w:shd w:val="clear" w:color="auto" w:fill="F2F2F2" w:themeFill="background1" w:themeFillShade="F2"/>
            <w:vAlign w:val="center"/>
          </w:tcPr>
          <w:p w14:paraId="47F2E77C" w14:textId="77777777" w:rsidR="003F7899" w:rsidRPr="00244A83" w:rsidRDefault="003F7899" w:rsidP="00C40A7E">
            <w:pPr>
              <w:pStyle w:val="Heading5"/>
              <w:jc w:val="left"/>
              <w:outlineLvl w:val="4"/>
              <w:rPr>
                <w:b/>
                <w:sz w:val="20"/>
                <w:szCs w:val="20"/>
              </w:rPr>
            </w:pPr>
            <w:r w:rsidRPr="00244A83">
              <w:rPr>
                <w:b/>
                <w:sz w:val="20"/>
                <w:szCs w:val="20"/>
              </w:rPr>
              <w:t>TIME ALLOTTED</w:t>
            </w:r>
          </w:p>
        </w:tc>
        <w:tc>
          <w:tcPr>
            <w:tcW w:w="2022" w:type="dxa"/>
            <w:shd w:val="clear" w:color="auto" w:fill="F2F2F2" w:themeFill="background1" w:themeFillShade="F2"/>
            <w:vAlign w:val="center"/>
          </w:tcPr>
          <w:p w14:paraId="4CA76460" w14:textId="77777777" w:rsidR="003F7899" w:rsidRPr="00244A83" w:rsidRDefault="003F7899" w:rsidP="00C40A7E">
            <w:pPr>
              <w:pStyle w:val="Heading5"/>
              <w:jc w:val="left"/>
              <w:outlineLvl w:val="4"/>
              <w:rPr>
                <w:b/>
                <w:sz w:val="20"/>
                <w:szCs w:val="20"/>
              </w:rPr>
            </w:pPr>
            <w:r w:rsidRPr="00244A83">
              <w:rPr>
                <w:b/>
                <w:sz w:val="20"/>
                <w:szCs w:val="20"/>
              </w:rPr>
              <w:t>notes</w:t>
            </w:r>
          </w:p>
        </w:tc>
      </w:tr>
      <w:tr w:rsidR="003F7899" w:rsidRPr="00244A83" w14:paraId="66DA7FE1" w14:textId="77777777" w:rsidTr="000D7253">
        <w:trPr>
          <w:trHeight w:val="440"/>
        </w:trPr>
        <w:tc>
          <w:tcPr>
            <w:tcW w:w="630" w:type="dxa"/>
            <w:vAlign w:val="center"/>
          </w:tcPr>
          <w:p w14:paraId="60759FCC" w14:textId="77777777" w:rsidR="003F7899" w:rsidRPr="000D7253" w:rsidRDefault="003F7899" w:rsidP="00C40A7E">
            <w:pPr>
              <w:pStyle w:val="Heading5"/>
              <w:jc w:val="left"/>
              <w:outlineLvl w:val="4"/>
              <w:rPr>
                <w:b/>
                <w:sz w:val="20"/>
                <w:szCs w:val="20"/>
              </w:rPr>
            </w:pPr>
            <w:r w:rsidRPr="000D7253">
              <w:rPr>
                <w:b/>
                <w:sz w:val="20"/>
                <w:szCs w:val="20"/>
              </w:rPr>
              <w:t>1</w:t>
            </w:r>
          </w:p>
        </w:tc>
        <w:tc>
          <w:tcPr>
            <w:tcW w:w="3150" w:type="dxa"/>
            <w:vAlign w:val="center"/>
          </w:tcPr>
          <w:p w14:paraId="1B80316C" w14:textId="77777777" w:rsidR="003F7899" w:rsidRPr="00244A83" w:rsidRDefault="003F7899" w:rsidP="00C40A7E">
            <w:pPr>
              <w:rPr>
                <w:sz w:val="24"/>
                <w:szCs w:val="24"/>
              </w:rPr>
            </w:pPr>
            <w:r w:rsidRPr="00244A83">
              <w:rPr>
                <w:sz w:val="24"/>
                <w:szCs w:val="24"/>
              </w:rPr>
              <w:t>Call to order; approval of agenda</w:t>
            </w:r>
          </w:p>
        </w:tc>
        <w:tc>
          <w:tcPr>
            <w:tcW w:w="1620" w:type="dxa"/>
            <w:vAlign w:val="center"/>
          </w:tcPr>
          <w:p w14:paraId="1FF4CDAF" w14:textId="77777777" w:rsidR="003F7899" w:rsidRPr="00244A83" w:rsidRDefault="003F7899" w:rsidP="00C40A7E">
            <w:pPr>
              <w:rPr>
                <w:sz w:val="24"/>
                <w:szCs w:val="24"/>
              </w:rPr>
            </w:pPr>
            <w:r w:rsidRPr="00244A83">
              <w:rPr>
                <w:sz w:val="24"/>
                <w:szCs w:val="24"/>
              </w:rPr>
              <w:t>Beach</w:t>
            </w:r>
          </w:p>
        </w:tc>
        <w:tc>
          <w:tcPr>
            <w:tcW w:w="1530" w:type="dxa"/>
            <w:vAlign w:val="center"/>
          </w:tcPr>
          <w:p w14:paraId="0D837710" w14:textId="77777777" w:rsidR="003F7899" w:rsidRPr="00244A83" w:rsidRDefault="003F7899" w:rsidP="00C40A7E">
            <w:pPr>
              <w:rPr>
                <w:sz w:val="24"/>
                <w:szCs w:val="24"/>
              </w:rPr>
            </w:pPr>
            <w:r w:rsidRPr="00244A83">
              <w:rPr>
                <w:sz w:val="24"/>
                <w:szCs w:val="24"/>
              </w:rPr>
              <w:t>Action</w:t>
            </w:r>
          </w:p>
        </w:tc>
        <w:tc>
          <w:tcPr>
            <w:tcW w:w="1350" w:type="dxa"/>
            <w:vAlign w:val="center"/>
          </w:tcPr>
          <w:p w14:paraId="077B550B" w14:textId="53B8C0FC" w:rsidR="003F7899" w:rsidRPr="00244A83" w:rsidRDefault="004D788C" w:rsidP="00C40A7E">
            <w:pPr>
              <w:rPr>
                <w:sz w:val="24"/>
                <w:szCs w:val="24"/>
              </w:rPr>
            </w:pPr>
            <w:r w:rsidRPr="00244A83">
              <w:rPr>
                <w:sz w:val="24"/>
                <w:szCs w:val="24"/>
              </w:rPr>
              <w:t>1 min</w:t>
            </w:r>
          </w:p>
        </w:tc>
        <w:tc>
          <w:tcPr>
            <w:tcW w:w="2022" w:type="dxa"/>
            <w:vAlign w:val="center"/>
          </w:tcPr>
          <w:p w14:paraId="217A2B43" w14:textId="77777777" w:rsidR="003F7899" w:rsidRPr="00244A83" w:rsidRDefault="003F7899" w:rsidP="00C40A7E">
            <w:pPr>
              <w:rPr>
                <w:sz w:val="24"/>
                <w:szCs w:val="24"/>
              </w:rPr>
            </w:pPr>
          </w:p>
        </w:tc>
      </w:tr>
      <w:tr w:rsidR="003F7899" w:rsidRPr="00244A83" w14:paraId="46A669A3" w14:textId="77777777" w:rsidTr="000D7253">
        <w:trPr>
          <w:trHeight w:val="440"/>
        </w:trPr>
        <w:tc>
          <w:tcPr>
            <w:tcW w:w="630" w:type="dxa"/>
            <w:vAlign w:val="center"/>
          </w:tcPr>
          <w:p w14:paraId="6768D312" w14:textId="77777777" w:rsidR="003F7899" w:rsidRPr="000D7253" w:rsidRDefault="003F7899" w:rsidP="00C40A7E">
            <w:pPr>
              <w:pStyle w:val="Heading5"/>
              <w:jc w:val="left"/>
              <w:outlineLvl w:val="4"/>
              <w:rPr>
                <w:b/>
                <w:sz w:val="20"/>
                <w:szCs w:val="20"/>
              </w:rPr>
            </w:pPr>
            <w:r w:rsidRPr="000D7253">
              <w:rPr>
                <w:b/>
                <w:sz w:val="20"/>
                <w:szCs w:val="20"/>
              </w:rPr>
              <w:t>2</w:t>
            </w:r>
          </w:p>
        </w:tc>
        <w:tc>
          <w:tcPr>
            <w:tcW w:w="3150" w:type="dxa"/>
            <w:vAlign w:val="center"/>
          </w:tcPr>
          <w:p w14:paraId="3B764ECD" w14:textId="77777777" w:rsidR="003F7899" w:rsidRPr="00244A83" w:rsidRDefault="003F7899" w:rsidP="00C40A7E">
            <w:pPr>
              <w:rPr>
                <w:sz w:val="24"/>
                <w:szCs w:val="24"/>
              </w:rPr>
            </w:pPr>
            <w:r w:rsidRPr="00244A83">
              <w:rPr>
                <w:sz w:val="24"/>
                <w:szCs w:val="24"/>
              </w:rPr>
              <w:t>Public Comment</w:t>
            </w:r>
          </w:p>
        </w:tc>
        <w:tc>
          <w:tcPr>
            <w:tcW w:w="1620" w:type="dxa"/>
            <w:vAlign w:val="center"/>
          </w:tcPr>
          <w:p w14:paraId="44B9F294" w14:textId="77777777" w:rsidR="003F7899" w:rsidRPr="00244A83" w:rsidRDefault="003F7899" w:rsidP="00C40A7E">
            <w:pPr>
              <w:rPr>
                <w:sz w:val="24"/>
                <w:szCs w:val="24"/>
              </w:rPr>
            </w:pPr>
            <w:r w:rsidRPr="00244A83">
              <w:rPr>
                <w:sz w:val="24"/>
                <w:szCs w:val="24"/>
              </w:rPr>
              <w:t>Beach</w:t>
            </w:r>
          </w:p>
        </w:tc>
        <w:tc>
          <w:tcPr>
            <w:tcW w:w="1530" w:type="dxa"/>
            <w:vAlign w:val="center"/>
          </w:tcPr>
          <w:p w14:paraId="2C9BE505" w14:textId="77777777" w:rsidR="003F7899" w:rsidRPr="00244A83" w:rsidRDefault="003F7899" w:rsidP="00C40A7E">
            <w:pPr>
              <w:rPr>
                <w:sz w:val="24"/>
                <w:szCs w:val="24"/>
              </w:rPr>
            </w:pPr>
            <w:r w:rsidRPr="00244A83">
              <w:rPr>
                <w:sz w:val="24"/>
                <w:szCs w:val="24"/>
              </w:rPr>
              <w:t>Information</w:t>
            </w:r>
          </w:p>
        </w:tc>
        <w:tc>
          <w:tcPr>
            <w:tcW w:w="1350" w:type="dxa"/>
            <w:vAlign w:val="center"/>
          </w:tcPr>
          <w:p w14:paraId="73ADAEB4" w14:textId="74560B81" w:rsidR="003F7899" w:rsidRPr="00244A83" w:rsidRDefault="004D788C" w:rsidP="00C40A7E">
            <w:pPr>
              <w:rPr>
                <w:sz w:val="24"/>
                <w:szCs w:val="24"/>
              </w:rPr>
            </w:pPr>
            <w:r w:rsidRPr="00244A83">
              <w:rPr>
                <w:sz w:val="24"/>
                <w:szCs w:val="24"/>
              </w:rPr>
              <w:t>3 min</w:t>
            </w:r>
            <w:r w:rsidR="003F7899" w:rsidRPr="00244A83">
              <w:rPr>
                <w:sz w:val="24"/>
                <w:szCs w:val="24"/>
              </w:rPr>
              <w:t>s</w:t>
            </w:r>
          </w:p>
        </w:tc>
        <w:tc>
          <w:tcPr>
            <w:tcW w:w="2022" w:type="dxa"/>
            <w:vAlign w:val="center"/>
          </w:tcPr>
          <w:p w14:paraId="691430F1" w14:textId="77777777" w:rsidR="003F7899" w:rsidRPr="00244A83" w:rsidRDefault="003F7899" w:rsidP="00C40A7E">
            <w:pPr>
              <w:rPr>
                <w:sz w:val="24"/>
                <w:szCs w:val="24"/>
              </w:rPr>
            </w:pPr>
          </w:p>
        </w:tc>
      </w:tr>
      <w:tr w:rsidR="003F7899" w:rsidRPr="00244A83" w14:paraId="0B67BBFF" w14:textId="77777777" w:rsidTr="000D7253">
        <w:trPr>
          <w:trHeight w:val="440"/>
        </w:trPr>
        <w:tc>
          <w:tcPr>
            <w:tcW w:w="630" w:type="dxa"/>
            <w:vAlign w:val="center"/>
          </w:tcPr>
          <w:p w14:paraId="792F751E" w14:textId="77777777" w:rsidR="003F7899" w:rsidRPr="000D7253" w:rsidRDefault="003F7899" w:rsidP="00C40A7E">
            <w:pPr>
              <w:pStyle w:val="Heading5"/>
              <w:jc w:val="left"/>
              <w:outlineLvl w:val="4"/>
              <w:rPr>
                <w:b/>
                <w:sz w:val="20"/>
                <w:szCs w:val="20"/>
              </w:rPr>
            </w:pPr>
            <w:r w:rsidRPr="000D7253">
              <w:rPr>
                <w:b/>
                <w:sz w:val="20"/>
                <w:szCs w:val="20"/>
              </w:rPr>
              <w:t>3</w:t>
            </w:r>
          </w:p>
        </w:tc>
        <w:tc>
          <w:tcPr>
            <w:tcW w:w="3150" w:type="dxa"/>
            <w:vAlign w:val="center"/>
          </w:tcPr>
          <w:p w14:paraId="2CACF71C" w14:textId="01C093C3" w:rsidR="003F7899" w:rsidRPr="00244A83" w:rsidRDefault="003F7899" w:rsidP="00575FB6">
            <w:pPr>
              <w:rPr>
                <w:sz w:val="24"/>
                <w:szCs w:val="24"/>
              </w:rPr>
            </w:pPr>
            <w:r w:rsidRPr="00244A83">
              <w:rPr>
                <w:sz w:val="24"/>
                <w:szCs w:val="24"/>
              </w:rPr>
              <w:t xml:space="preserve">Approval of Minutes </w:t>
            </w:r>
            <w:r w:rsidR="006730D6" w:rsidRPr="00244A83">
              <w:rPr>
                <w:sz w:val="24"/>
                <w:szCs w:val="24"/>
              </w:rPr>
              <w:t xml:space="preserve">of </w:t>
            </w:r>
            <w:r w:rsidR="00575FB6">
              <w:rPr>
                <w:sz w:val="24"/>
                <w:szCs w:val="24"/>
              </w:rPr>
              <w:t>April 8</w:t>
            </w:r>
            <w:r w:rsidR="006730D6" w:rsidRPr="00244A83">
              <w:rPr>
                <w:sz w:val="24"/>
                <w:szCs w:val="24"/>
              </w:rPr>
              <w:t>, 2014</w:t>
            </w:r>
          </w:p>
        </w:tc>
        <w:tc>
          <w:tcPr>
            <w:tcW w:w="1620" w:type="dxa"/>
            <w:vAlign w:val="center"/>
          </w:tcPr>
          <w:p w14:paraId="0290C6B7" w14:textId="77777777" w:rsidR="003F7899" w:rsidRPr="00244A83" w:rsidRDefault="003F7899" w:rsidP="00C40A7E">
            <w:pPr>
              <w:rPr>
                <w:sz w:val="24"/>
                <w:szCs w:val="24"/>
              </w:rPr>
            </w:pPr>
            <w:r w:rsidRPr="00244A83">
              <w:rPr>
                <w:sz w:val="24"/>
                <w:szCs w:val="24"/>
              </w:rPr>
              <w:t>Beach</w:t>
            </w:r>
          </w:p>
        </w:tc>
        <w:tc>
          <w:tcPr>
            <w:tcW w:w="1530" w:type="dxa"/>
            <w:vAlign w:val="center"/>
          </w:tcPr>
          <w:p w14:paraId="07241048" w14:textId="77777777" w:rsidR="003F7899" w:rsidRPr="00244A83" w:rsidRDefault="003F7899" w:rsidP="00C40A7E">
            <w:pPr>
              <w:rPr>
                <w:sz w:val="24"/>
                <w:szCs w:val="24"/>
              </w:rPr>
            </w:pPr>
            <w:r w:rsidRPr="00244A83">
              <w:rPr>
                <w:sz w:val="24"/>
                <w:szCs w:val="24"/>
              </w:rPr>
              <w:t>Action</w:t>
            </w:r>
          </w:p>
        </w:tc>
        <w:tc>
          <w:tcPr>
            <w:tcW w:w="1350" w:type="dxa"/>
            <w:vAlign w:val="center"/>
          </w:tcPr>
          <w:p w14:paraId="0D915DAC" w14:textId="39BBFE85" w:rsidR="003F7899" w:rsidRPr="00244A83" w:rsidRDefault="004D788C" w:rsidP="00C40A7E">
            <w:pPr>
              <w:rPr>
                <w:sz w:val="24"/>
                <w:szCs w:val="24"/>
              </w:rPr>
            </w:pPr>
            <w:r w:rsidRPr="00244A83">
              <w:rPr>
                <w:sz w:val="24"/>
                <w:szCs w:val="24"/>
              </w:rPr>
              <w:t>1 min</w:t>
            </w:r>
            <w:r w:rsidR="003F7899" w:rsidRPr="00244A83">
              <w:rPr>
                <w:sz w:val="24"/>
                <w:szCs w:val="24"/>
              </w:rPr>
              <w:t>s</w:t>
            </w:r>
          </w:p>
        </w:tc>
        <w:tc>
          <w:tcPr>
            <w:tcW w:w="2022" w:type="dxa"/>
            <w:vAlign w:val="center"/>
          </w:tcPr>
          <w:p w14:paraId="1CC34CD8" w14:textId="77777777" w:rsidR="003F7899" w:rsidRPr="00244A83" w:rsidRDefault="003F7899" w:rsidP="00C40A7E">
            <w:pPr>
              <w:rPr>
                <w:sz w:val="24"/>
                <w:szCs w:val="24"/>
              </w:rPr>
            </w:pPr>
          </w:p>
        </w:tc>
      </w:tr>
      <w:tr w:rsidR="003F7899" w:rsidRPr="00244A83" w14:paraId="6283E62C" w14:textId="77777777" w:rsidTr="000D7253">
        <w:trPr>
          <w:trHeight w:val="440"/>
        </w:trPr>
        <w:tc>
          <w:tcPr>
            <w:tcW w:w="630" w:type="dxa"/>
            <w:vAlign w:val="center"/>
          </w:tcPr>
          <w:p w14:paraId="25A3E657" w14:textId="77777777" w:rsidR="003F7899" w:rsidRPr="000D7253" w:rsidRDefault="003F7899" w:rsidP="00C40A7E">
            <w:pPr>
              <w:pStyle w:val="Heading5"/>
              <w:jc w:val="left"/>
              <w:outlineLvl w:val="4"/>
              <w:rPr>
                <w:b/>
                <w:sz w:val="20"/>
                <w:szCs w:val="20"/>
              </w:rPr>
            </w:pPr>
            <w:r w:rsidRPr="000D7253">
              <w:rPr>
                <w:b/>
                <w:sz w:val="20"/>
                <w:szCs w:val="20"/>
              </w:rPr>
              <w:t>4</w:t>
            </w:r>
          </w:p>
        </w:tc>
        <w:tc>
          <w:tcPr>
            <w:tcW w:w="3150" w:type="dxa"/>
            <w:vAlign w:val="center"/>
          </w:tcPr>
          <w:p w14:paraId="1BC85862" w14:textId="77777777" w:rsidR="003F7899" w:rsidRPr="00244A83" w:rsidRDefault="003F7899" w:rsidP="00C40A7E">
            <w:pPr>
              <w:rPr>
                <w:sz w:val="24"/>
                <w:szCs w:val="24"/>
              </w:rPr>
            </w:pPr>
            <w:r w:rsidRPr="00244A83">
              <w:rPr>
                <w:sz w:val="24"/>
                <w:szCs w:val="24"/>
              </w:rPr>
              <w:t>President’s Report</w:t>
            </w:r>
          </w:p>
        </w:tc>
        <w:tc>
          <w:tcPr>
            <w:tcW w:w="1620" w:type="dxa"/>
            <w:vAlign w:val="center"/>
          </w:tcPr>
          <w:p w14:paraId="6FF36F58" w14:textId="77777777" w:rsidR="003F7899" w:rsidRPr="00244A83" w:rsidRDefault="003F7899" w:rsidP="00C40A7E">
            <w:pPr>
              <w:rPr>
                <w:sz w:val="24"/>
                <w:szCs w:val="24"/>
              </w:rPr>
            </w:pPr>
            <w:r w:rsidRPr="00244A83">
              <w:rPr>
                <w:sz w:val="24"/>
                <w:szCs w:val="24"/>
              </w:rPr>
              <w:t>Beach</w:t>
            </w:r>
          </w:p>
        </w:tc>
        <w:tc>
          <w:tcPr>
            <w:tcW w:w="1530" w:type="dxa"/>
            <w:vAlign w:val="center"/>
          </w:tcPr>
          <w:p w14:paraId="69036CF4" w14:textId="77777777" w:rsidR="003F7899" w:rsidRPr="00244A83" w:rsidRDefault="003F7899" w:rsidP="00C40A7E">
            <w:pPr>
              <w:rPr>
                <w:sz w:val="24"/>
                <w:szCs w:val="24"/>
              </w:rPr>
            </w:pPr>
            <w:r w:rsidRPr="00244A83">
              <w:rPr>
                <w:sz w:val="24"/>
                <w:szCs w:val="24"/>
              </w:rPr>
              <w:t>Report</w:t>
            </w:r>
          </w:p>
        </w:tc>
        <w:tc>
          <w:tcPr>
            <w:tcW w:w="1350" w:type="dxa"/>
            <w:vAlign w:val="center"/>
          </w:tcPr>
          <w:p w14:paraId="4377B71D" w14:textId="0C75EA14" w:rsidR="003F7899" w:rsidRPr="00244A83" w:rsidRDefault="00E14068" w:rsidP="00C40A7E">
            <w:pPr>
              <w:rPr>
                <w:sz w:val="24"/>
                <w:szCs w:val="24"/>
              </w:rPr>
            </w:pPr>
            <w:r>
              <w:rPr>
                <w:sz w:val="24"/>
                <w:szCs w:val="24"/>
              </w:rPr>
              <w:t>3</w:t>
            </w:r>
            <w:r w:rsidR="004D788C" w:rsidRPr="00244A83">
              <w:rPr>
                <w:sz w:val="24"/>
                <w:szCs w:val="24"/>
              </w:rPr>
              <w:t xml:space="preserve"> min</w:t>
            </w:r>
            <w:r w:rsidR="003F7899" w:rsidRPr="00244A83">
              <w:rPr>
                <w:sz w:val="24"/>
                <w:szCs w:val="24"/>
              </w:rPr>
              <w:t>s</w:t>
            </w:r>
          </w:p>
        </w:tc>
        <w:tc>
          <w:tcPr>
            <w:tcW w:w="2022" w:type="dxa"/>
            <w:vAlign w:val="center"/>
          </w:tcPr>
          <w:p w14:paraId="62B8B1A5" w14:textId="77777777" w:rsidR="003F7899" w:rsidRPr="00244A83" w:rsidRDefault="003F7899" w:rsidP="00C40A7E">
            <w:pPr>
              <w:rPr>
                <w:sz w:val="24"/>
                <w:szCs w:val="24"/>
              </w:rPr>
            </w:pPr>
          </w:p>
        </w:tc>
      </w:tr>
      <w:tr w:rsidR="004D788C" w:rsidRPr="00244A83" w14:paraId="47E4E958" w14:textId="77777777" w:rsidTr="000D7253">
        <w:trPr>
          <w:trHeight w:val="440"/>
        </w:trPr>
        <w:tc>
          <w:tcPr>
            <w:tcW w:w="630" w:type="dxa"/>
            <w:vAlign w:val="center"/>
          </w:tcPr>
          <w:p w14:paraId="55AA96C7" w14:textId="77777777" w:rsidR="004D2A9B" w:rsidRPr="000D7253" w:rsidRDefault="004D2A9B" w:rsidP="00B35A8C">
            <w:pPr>
              <w:pStyle w:val="Heading5"/>
              <w:jc w:val="left"/>
              <w:outlineLvl w:val="4"/>
              <w:rPr>
                <w:b/>
                <w:sz w:val="20"/>
                <w:szCs w:val="20"/>
              </w:rPr>
            </w:pPr>
            <w:r w:rsidRPr="000D7253">
              <w:rPr>
                <w:b/>
                <w:sz w:val="20"/>
                <w:szCs w:val="20"/>
              </w:rPr>
              <w:t>5</w:t>
            </w:r>
          </w:p>
        </w:tc>
        <w:tc>
          <w:tcPr>
            <w:tcW w:w="3150" w:type="dxa"/>
            <w:vAlign w:val="center"/>
          </w:tcPr>
          <w:p w14:paraId="0C6737C6" w14:textId="77777777" w:rsidR="004D2A9B" w:rsidRPr="00244A83" w:rsidRDefault="004D2A9B" w:rsidP="00B35A8C">
            <w:pPr>
              <w:rPr>
                <w:sz w:val="24"/>
                <w:szCs w:val="24"/>
              </w:rPr>
            </w:pPr>
            <w:r w:rsidRPr="00244A83">
              <w:rPr>
                <w:sz w:val="24"/>
                <w:szCs w:val="24"/>
              </w:rPr>
              <w:t>SCEA Report</w:t>
            </w:r>
          </w:p>
        </w:tc>
        <w:tc>
          <w:tcPr>
            <w:tcW w:w="1620" w:type="dxa"/>
            <w:vAlign w:val="center"/>
          </w:tcPr>
          <w:p w14:paraId="6ED3547C" w14:textId="77777777" w:rsidR="004D2A9B" w:rsidRPr="00244A83" w:rsidRDefault="004D2A9B" w:rsidP="00B35A8C">
            <w:pPr>
              <w:rPr>
                <w:sz w:val="24"/>
                <w:szCs w:val="24"/>
              </w:rPr>
            </w:pPr>
            <w:r w:rsidRPr="00244A83">
              <w:rPr>
                <w:sz w:val="24"/>
                <w:szCs w:val="24"/>
              </w:rPr>
              <w:t>Maag</w:t>
            </w:r>
          </w:p>
        </w:tc>
        <w:tc>
          <w:tcPr>
            <w:tcW w:w="1530" w:type="dxa"/>
            <w:vAlign w:val="center"/>
          </w:tcPr>
          <w:p w14:paraId="3C5D03AC" w14:textId="77777777" w:rsidR="004D2A9B" w:rsidRPr="00244A83" w:rsidRDefault="004D2A9B" w:rsidP="00B35A8C">
            <w:pPr>
              <w:rPr>
                <w:sz w:val="24"/>
                <w:szCs w:val="24"/>
              </w:rPr>
            </w:pPr>
            <w:r w:rsidRPr="00244A83">
              <w:rPr>
                <w:sz w:val="24"/>
                <w:szCs w:val="24"/>
              </w:rPr>
              <w:t>Report</w:t>
            </w:r>
          </w:p>
        </w:tc>
        <w:tc>
          <w:tcPr>
            <w:tcW w:w="1350" w:type="dxa"/>
            <w:vAlign w:val="center"/>
          </w:tcPr>
          <w:p w14:paraId="5762A33E" w14:textId="2A4FD46A" w:rsidR="004D2A9B" w:rsidRPr="00244A83" w:rsidRDefault="00E14068" w:rsidP="00B35A8C">
            <w:pPr>
              <w:rPr>
                <w:sz w:val="24"/>
                <w:szCs w:val="24"/>
              </w:rPr>
            </w:pPr>
            <w:r>
              <w:rPr>
                <w:sz w:val="24"/>
                <w:szCs w:val="24"/>
              </w:rPr>
              <w:t>2</w:t>
            </w:r>
            <w:r w:rsidR="004D788C" w:rsidRPr="00244A83">
              <w:rPr>
                <w:sz w:val="24"/>
                <w:szCs w:val="24"/>
              </w:rPr>
              <w:t xml:space="preserve"> min</w:t>
            </w:r>
            <w:r w:rsidR="004D2A9B" w:rsidRPr="00244A83">
              <w:rPr>
                <w:sz w:val="24"/>
                <w:szCs w:val="24"/>
              </w:rPr>
              <w:t>s</w:t>
            </w:r>
          </w:p>
        </w:tc>
        <w:tc>
          <w:tcPr>
            <w:tcW w:w="2022" w:type="dxa"/>
            <w:vAlign w:val="center"/>
          </w:tcPr>
          <w:p w14:paraId="7E1D5F7B" w14:textId="77777777" w:rsidR="004D2A9B" w:rsidRPr="00244A83" w:rsidRDefault="004D2A9B" w:rsidP="00B35A8C">
            <w:pPr>
              <w:rPr>
                <w:sz w:val="24"/>
                <w:szCs w:val="24"/>
              </w:rPr>
            </w:pPr>
          </w:p>
        </w:tc>
      </w:tr>
      <w:tr w:rsidR="004D788C" w:rsidRPr="00BB43A7" w14:paraId="3BA4C05E" w14:textId="77777777" w:rsidTr="00BA11E4">
        <w:trPr>
          <w:trHeight w:val="440"/>
        </w:trPr>
        <w:tc>
          <w:tcPr>
            <w:tcW w:w="630" w:type="dxa"/>
            <w:shd w:val="clear" w:color="auto" w:fill="BFBFBF" w:themeFill="background1" w:themeFillShade="BF"/>
            <w:vAlign w:val="center"/>
          </w:tcPr>
          <w:p w14:paraId="4FF79263" w14:textId="77777777" w:rsidR="00A424E4" w:rsidRPr="00BB43A7" w:rsidRDefault="00A424E4" w:rsidP="00BA11E4">
            <w:pPr>
              <w:pStyle w:val="Heading5"/>
              <w:shd w:val="clear" w:color="auto" w:fill="BFBFBF" w:themeFill="background1" w:themeFillShade="BF"/>
              <w:jc w:val="left"/>
              <w:outlineLvl w:val="4"/>
              <w:rPr>
                <w:b/>
                <w:sz w:val="20"/>
                <w:szCs w:val="20"/>
              </w:rPr>
            </w:pPr>
            <w:r w:rsidRPr="00BB43A7">
              <w:rPr>
                <w:b/>
                <w:sz w:val="20"/>
                <w:szCs w:val="20"/>
              </w:rPr>
              <w:t>6</w:t>
            </w:r>
          </w:p>
        </w:tc>
        <w:tc>
          <w:tcPr>
            <w:tcW w:w="3150" w:type="dxa"/>
            <w:shd w:val="clear" w:color="auto" w:fill="BFBFBF" w:themeFill="background1" w:themeFillShade="BF"/>
            <w:vAlign w:val="center"/>
          </w:tcPr>
          <w:p w14:paraId="67B7C3B1" w14:textId="77777777" w:rsidR="00A424E4" w:rsidRPr="00BB43A7" w:rsidRDefault="00A424E4" w:rsidP="00BA11E4">
            <w:pPr>
              <w:shd w:val="clear" w:color="auto" w:fill="BFBFBF" w:themeFill="background1" w:themeFillShade="BF"/>
              <w:rPr>
                <w:b/>
                <w:sz w:val="24"/>
                <w:szCs w:val="24"/>
              </w:rPr>
            </w:pPr>
            <w:r w:rsidRPr="00BB43A7">
              <w:rPr>
                <w:b/>
                <w:sz w:val="24"/>
                <w:szCs w:val="24"/>
              </w:rPr>
              <w:t>Consent Calendar</w:t>
            </w:r>
          </w:p>
        </w:tc>
        <w:tc>
          <w:tcPr>
            <w:tcW w:w="1620" w:type="dxa"/>
            <w:shd w:val="clear" w:color="auto" w:fill="BFBFBF" w:themeFill="background1" w:themeFillShade="BF"/>
            <w:vAlign w:val="center"/>
          </w:tcPr>
          <w:p w14:paraId="0FDB5471" w14:textId="77777777" w:rsidR="00A424E4" w:rsidRPr="00BB43A7" w:rsidRDefault="00A424E4" w:rsidP="00BA11E4">
            <w:pPr>
              <w:shd w:val="clear" w:color="auto" w:fill="BFBFBF" w:themeFill="background1" w:themeFillShade="BF"/>
              <w:rPr>
                <w:b/>
                <w:sz w:val="24"/>
                <w:szCs w:val="24"/>
              </w:rPr>
            </w:pPr>
            <w:r w:rsidRPr="00BB43A7">
              <w:rPr>
                <w:b/>
                <w:sz w:val="24"/>
                <w:szCs w:val="24"/>
              </w:rPr>
              <w:t>Beach</w:t>
            </w:r>
          </w:p>
        </w:tc>
        <w:tc>
          <w:tcPr>
            <w:tcW w:w="1530" w:type="dxa"/>
            <w:shd w:val="clear" w:color="auto" w:fill="BFBFBF" w:themeFill="background1" w:themeFillShade="BF"/>
            <w:vAlign w:val="center"/>
          </w:tcPr>
          <w:p w14:paraId="6C431F2E" w14:textId="77777777" w:rsidR="00A424E4" w:rsidRPr="00BB43A7" w:rsidRDefault="00A424E4" w:rsidP="00BA11E4">
            <w:pPr>
              <w:shd w:val="clear" w:color="auto" w:fill="BFBFBF" w:themeFill="background1" w:themeFillShade="BF"/>
              <w:rPr>
                <w:b/>
                <w:sz w:val="24"/>
                <w:szCs w:val="24"/>
              </w:rPr>
            </w:pPr>
            <w:r w:rsidRPr="00BB43A7">
              <w:rPr>
                <w:b/>
                <w:sz w:val="24"/>
                <w:szCs w:val="24"/>
              </w:rPr>
              <w:t>Action</w:t>
            </w:r>
          </w:p>
        </w:tc>
        <w:tc>
          <w:tcPr>
            <w:tcW w:w="1350" w:type="dxa"/>
            <w:shd w:val="clear" w:color="auto" w:fill="BFBFBF" w:themeFill="background1" w:themeFillShade="BF"/>
            <w:vAlign w:val="center"/>
          </w:tcPr>
          <w:p w14:paraId="66102763" w14:textId="1F3FED11" w:rsidR="00A424E4" w:rsidRPr="00BB43A7" w:rsidRDefault="00E14068" w:rsidP="00BA11E4">
            <w:pPr>
              <w:shd w:val="clear" w:color="auto" w:fill="BFBFBF" w:themeFill="background1" w:themeFillShade="BF"/>
              <w:rPr>
                <w:b/>
                <w:sz w:val="24"/>
                <w:szCs w:val="24"/>
              </w:rPr>
            </w:pPr>
            <w:r w:rsidRPr="00BB43A7">
              <w:rPr>
                <w:b/>
                <w:sz w:val="24"/>
                <w:szCs w:val="24"/>
              </w:rPr>
              <w:t>5</w:t>
            </w:r>
            <w:r w:rsidR="004D788C" w:rsidRPr="00BB43A7">
              <w:rPr>
                <w:b/>
                <w:sz w:val="24"/>
                <w:szCs w:val="24"/>
              </w:rPr>
              <w:t xml:space="preserve"> min</w:t>
            </w:r>
            <w:r w:rsidR="00A424E4" w:rsidRPr="00BB43A7">
              <w:rPr>
                <w:b/>
                <w:sz w:val="24"/>
                <w:szCs w:val="24"/>
              </w:rPr>
              <w:t>s</w:t>
            </w:r>
          </w:p>
        </w:tc>
        <w:tc>
          <w:tcPr>
            <w:tcW w:w="2022" w:type="dxa"/>
            <w:shd w:val="clear" w:color="auto" w:fill="BFBFBF" w:themeFill="background1" w:themeFillShade="BF"/>
            <w:vAlign w:val="center"/>
          </w:tcPr>
          <w:p w14:paraId="14C3EE97" w14:textId="77777777" w:rsidR="00A424E4" w:rsidRPr="00BB43A7" w:rsidRDefault="00A424E4" w:rsidP="00BA11E4">
            <w:pPr>
              <w:shd w:val="clear" w:color="auto" w:fill="BFBFBF" w:themeFill="background1" w:themeFillShade="BF"/>
              <w:rPr>
                <w:b/>
                <w:sz w:val="24"/>
                <w:szCs w:val="24"/>
              </w:rPr>
            </w:pPr>
          </w:p>
        </w:tc>
      </w:tr>
      <w:tr w:rsidR="00A424E4" w:rsidRPr="00244A83" w14:paraId="3EB93733" w14:textId="77777777" w:rsidTr="00BA11E4">
        <w:trPr>
          <w:trHeight w:val="440"/>
        </w:trPr>
        <w:tc>
          <w:tcPr>
            <w:tcW w:w="630" w:type="dxa"/>
            <w:shd w:val="clear" w:color="auto" w:fill="BFBFBF" w:themeFill="background1" w:themeFillShade="BF"/>
            <w:vAlign w:val="center"/>
          </w:tcPr>
          <w:p w14:paraId="5AAB714F" w14:textId="67690935" w:rsidR="00A424E4" w:rsidRPr="000D7253" w:rsidRDefault="00A424E4" w:rsidP="00BA11E4">
            <w:pPr>
              <w:pStyle w:val="Heading5"/>
              <w:shd w:val="clear" w:color="auto" w:fill="BFBFBF" w:themeFill="background1" w:themeFillShade="BF"/>
              <w:jc w:val="left"/>
              <w:outlineLvl w:val="4"/>
              <w:rPr>
                <w:b/>
                <w:sz w:val="20"/>
                <w:szCs w:val="20"/>
              </w:rPr>
            </w:pPr>
            <w:r w:rsidRPr="000D7253">
              <w:rPr>
                <w:b/>
                <w:sz w:val="20"/>
                <w:szCs w:val="20"/>
              </w:rPr>
              <w:t>6.1</w:t>
            </w:r>
          </w:p>
        </w:tc>
        <w:tc>
          <w:tcPr>
            <w:tcW w:w="3150" w:type="dxa"/>
            <w:shd w:val="clear" w:color="auto" w:fill="BFBFBF" w:themeFill="background1" w:themeFillShade="BF"/>
            <w:vAlign w:val="center"/>
          </w:tcPr>
          <w:p w14:paraId="7E26C986" w14:textId="67DDB8F8" w:rsidR="00A424E4" w:rsidRPr="00244A83" w:rsidRDefault="00096CC0" w:rsidP="00BA11E4">
            <w:pPr>
              <w:shd w:val="clear" w:color="auto" w:fill="BFBFBF" w:themeFill="background1" w:themeFillShade="BF"/>
              <w:rPr>
                <w:sz w:val="24"/>
                <w:szCs w:val="24"/>
              </w:rPr>
            </w:pPr>
            <w:hyperlink r:id="rId13" w:history="1">
              <w:r w:rsidR="00A424E4" w:rsidRPr="00244A83">
                <w:rPr>
                  <w:rStyle w:val="Hyperlink"/>
                  <w:sz w:val="24"/>
                  <w:szCs w:val="24"/>
                </w:rPr>
                <w:t>BP 3310: Records Retention and Destruction</w:t>
              </w:r>
            </w:hyperlink>
          </w:p>
        </w:tc>
        <w:tc>
          <w:tcPr>
            <w:tcW w:w="1620" w:type="dxa"/>
            <w:shd w:val="clear" w:color="auto" w:fill="BFBFBF" w:themeFill="background1" w:themeFillShade="BF"/>
            <w:vAlign w:val="center"/>
          </w:tcPr>
          <w:p w14:paraId="310E141D" w14:textId="77777777" w:rsidR="00A424E4" w:rsidRPr="00244A83" w:rsidRDefault="00A424E4" w:rsidP="00BA11E4">
            <w:pPr>
              <w:shd w:val="clear" w:color="auto" w:fill="BFBFBF" w:themeFill="background1" w:themeFillShade="BF"/>
              <w:rPr>
                <w:sz w:val="24"/>
                <w:szCs w:val="24"/>
              </w:rPr>
            </w:pPr>
          </w:p>
        </w:tc>
        <w:tc>
          <w:tcPr>
            <w:tcW w:w="1530" w:type="dxa"/>
            <w:shd w:val="clear" w:color="auto" w:fill="BFBFBF" w:themeFill="background1" w:themeFillShade="BF"/>
            <w:vAlign w:val="center"/>
          </w:tcPr>
          <w:p w14:paraId="7581A5A3" w14:textId="77777777" w:rsidR="00562696" w:rsidRDefault="00244A83" w:rsidP="00BA11E4">
            <w:pPr>
              <w:shd w:val="clear" w:color="auto" w:fill="BFBFBF" w:themeFill="background1" w:themeFillShade="BF"/>
              <w:rPr>
                <w:sz w:val="24"/>
                <w:szCs w:val="24"/>
              </w:rPr>
            </w:pPr>
            <w:r w:rsidRPr="00244A83">
              <w:rPr>
                <w:sz w:val="24"/>
                <w:szCs w:val="24"/>
              </w:rPr>
              <w:t>2</w:t>
            </w:r>
            <w:r w:rsidRPr="00244A83">
              <w:rPr>
                <w:sz w:val="24"/>
                <w:szCs w:val="24"/>
                <w:vertAlign w:val="superscript"/>
              </w:rPr>
              <w:t>nd</w:t>
            </w:r>
            <w:r w:rsidRPr="00244A83">
              <w:rPr>
                <w:sz w:val="24"/>
                <w:szCs w:val="24"/>
              </w:rPr>
              <w:t xml:space="preserve"> Read</w:t>
            </w:r>
            <w:r w:rsidR="00562696">
              <w:rPr>
                <w:sz w:val="24"/>
                <w:szCs w:val="24"/>
              </w:rPr>
              <w:t>/</w:t>
            </w:r>
          </w:p>
          <w:p w14:paraId="04266EE3" w14:textId="09BC5EDF" w:rsidR="00A424E4" w:rsidRPr="00244A83" w:rsidRDefault="00562696" w:rsidP="00BA11E4">
            <w:pPr>
              <w:shd w:val="clear" w:color="auto" w:fill="BFBFBF" w:themeFill="background1" w:themeFillShade="BF"/>
              <w:rPr>
                <w:sz w:val="24"/>
                <w:szCs w:val="24"/>
              </w:rPr>
            </w:pPr>
            <w:r>
              <w:rPr>
                <w:sz w:val="24"/>
                <w:szCs w:val="24"/>
              </w:rPr>
              <w:t>Action</w:t>
            </w:r>
          </w:p>
        </w:tc>
        <w:tc>
          <w:tcPr>
            <w:tcW w:w="1350" w:type="dxa"/>
            <w:shd w:val="clear" w:color="auto" w:fill="BFBFBF" w:themeFill="background1" w:themeFillShade="BF"/>
            <w:vAlign w:val="center"/>
          </w:tcPr>
          <w:p w14:paraId="51789F7B" w14:textId="77777777" w:rsidR="00A424E4" w:rsidRPr="00244A83" w:rsidRDefault="00A424E4" w:rsidP="00BA11E4">
            <w:pPr>
              <w:shd w:val="clear" w:color="auto" w:fill="BFBFBF" w:themeFill="background1" w:themeFillShade="BF"/>
              <w:rPr>
                <w:sz w:val="24"/>
                <w:szCs w:val="24"/>
              </w:rPr>
            </w:pPr>
          </w:p>
        </w:tc>
        <w:tc>
          <w:tcPr>
            <w:tcW w:w="2022" w:type="dxa"/>
            <w:shd w:val="clear" w:color="auto" w:fill="BFBFBF" w:themeFill="background1" w:themeFillShade="BF"/>
            <w:vAlign w:val="center"/>
          </w:tcPr>
          <w:p w14:paraId="1B8B012F" w14:textId="77777777" w:rsidR="00A424E4" w:rsidRPr="00244A83" w:rsidRDefault="00A424E4" w:rsidP="00BA11E4">
            <w:pPr>
              <w:shd w:val="clear" w:color="auto" w:fill="BFBFBF" w:themeFill="background1" w:themeFillShade="BF"/>
              <w:rPr>
                <w:sz w:val="24"/>
                <w:szCs w:val="24"/>
              </w:rPr>
            </w:pPr>
          </w:p>
        </w:tc>
      </w:tr>
      <w:tr w:rsidR="00562696" w:rsidRPr="00244A83" w14:paraId="13CD7CDF" w14:textId="77777777" w:rsidTr="00BA11E4">
        <w:trPr>
          <w:trHeight w:val="440"/>
        </w:trPr>
        <w:tc>
          <w:tcPr>
            <w:tcW w:w="630" w:type="dxa"/>
            <w:shd w:val="clear" w:color="auto" w:fill="BFBFBF" w:themeFill="background1" w:themeFillShade="BF"/>
            <w:vAlign w:val="center"/>
          </w:tcPr>
          <w:p w14:paraId="6287722C" w14:textId="4393345C" w:rsidR="00562696" w:rsidRPr="000D7253" w:rsidRDefault="00562696" w:rsidP="00BA11E4">
            <w:pPr>
              <w:pStyle w:val="Heading5"/>
              <w:shd w:val="clear" w:color="auto" w:fill="BFBFBF" w:themeFill="background1" w:themeFillShade="BF"/>
              <w:jc w:val="left"/>
              <w:outlineLvl w:val="4"/>
              <w:rPr>
                <w:b/>
                <w:sz w:val="20"/>
                <w:szCs w:val="20"/>
              </w:rPr>
            </w:pPr>
            <w:r w:rsidRPr="000D7253">
              <w:rPr>
                <w:b/>
                <w:sz w:val="20"/>
                <w:szCs w:val="20"/>
              </w:rPr>
              <w:t>6.2</w:t>
            </w:r>
          </w:p>
        </w:tc>
        <w:tc>
          <w:tcPr>
            <w:tcW w:w="3150" w:type="dxa"/>
            <w:shd w:val="clear" w:color="auto" w:fill="BFBFBF" w:themeFill="background1" w:themeFillShade="BF"/>
            <w:vAlign w:val="center"/>
          </w:tcPr>
          <w:p w14:paraId="0133E93D" w14:textId="21878A9F" w:rsidR="00562696" w:rsidRPr="00244A83" w:rsidRDefault="00096CC0" w:rsidP="00BA11E4">
            <w:pPr>
              <w:shd w:val="clear" w:color="auto" w:fill="BFBFBF" w:themeFill="background1" w:themeFillShade="BF"/>
              <w:rPr>
                <w:sz w:val="24"/>
                <w:szCs w:val="24"/>
              </w:rPr>
            </w:pPr>
            <w:hyperlink r:id="rId14" w:history="1">
              <w:r w:rsidR="00562696" w:rsidRPr="00244A83">
                <w:rPr>
                  <w:rStyle w:val="Hyperlink"/>
                  <w:sz w:val="24"/>
                  <w:szCs w:val="24"/>
                </w:rPr>
                <w:t>AP 3310: Records Retention and Destruction</w:t>
              </w:r>
            </w:hyperlink>
          </w:p>
        </w:tc>
        <w:tc>
          <w:tcPr>
            <w:tcW w:w="1620" w:type="dxa"/>
            <w:shd w:val="clear" w:color="auto" w:fill="BFBFBF" w:themeFill="background1" w:themeFillShade="BF"/>
            <w:vAlign w:val="center"/>
          </w:tcPr>
          <w:p w14:paraId="3F87882D" w14:textId="77777777" w:rsidR="00562696" w:rsidRPr="00244A83" w:rsidRDefault="00562696" w:rsidP="00BA11E4">
            <w:pPr>
              <w:shd w:val="clear" w:color="auto" w:fill="BFBFBF" w:themeFill="background1" w:themeFillShade="BF"/>
              <w:rPr>
                <w:sz w:val="24"/>
                <w:szCs w:val="24"/>
              </w:rPr>
            </w:pPr>
          </w:p>
        </w:tc>
        <w:tc>
          <w:tcPr>
            <w:tcW w:w="1530" w:type="dxa"/>
            <w:shd w:val="clear" w:color="auto" w:fill="BFBFBF" w:themeFill="background1" w:themeFillShade="BF"/>
            <w:vAlign w:val="center"/>
          </w:tcPr>
          <w:p w14:paraId="399A7ABA" w14:textId="77777777" w:rsidR="00562696" w:rsidRDefault="00562696" w:rsidP="00BA11E4">
            <w:pPr>
              <w:shd w:val="clear" w:color="auto" w:fill="BFBFBF" w:themeFill="background1" w:themeFillShade="BF"/>
              <w:rPr>
                <w:sz w:val="24"/>
                <w:szCs w:val="24"/>
              </w:rPr>
            </w:pPr>
            <w:r w:rsidRPr="00244A83">
              <w:rPr>
                <w:sz w:val="24"/>
                <w:szCs w:val="24"/>
              </w:rPr>
              <w:t>2</w:t>
            </w:r>
            <w:r w:rsidRPr="00244A83">
              <w:rPr>
                <w:sz w:val="24"/>
                <w:szCs w:val="24"/>
                <w:vertAlign w:val="superscript"/>
              </w:rPr>
              <w:t>nd</w:t>
            </w:r>
            <w:r w:rsidRPr="00244A83">
              <w:rPr>
                <w:sz w:val="24"/>
                <w:szCs w:val="24"/>
              </w:rPr>
              <w:t xml:space="preserve"> Read</w:t>
            </w:r>
            <w:r>
              <w:rPr>
                <w:sz w:val="24"/>
                <w:szCs w:val="24"/>
              </w:rPr>
              <w:t>/</w:t>
            </w:r>
          </w:p>
          <w:p w14:paraId="4D7FF6F9" w14:textId="7662FEBE" w:rsidR="00562696" w:rsidRPr="00244A83" w:rsidRDefault="00562696" w:rsidP="00BA11E4">
            <w:pPr>
              <w:shd w:val="clear" w:color="auto" w:fill="BFBFBF" w:themeFill="background1" w:themeFillShade="BF"/>
              <w:rPr>
                <w:sz w:val="24"/>
                <w:szCs w:val="24"/>
              </w:rPr>
            </w:pPr>
            <w:r>
              <w:rPr>
                <w:sz w:val="24"/>
                <w:szCs w:val="24"/>
              </w:rPr>
              <w:t>Action</w:t>
            </w:r>
          </w:p>
        </w:tc>
        <w:tc>
          <w:tcPr>
            <w:tcW w:w="1350" w:type="dxa"/>
            <w:shd w:val="clear" w:color="auto" w:fill="BFBFBF" w:themeFill="background1" w:themeFillShade="BF"/>
            <w:vAlign w:val="center"/>
          </w:tcPr>
          <w:p w14:paraId="41327E7B" w14:textId="77777777" w:rsidR="00562696" w:rsidRPr="00244A83" w:rsidRDefault="00562696" w:rsidP="00BA11E4">
            <w:pPr>
              <w:shd w:val="clear" w:color="auto" w:fill="BFBFBF" w:themeFill="background1" w:themeFillShade="BF"/>
              <w:rPr>
                <w:sz w:val="24"/>
                <w:szCs w:val="24"/>
              </w:rPr>
            </w:pPr>
          </w:p>
        </w:tc>
        <w:tc>
          <w:tcPr>
            <w:tcW w:w="2022" w:type="dxa"/>
            <w:shd w:val="clear" w:color="auto" w:fill="BFBFBF" w:themeFill="background1" w:themeFillShade="BF"/>
            <w:vAlign w:val="center"/>
          </w:tcPr>
          <w:p w14:paraId="492B0E39" w14:textId="77777777" w:rsidR="00562696" w:rsidRPr="00244A83" w:rsidRDefault="00562696" w:rsidP="00BA11E4">
            <w:pPr>
              <w:shd w:val="clear" w:color="auto" w:fill="BFBFBF" w:themeFill="background1" w:themeFillShade="BF"/>
              <w:rPr>
                <w:sz w:val="24"/>
                <w:szCs w:val="24"/>
              </w:rPr>
            </w:pPr>
          </w:p>
        </w:tc>
      </w:tr>
      <w:tr w:rsidR="00A424E4" w:rsidRPr="00244A83" w14:paraId="159A5EAE" w14:textId="77777777" w:rsidTr="00BA11E4">
        <w:trPr>
          <w:trHeight w:val="440"/>
        </w:trPr>
        <w:tc>
          <w:tcPr>
            <w:tcW w:w="630" w:type="dxa"/>
            <w:shd w:val="clear" w:color="auto" w:fill="BFBFBF" w:themeFill="background1" w:themeFillShade="BF"/>
            <w:vAlign w:val="center"/>
          </w:tcPr>
          <w:p w14:paraId="430BD9E6" w14:textId="014C7BCD" w:rsidR="00A424E4" w:rsidRPr="000D7253" w:rsidRDefault="00A424E4" w:rsidP="00BA11E4">
            <w:pPr>
              <w:pStyle w:val="Heading5"/>
              <w:shd w:val="clear" w:color="auto" w:fill="BFBFBF" w:themeFill="background1" w:themeFillShade="BF"/>
              <w:jc w:val="left"/>
              <w:outlineLvl w:val="4"/>
              <w:rPr>
                <w:b/>
                <w:sz w:val="20"/>
                <w:szCs w:val="20"/>
              </w:rPr>
            </w:pPr>
            <w:r w:rsidRPr="000D7253">
              <w:rPr>
                <w:b/>
                <w:sz w:val="20"/>
                <w:szCs w:val="20"/>
              </w:rPr>
              <w:t>6.3</w:t>
            </w:r>
          </w:p>
        </w:tc>
        <w:tc>
          <w:tcPr>
            <w:tcW w:w="3150" w:type="dxa"/>
            <w:shd w:val="clear" w:color="auto" w:fill="BFBFBF" w:themeFill="background1" w:themeFillShade="BF"/>
            <w:vAlign w:val="center"/>
          </w:tcPr>
          <w:p w14:paraId="38B3123D" w14:textId="5331333D" w:rsidR="00A424E4" w:rsidRPr="00244A83" w:rsidRDefault="00096CC0" w:rsidP="00BA11E4">
            <w:pPr>
              <w:shd w:val="clear" w:color="auto" w:fill="BFBFBF" w:themeFill="background1" w:themeFillShade="BF"/>
              <w:rPr>
                <w:sz w:val="24"/>
                <w:szCs w:val="24"/>
              </w:rPr>
            </w:pPr>
            <w:hyperlink r:id="rId15" w:history="1">
              <w:r w:rsidR="00A424E4" w:rsidRPr="00244A83">
                <w:rPr>
                  <w:rStyle w:val="Hyperlink"/>
                  <w:sz w:val="24"/>
                  <w:szCs w:val="24"/>
                </w:rPr>
                <w:t>BP 4350 Final Exam Week</w:t>
              </w:r>
            </w:hyperlink>
          </w:p>
        </w:tc>
        <w:tc>
          <w:tcPr>
            <w:tcW w:w="1620" w:type="dxa"/>
            <w:shd w:val="clear" w:color="auto" w:fill="BFBFBF" w:themeFill="background1" w:themeFillShade="BF"/>
            <w:vAlign w:val="center"/>
          </w:tcPr>
          <w:p w14:paraId="48CF8527" w14:textId="77777777" w:rsidR="00A424E4" w:rsidRPr="00244A83" w:rsidRDefault="00A424E4" w:rsidP="00BA11E4">
            <w:pPr>
              <w:shd w:val="clear" w:color="auto" w:fill="BFBFBF" w:themeFill="background1" w:themeFillShade="BF"/>
              <w:rPr>
                <w:sz w:val="24"/>
                <w:szCs w:val="24"/>
              </w:rPr>
            </w:pPr>
          </w:p>
        </w:tc>
        <w:tc>
          <w:tcPr>
            <w:tcW w:w="1530" w:type="dxa"/>
            <w:shd w:val="clear" w:color="auto" w:fill="BFBFBF" w:themeFill="background1" w:themeFillShade="BF"/>
            <w:vAlign w:val="center"/>
          </w:tcPr>
          <w:p w14:paraId="5F869262" w14:textId="77777777" w:rsidR="00A424E4" w:rsidRDefault="00244A83" w:rsidP="00BA11E4">
            <w:pPr>
              <w:shd w:val="clear" w:color="auto" w:fill="BFBFBF" w:themeFill="background1" w:themeFillShade="BF"/>
              <w:rPr>
                <w:sz w:val="24"/>
                <w:szCs w:val="24"/>
              </w:rPr>
            </w:pPr>
            <w:r w:rsidRPr="00244A83">
              <w:rPr>
                <w:sz w:val="24"/>
                <w:szCs w:val="24"/>
              </w:rPr>
              <w:t>3</w:t>
            </w:r>
            <w:r w:rsidRPr="00244A83">
              <w:rPr>
                <w:sz w:val="24"/>
                <w:szCs w:val="24"/>
                <w:vertAlign w:val="superscript"/>
              </w:rPr>
              <w:t>rd</w:t>
            </w:r>
            <w:r w:rsidRPr="00244A83">
              <w:rPr>
                <w:sz w:val="24"/>
                <w:szCs w:val="24"/>
              </w:rPr>
              <w:t xml:space="preserve"> Read</w:t>
            </w:r>
            <w:r w:rsidR="00562696">
              <w:rPr>
                <w:sz w:val="24"/>
                <w:szCs w:val="24"/>
              </w:rPr>
              <w:t>/</w:t>
            </w:r>
          </w:p>
          <w:p w14:paraId="5C33FE96" w14:textId="53EF9BD3" w:rsidR="00562696" w:rsidRPr="00244A83" w:rsidRDefault="00562696" w:rsidP="00BA11E4">
            <w:pPr>
              <w:shd w:val="clear" w:color="auto" w:fill="BFBFBF" w:themeFill="background1" w:themeFillShade="BF"/>
              <w:rPr>
                <w:sz w:val="24"/>
                <w:szCs w:val="24"/>
              </w:rPr>
            </w:pPr>
            <w:r>
              <w:rPr>
                <w:sz w:val="24"/>
                <w:szCs w:val="24"/>
              </w:rPr>
              <w:t>Action</w:t>
            </w:r>
          </w:p>
        </w:tc>
        <w:tc>
          <w:tcPr>
            <w:tcW w:w="1350" w:type="dxa"/>
            <w:shd w:val="clear" w:color="auto" w:fill="BFBFBF" w:themeFill="background1" w:themeFillShade="BF"/>
            <w:vAlign w:val="center"/>
          </w:tcPr>
          <w:p w14:paraId="51BA9D07" w14:textId="77777777" w:rsidR="00A424E4" w:rsidRPr="00244A83" w:rsidRDefault="00A424E4" w:rsidP="00BA11E4">
            <w:pPr>
              <w:shd w:val="clear" w:color="auto" w:fill="BFBFBF" w:themeFill="background1" w:themeFillShade="BF"/>
              <w:rPr>
                <w:sz w:val="24"/>
                <w:szCs w:val="24"/>
              </w:rPr>
            </w:pPr>
          </w:p>
        </w:tc>
        <w:tc>
          <w:tcPr>
            <w:tcW w:w="2022" w:type="dxa"/>
            <w:shd w:val="clear" w:color="auto" w:fill="BFBFBF" w:themeFill="background1" w:themeFillShade="BF"/>
            <w:vAlign w:val="center"/>
          </w:tcPr>
          <w:p w14:paraId="7F26FBE4" w14:textId="77777777" w:rsidR="00A424E4" w:rsidRPr="00244A83" w:rsidRDefault="00A424E4" w:rsidP="00BA11E4">
            <w:pPr>
              <w:shd w:val="clear" w:color="auto" w:fill="BFBFBF" w:themeFill="background1" w:themeFillShade="BF"/>
              <w:rPr>
                <w:sz w:val="24"/>
                <w:szCs w:val="24"/>
              </w:rPr>
            </w:pPr>
          </w:p>
        </w:tc>
      </w:tr>
      <w:tr w:rsidR="00A424E4" w:rsidRPr="00244A83" w14:paraId="40F0EA56" w14:textId="77777777" w:rsidTr="00E14068">
        <w:trPr>
          <w:trHeight w:val="440"/>
        </w:trPr>
        <w:tc>
          <w:tcPr>
            <w:tcW w:w="630" w:type="dxa"/>
            <w:tcBorders>
              <w:bottom w:val="single" w:sz="4" w:space="0" w:color="auto"/>
            </w:tcBorders>
            <w:shd w:val="clear" w:color="auto" w:fill="BFBFBF" w:themeFill="background1" w:themeFillShade="BF"/>
            <w:vAlign w:val="center"/>
          </w:tcPr>
          <w:p w14:paraId="0A721B0A" w14:textId="48AA9A55" w:rsidR="00A424E4" w:rsidRPr="000D7253" w:rsidRDefault="00A424E4" w:rsidP="00BA11E4">
            <w:pPr>
              <w:pStyle w:val="Heading5"/>
              <w:shd w:val="clear" w:color="auto" w:fill="BFBFBF" w:themeFill="background1" w:themeFillShade="BF"/>
              <w:jc w:val="left"/>
              <w:outlineLvl w:val="4"/>
              <w:rPr>
                <w:b/>
                <w:sz w:val="20"/>
                <w:szCs w:val="20"/>
              </w:rPr>
            </w:pPr>
            <w:r w:rsidRPr="000D7253">
              <w:rPr>
                <w:b/>
                <w:sz w:val="20"/>
                <w:szCs w:val="20"/>
              </w:rPr>
              <w:t>6.4</w:t>
            </w:r>
          </w:p>
        </w:tc>
        <w:tc>
          <w:tcPr>
            <w:tcW w:w="3150" w:type="dxa"/>
            <w:tcBorders>
              <w:bottom w:val="single" w:sz="4" w:space="0" w:color="auto"/>
            </w:tcBorders>
            <w:shd w:val="clear" w:color="auto" w:fill="BFBFBF" w:themeFill="background1" w:themeFillShade="BF"/>
            <w:vAlign w:val="center"/>
          </w:tcPr>
          <w:p w14:paraId="56840362" w14:textId="06C1C863" w:rsidR="00A424E4" w:rsidRPr="00244A83" w:rsidRDefault="00096CC0" w:rsidP="00BA11E4">
            <w:pPr>
              <w:shd w:val="clear" w:color="auto" w:fill="BFBFBF" w:themeFill="background1" w:themeFillShade="BF"/>
              <w:rPr>
                <w:sz w:val="24"/>
                <w:szCs w:val="24"/>
              </w:rPr>
            </w:pPr>
            <w:hyperlink r:id="rId16" w:history="1">
              <w:r w:rsidR="00A424E4" w:rsidRPr="00244A83">
                <w:rPr>
                  <w:rStyle w:val="Hyperlink"/>
                  <w:sz w:val="24"/>
                  <w:szCs w:val="24"/>
                </w:rPr>
                <w:t>AP 4350 Final Exam Week</w:t>
              </w:r>
            </w:hyperlink>
          </w:p>
        </w:tc>
        <w:tc>
          <w:tcPr>
            <w:tcW w:w="1620" w:type="dxa"/>
            <w:tcBorders>
              <w:bottom w:val="single" w:sz="4" w:space="0" w:color="auto"/>
            </w:tcBorders>
            <w:shd w:val="clear" w:color="auto" w:fill="BFBFBF" w:themeFill="background1" w:themeFillShade="BF"/>
            <w:vAlign w:val="center"/>
          </w:tcPr>
          <w:p w14:paraId="21829BA6" w14:textId="77777777" w:rsidR="00A424E4" w:rsidRPr="00244A83" w:rsidRDefault="00A424E4" w:rsidP="00BA11E4">
            <w:pPr>
              <w:shd w:val="clear" w:color="auto" w:fill="BFBFBF" w:themeFill="background1" w:themeFillShade="BF"/>
              <w:rPr>
                <w:sz w:val="24"/>
                <w:szCs w:val="24"/>
              </w:rPr>
            </w:pPr>
          </w:p>
        </w:tc>
        <w:tc>
          <w:tcPr>
            <w:tcW w:w="1530" w:type="dxa"/>
            <w:tcBorders>
              <w:bottom w:val="single" w:sz="4" w:space="0" w:color="auto"/>
            </w:tcBorders>
            <w:shd w:val="clear" w:color="auto" w:fill="BFBFBF" w:themeFill="background1" w:themeFillShade="BF"/>
            <w:vAlign w:val="center"/>
          </w:tcPr>
          <w:p w14:paraId="2A39CB8A" w14:textId="77777777" w:rsidR="00A424E4" w:rsidRDefault="00244A83" w:rsidP="00BA11E4">
            <w:pPr>
              <w:shd w:val="clear" w:color="auto" w:fill="BFBFBF" w:themeFill="background1" w:themeFillShade="BF"/>
              <w:rPr>
                <w:sz w:val="24"/>
                <w:szCs w:val="24"/>
              </w:rPr>
            </w:pPr>
            <w:r w:rsidRPr="00244A83">
              <w:rPr>
                <w:sz w:val="24"/>
                <w:szCs w:val="24"/>
              </w:rPr>
              <w:t>3</w:t>
            </w:r>
            <w:r w:rsidRPr="00244A83">
              <w:rPr>
                <w:sz w:val="24"/>
                <w:szCs w:val="24"/>
                <w:vertAlign w:val="superscript"/>
              </w:rPr>
              <w:t>rd</w:t>
            </w:r>
            <w:r w:rsidRPr="00244A83">
              <w:rPr>
                <w:sz w:val="24"/>
                <w:szCs w:val="24"/>
              </w:rPr>
              <w:t xml:space="preserve"> Read</w:t>
            </w:r>
            <w:r w:rsidR="00562696">
              <w:rPr>
                <w:sz w:val="24"/>
                <w:szCs w:val="24"/>
              </w:rPr>
              <w:t>/</w:t>
            </w:r>
          </w:p>
          <w:p w14:paraId="2A99E900" w14:textId="35568AE6" w:rsidR="00562696" w:rsidRPr="00244A83" w:rsidRDefault="00562696" w:rsidP="00BA11E4">
            <w:pPr>
              <w:shd w:val="clear" w:color="auto" w:fill="BFBFBF" w:themeFill="background1" w:themeFillShade="BF"/>
              <w:rPr>
                <w:sz w:val="24"/>
                <w:szCs w:val="24"/>
              </w:rPr>
            </w:pPr>
            <w:r>
              <w:rPr>
                <w:sz w:val="24"/>
                <w:szCs w:val="24"/>
              </w:rPr>
              <w:t>Action</w:t>
            </w:r>
          </w:p>
        </w:tc>
        <w:tc>
          <w:tcPr>
            <w:tcW w:w="1350" w:type="dxa"/>
            <w:tcBorders>
              <w:bottom w:val="single" w:sz="4" w:space="0" w:color="auto"/>
            </w:tcBorders>
            <w:shd w:val="clear" w:color="auto" w:fill="BFBFBF" w:themeFill="background1" w:themeFillShade="BF"/>
            <w:vAlign w:val="center"/>
          </w:tcPr>
          <w:p w14:paraId="6D8C7997" w14:textId="77777777" w:rsidR="00A424E4" w:rsidRPr="00244A83" w:rsidRDefault="00A424E4" w:rsidP="00BA11E4">
            <w:pPr>
              <w:shd w:val="clear" w:color="auto" w:fill="BFBFBF" w:themeFill="background1" w:themeFillShade="BF"/>
              <w:rPr>
                <w:sz w:val="24"/>
                <w:szCs w:val="24"/>
              </w:rPr>
            </w:pPr>
          </w:p>
        </w:tc>
        <w:tc>
          <w:tcPr>
            <w:tcW w:w="2022" w:type="dxa"/>
            <w:tcBorders>
              <w:bottom w:val="single" w:sz="4" w:space="0" w:color="auto"/>
            </w:tcBorders>
            <w:shd w:val="clear" w:color="auto" w:fill="BFBFBF" w:themeFill="background1" w:themeFillShade="BF"/>
            <w:vAlign w:val="center"/>
          </w:tcPr>
          <w:p w14:paraId="412198D5" w14:textId="77777777" w:rsidR="00A424E4" w:rsidRPr="00244A83" w:rsidRDefault="00A424E4" w:rsidP="00BA11E4">
            <w:pPr>
              <w:shd w:val="clear" w:color="auto" w:fill="BFBFBF" w:themeFill="background1" w:themeFillShade="BF"/>
              <w:rPr>
                <w:sz w:val="24"/>
                <w:szCs w:val="24"/>
              </w:rPr>
            </w:pPr>
          </w:p>
        </w:tc>
      </w:tr>
      <w:tr w:rsidR="00E14068" w:rsidRPr="00244A83" w14:paraId="423CE40B" w14:textId="77777777" w:rsidTr="00E14068">
        <w:trPr>
          <w:trHeight w:val="440"/>
        </w:trPr>
        <w:tc>
          <w:tcPr>
            <w:tcW w:w="630" w:type="dxa"/>
            <w:vAlign w:val="center"/>
          </w:tcPr>
          <w:p w14:paraId="2902C053" w14:textId="4DC25E5E" w:rsidR="00E14068" w:rsidRPr="000D7253" w:rsidRDefault="00E14068" w:rsidP="003F1746">
            <w:pPr>
              <w:pStyle w:val="Heading5"/>
              <w:jc w:val="left"/>
              <w:outlineLvl w:val="4"/>
              <w:rPr>
                <w:b/>
                <w:sz w:val="20"/>
                <w:szCs w:val="20"/>
              </w:rPr>
            </w:pPr>
            <w:r>
              <w:rPr>
                <w:b/>
                <w:sz w:val="20"/>
                <w:szCs w:val="20"/>
              </w:rPr>
              <w:t>7</w:t>
            </w:r>
          </w:p>
        </w:tc>
        <w:tc>
          <w:tcPr>
            <w:tcW w:w="3150" w:type="dxa"/>
            <w:vAlign w:val="center"/>
          </w:tcPr>
          <w:p w14:paraId="6998EBA5" w14:textId="7DB79450" w:rsidR="00E14068" w:rsidRDefault="00096CC0" w:rsidP="003F1746">
            <w:hyperlink r:id="rId17" w:history="1">
              <w:r w:rsidR="00E14068" w:rsidRPr="00244A83">
                <w:rPr>
                  <w:rStyle w:val="Hyperlink"/>
                  <w:rFonts w:cs="Tahoma"/>
                  <w:strike/>
                  <w:sz w:val="24"/>
                  <w:szCs w:val="24"/>
                </w:rPr>
                <w:t>B</w:t>
              </w:r>
              <w:r w:rsidR="00E14068" w:rsidRPr="00244A83">
                <w:rPr>
                  <w:rStyle w:val="Hyperlink"/>
                  <w:rFonts w:cs="Tahoma"/>
                  <w:sz w:val="24"/>
                  <w:szCs w:val="24"/>
                </w:rPr>
                <w:t>P 4230 Grading and Academic Record Symbols</w:t>
              </w:r>
            </w:hyperlink>
          </w:p>
        </w:tc>
        <w:tc>
          <w:tcPr>
            <w:tcW w:w="1620" w:type="dxa"/>
            <w:vAlign w:val="center"/>
          </w:tcPr>
          <w:p w14:paraId="2A94FB53" w14:textId="77777777" w:rsidR="00E14068" w:rsidRDefault="00E14068" w:rsidP="003F1746">
            <w:pPr>
              <w:rPr>
                <w:sz w:val="24"/>
                <w:szCs w:val="24"/>
              </w:rPr>
            </w:pPr>
          </w:p>
        </w:tc>
        <w:tc>
          <w:tcPr>
            <w:tcW w:w="1530" w:type="dxa"/>
            <w:vAlign w:val="center"/>
          </w:tcPr>
          <w:p w14:paraId="307A6596" w14:textId="77777777" w:rsidR="00E14068" w:rsidRDefault="00E14068" w:rsidP="003F1746">
            <w:pPr>
              <w:rPr>
                <w:sz w:val="24"/>
                <w:szCs w:val="24"/>
              </w:rPr>
            </w:pPr>
            <w:r>
              <w:rPr>
                <w:sz w:val="24"/>
                <w:szCs w:val="24"/>
              </w:rPr>
              <w:t>2</w:t>
            </w:r>
            <w:r w:rsidRPr="00E14068">
              <w:rPr>
                <w:sz w:val="24"/>
                <w:szCs w:val="24"/>
                <w:vertAlign w:val="superscript"/>
              </w:rPr>
              <w:t>nd</w:t>
            </w:r>
            <w:r>
              <w:rPr>
                <w:sz w:val="24"/>
                <w:szCs w:val="24"/>
              </w:rPr>
              <w:t xml:space="preserve"> Read / Action</w:t>
            </w:r>
          </w:p>
        </w:tc>
        <w:tc>
          <w:tcPr>
            <w:tcW w:w="1350" w:type="dxa"/>
            <w:vAlign w:val="center"/>
          </w:tcPr>
          <w:p w14:paraId="6297FB70" w14:textId="581D3309" w:rsidR="00E14068" w:rsidRDefault="004A2DC3" w:rsidP="003F1746">
            <w:pPr>
              <w:rPr>
                <w:sz w:val="24"/>
                <w:szCs w:val="24"/>
              </w:rPr>
            </w:pPr>
            <w:r>
              <w:rPr>
                <w:sz w:val="24"/>
                <w:szCs w:val="24"/>
              </w:rPr>
              <w:t>5 mins</w:t>
            </w:r>
          </w:p>
        </w:tc>
        <w:tc>
          <w:tcPr>
            <w:tcW w:w="2022" w:type="dxa"/>
            <w:vAlign w:val="center"/>
          </w:tcPr>
          <w:p w14:paraId="7B95F09E" w14:textId="77777777" w:rsidR="00E14068" w:rsidRPr="00244A83" w:rsidRDefault="00E14068" w:rsidP="003F1746">
            <w:pPr>
              <w:rPr>
                <w:sz w:val="24"/>
                <w:szCs w:val="24"/>
              </w:rPr>
            </w:pPr>
          </w:p>
        </w:tc>
      </w:tr>
      <w:tr w:rsidR="00E14068" w:rsidRPr="00244A83" w14:paraId="3AA9B895" w14:textId="77777777" w:rsidTr="00E14068">
        <w:trPr>
          <w:trHeight w:val="440"/>
        </w:trPr>
        <w:tc>
          <w:tcPr>
            <w:tcW w:w="630" w:type="dxa"/>
            <w:vAlign w:val="center"/>
          </w:tcPr>
          <w:p w14:paraId="35056392" w14:textId="34AB1B45" w:rsidR="00E14068" w:rsidRPr="000D7253" w:rsidRDefault="00E14068" w:rsidP="003F1746">
            <w:pPr>
              <w:pStyle w:val="Heading5"/>
              <w:jc w:val="left"/>
              <w:outlineLvl w:val="4"/>
              <w:rPr>
                <w:b/>
                <w:sz w:val="20"/>
                <w:szCs w:val="20"/>
              </w:rPr>
            </w:pPr>
            <w:r>
              <w:rPr>
                <w:b/>
                <w:sz w:val="20"/>
                <w:szCs w:val="20"/>
              </w:rPr>
              <w:t>8</w:t>
            </w:r>
          </w:p>
        </w:tc>
        <w:tc>
          <w:tcPr>
            <w:tcW w:w="3150" w:type="dxa"/>
            <w:vAlign w:val="center"/>
          </w:tcPr>
          <w:p w14:paraId="2AC9AF42" w14:textId="4905C732" w:rsidR="00E14068" w:rsidRDefault="00096CC0" w:rsidP="003F1746">
            <w:hyperlink r:id="rId18" w:history="1">
              <w:r w:rsidR="00E14068" w:rsidRPr="00244A83">
                <w:rPr>
                  <w:rStyle w:val="Hyperlink"/>
                  <w:rFonts w:cs="Tahoma"/>
                  <w:sz w:val="24"/>
                  <w:szCs w:val="24"/>
                </w:rPr>
                <w:t>AP 4230 Grading and Academic Record Symbols</w:t>
              </w:r>
            </w:hyperlink>
          </w:p>
        </w:tc>
        <w:tc>
          <w:tcPr>
            <w:tcW w:w="1620" w:type="dxa"/>
            <w:vAlign w:val="center"/>
          </w:tcPr>
          <w:p w14:paraId="16553AF0" w14:textId="77777777" w:rsidR="00E14068" w:rsidRDefault="00E14068" w:rsidP="003F1746">
            <w:pPr>
              <w:rPr>
                <w:sz w:val="24"/>
                <w:szCs w:val="24"/>
              </w:rPr>
            </w:pPr>
          </w:p>
        </w:tc>
        <w:tc>
          <w:tcPr>
            <w:tcW w:w="1530" w:type="dxa"/>
            <w:vAlign w:val="center"/>
          </w:tcPr>
          <w:p w14:paraId="5EC2D95C" w14:textId="77777777" w:rsidR="00E14068" w:rsidRDefault="00E14068" w:rsidP="003F1746">
            <w:pPr>
              <w:rPr>
                <w:sz w:val="24"/>
                <w:szCs w:val="24"/>
              </w:rPr>
            </w:pPr>
            <w:r>
              <w:rPr>
                <w:sz w:val="24"/>
                <w:szCs w:val="24"/>
              </w:rPr>
              <w:t>2</w:t>
            </w:r>
            <w:r w:rsidRPr="00E14068">
              <w:rPr>
                <w:sz w:val="24"/>
                <w:szCs w:val="24"/>
                <w:vertAlign w:val="superscript"/>
              </w:rPr>
              <w:t>nd</w:t>
            </w:r>
            <w:r>
              <w:rPr>
                <w:sz w:val="24"/>
                <w:szCs w:val="24"/>
              </w:rPr>
              <w:t xml:space="preserve"> Read / Action</w:t>
            </w:r>
          </w:p>
        </w:tc>
        <w:tc>
          <w:tcPr>
            <w:tcW w:w="1350" w:type="dxa"/>
            <w:vAlign w:val="center"/>
          </w:tcPr>
          <w:p w14:paraId="741985E5" w14:textId="733BD1B5" w:rsidR="00E14068" w:rsidRDefault="004A2DC3" w:rsidP="003F1746">
            <w:pPr>
              <w:rPr>
                <w:sz w:val="24"/>
                <w:szCs w:val="24"/>
              </w:rPr>
            </w:pPr>
            <w:r>
              <w:rPr>
                <w:sz w:val="24"/>
                <w:szCs w:val="24"/>
              </w:rPr>
              <w:t>5 mins</w:t>
            </w:r>
          </w:p>
        </w:tc>
        <w:tc>
          <w:tcPr>
            <w:tcW w:w="2022" w:type="dxa"/>
            <w:vAlign w:val="center"/>
          </w:tcPr>
          <w:p w14:paraId="12329C7A" w14:textId="77777777" w:rsidR="00E14068" w:rsidRPr="00244A83" w:rsidRDefault="00E14068" w:rsidP="003F1746">
            <w:pPr>
              <w:rPr>
                <w:sz w:val="24"/>
                <w:szCs w:val="24"/>
              </w:rPr>
            </w:pPr>
          </w:p>
        </w:tc>
      </w:tr>
      <w:tr w:rsidR="00E14068" w:rsidRPr="00244A83" w14:paraId="57F3B7AB" w14:textId="77777777" w:rsidTr="00E14068">
        <w:trPr>
          <w:trHeight w:val="440"/>
        </w:trPr>
        <w:tc>
          <w:tcPr>
            <w:tcW w:w="630" w:type="dxa"/>
            <w:vAlign w:val="center"/>
          </w:tcPr>
          <w:p w14:paraId="1C1AF1D1" w14:textId="368A52E0" w:rsidR="00E14068" w:rsidRPr="000D7253" w:rsidRDefault="00E14068" w:rsidP="003F1746">
            <w:pPr>
              <w:pStyle w:val="Heading5"/>
              <w:jc w:val="left"/>
              <w:outlineLvl w:val="4"/>
              <w:rPr>
                <w:b/>
                <w:sz w:val="20"/>
                <w:szCs w:val="20"/>
              </w:rPr>
            </w:pPr>
            <w:r>
              <w:rPr>
                <w:b/>
                <w:sz w:val="20"/>
                <w:szCs w:val="20"/>
              </w:rPr>
              <w:t>9</w:t>
            </w:r>
          </w:p>
        </w:tc>
        <w:tc>
          <w:tcPr>
            <w:tcW w:w="3150" w:type="dxa"/>
            <w:vAlign w:val="center"/>
          </w:tcPr>
          <w:p w14:paraId="50BB8F8E" w14:textId="0EDCD5E1" w:rsidR="00E14068" w:rsidRPr="00244A83" w:rsidRDefault="00096CC0" w:rsidP="003F1746">
            <w:pPr>
              <w:rPr>
                <w:sz w:val="24"/>
                <w:szCs w:val="24"/>
                <w:u w:val="single"/>
              </w:rPr>
            </w:pPr>
            <w:hyperlink r:id="rId19" w:history="1">
              <w:r w:rsidR="00E14068" w:rsidRPr="00575FB6">
                <w:rPr>
                  <w:rStyle w:val="Hyperlink"/>
                  <w:sz w:val="24"/>
                  <w:szCs w:val="24"/>
                </w:rPr>
                <w:t>BP 4000 Academic Integrity</w:t>
              </w:r>
            </w:hyperlink>
          </w:p>
        </w:tc>
        <w:tc>
          <w:tcPr>
            <w:tcW w:w="1620" w:type="dxa"/>
            <w:vAlign w:val="center"/>
          </w:tcPr>
          <w:p w14:paraId="467F1001" w14:textId="77777777" w:rsidR="00E14068" w:rsidRDefault="00E14068" w:rsidP="003F1746">
            <w:pPr>
              <w:rPr>
                <w:sz w:val="24"/>
                <w:szCs w:val="24"/>
              </w:rPr>
            </w:pPr>
            <w:r>
              <w:rPr>
                <w:sz w:val="24"/>
                <w:szCs w:val="24"/>
              </w:rPr>
              <w:t>Beach/</w:t>
            </w:r>
          </w:p>
          <w:p w14:paraId="1395D2E7" w14:textId="77777777" w:rsidR="00E14068" w:rsidRPr="00244A83" w:rsidRDefault="00E14068" w:rsidP="003F1746">
            <w:pPr>
              <w:rPr>
                <w:sz w:val="24"/>
                <w:szCs w:val="24"/>
              </w:rPr>
            </w:pPr>
            <w:r>
              <w:rPr>
                <w:sz w:val="24"/>
                <w:szCs w:val="24"/>
              </w:rPr>
              <w:t>Wolniewicz</w:t>
            </w:r>
          </w:p>
        </w:tc>
        <w:tc>
          <w:tcPr>
            <w:tcW w:w="1530" w:type="dxa"/>
            <w:vAlign w:val="center"/>
          </w:tcPr>
          <w:p w14:paraId="75C8A7E7" w14:textId="77777777" w:rsidR="00E14068" w:rsidRDefault="00E14068" w:rsidP="003F1746">
            <w:pPr>
              <w:rPr>
                <w:sz w:val="24"/>
                <w:szCs w:val="24"/>
              </w:rPr>
            </w:pPr>
            <w:r>
              <w:rPr>
                <w:sz w:val="24"/>
                <w:szCs w:val="24"/>
              </w:rPr>
              <w:t>1</w:t>
            </w:r>
            <w:r w:rsidRPr="00575FB6">
              <w:rPr>
                <w:sz w:val="24"/>
                <w:szCs w:val="24"/>
                <w:vertAlign w:val="superscript"/>
              </w:rPr>
              <w:t>st</w:t>
            </w:r>
            <w:r>
              <w:rPr>
                <w:sz w:val="24"/>
                <w:szCs w:val="24"/>
              </w:rPr>
              <w:t xml:space="preserve"> Read/ </w:t>
            </w:r>
          </w:p>
          <w:p w14:paraId="2DDE4DC4" w14:textId="77777777" w:rsidR="00E14068" w:rsidRPr="00244A83" w:rsidRDefault="00E14068" w:rsidP="003F1746">
            <w:pPr>
              <w:rPr>
                <w:sz w:val="24"/>
                <w:szCs w:val="24"/>
              </w:rPr>
            </w:pPr>
            <w:r>
              <w:rPr>
                <w:sz w:val="24"/>
                <w:szCs w:val="24"/>
              </w:rPr>
              <w:t>Discussion</w:t>
            </w:r>
          </w:p>
        </w:tc>
        <w:tc>
          <w:tcPr>
            <w:tcW w:w="1350" w:type="dxa"/>
            <w:vAlign w:val="center"/>
          </w:tcPr>
          <w:p w14:paraId="445A33FE" w14:textId="0EA3AD95" w:rsidR="00E14068" w:rsidRPr="00244A83" w:rsidRDefault="00E14068" w:rsidP="003F1746">
            <w:pPr>
              <w:rPr>
                <w:sz w:val="24"/>
                <w:szCs w:val="24"/>
              </w:rPr>
            </w:pPr>
            <w:r>
              <w:rPr>
                <w:sz w:val="24"/>
                <w:szCs w:val="24"/>
              </w:rPr>
              <w:t>5 mins</w:t>
            </w:r>
          </w:p>
        </w:tc>
        <w:tc>
          <w:tcPr>
            <w:tcW w:w="2022" w:type="dxa"/>
            <w:vAlign w:val="center"/>
          </w:tcPr>
          <w:p w14:paraId="53895E4E" w14:textId="77777777" w:rsidR="00E14068" w:rsidRPr="00244A83" w:rsidRDefault="00E14068" w:rsidP="003F1746">
            <w:pPr>
              <w:rPr>
                <w:sz w:val="24"/>
                <w:szCs w:val="24"/>
              </w:rPr>
            </w:pPr>
          </w:p>
        </w:tc>
      </w:tr>
      <w:tr w:rsidR="00E14068" w:rsidRPr="00244A83" w14:paraId="61EB1068" w14:textId="77777777" w:rsidTr="00E14068">
        <w:trPr>
          <w:trHeight w:val="440"/>
        </w:trPr>
        <w:tc>
          <w:tcPr>
            <w:tcW w:w="630" w:type="dxa"/>
            <w:vAlign w:val="center"/>
          </w:tcPr>
          <w:p w14:paraId="3BD9F316" w14:textId="7D9F34A8" w:rsidR="00E14068" w:rsidRPr="000D7253" w:rsidRDefault="00E14068" w:rsidP="003F1746">
            <w:pPr>
              <w:pStyle w:val="Heading5"/>
              <w:jc w:val="left"/>
              <w:outlineLvl w:val="4"/>
              <w:rPr>
                <w:b/>
                <w:sz w:val="20"/>
                <w:szCs w:val="20"/>
              </w:rPr>
            </w:pPr>
            <w:r>
              <w:rPr>
                <w:b/>
                <w:sz w:val="20"/>
                <w:szCs w:val="20"/>
              </w:rPr>
              <w:t>10</w:t>
            </w:r>
          </w:p>
        </w:tc>
        <w:tc>
          <w:tcPr>
            <w:tcW w:w="3150" w:type="dxa"/>
            <w:vAlign w:val="center"/>
          </w:tcPr>
          <w:p w14:paraId="334F7646" w14:textId="77777777" w:rsidR="00E14068" w:rsidRPr="00AF6B88" w:rsidRDefault="00E14068" w:rsidP="003F1746">
            <w:pPr>
              <w:rPr>
                <w:sz w:val="24"/>
                <w:szCs w:val="24"/>
              </w:rPr>
            </w:pPr>
            <w:r>
              <w:rPr>
                <w:sz w:val="24"/>
                <w:szCs w:val="24"/>
              </w:rPr>
              <w:t>AB 2558 Professional Development For All</w:t>
            </w:r>
          </w:p>
        </w:tc>
        <w:tc>
          <w:tcPr>
            <w:tcW w:w="1620" w:type="dxa"/>
            <w:vAlign w:val="center"/>
          </w:tcPr>
          <w:p w14:paraId="0A7928C2" w14:textId="77777777" w:rsidR="00E14068" w:rsidRPr="00244A83" w:rsidRDefault="00E14068" w:rsidP="003F1746">
            <w:pPr>
              <w:rPr>
                <w:sz w:val="24"/>
                <w:szCs w:val="24"/>
              </w:rPr>
            </w:pPr>
            <w:r>
              <w:rPr>
                <w:sz w:val="24"/>
                <w:szCs w:val="24"/>
              </w:rPr>
              <w:t>Diane Edwards-</w:t>
            </w:r>
            <w:r>
              <w:rPr>
                <w:sz w:val="24"/>
                <w:szCs w:val="24"/>
              </w:rPr>
              <w:lastRenderedPageBreak/>
              <w:t>LiPera</w:t>
            </w:r>
          </w:p>
        </w:tc>
        <w:tc>
          <w:tcPr>
            <w:tcW w:w="1530" w:type="dxa"/>
            <w:vAlign w:val="center"/>
          </w:tcPr>
          <w:p w14:paraId="651D5F55" w14:textId="77777777" w:rsidR="00E14068" w:rsidRPr="00244A83" w:rsidRDefault="00E14068" w:rsidP="003F1746">
            <w:pPr>
              <w:rPr>
                <w:sz w:val="24"/>
                <w:szCs w:val="24"/>
              </w:rPr>
            </w:pPr>
            <w:r>
              <w:rPr>
                <w:sz w:val="24"/>
                <w:szCs w:val="24"/>
              </w:rPr>
              <w:lastRenderedPageBreak/>
              <w:t>Report</w:t>
            </w:r>
          </w:p>
        </w:tc>
        <w:tc>
          <w:tcPr>
            <w:tcW w:w="1350" w:type="dxa"/>
            <w:vAlign w:val="center"/>
          </w:tcPr>
          <w:p w14:paraId="32DF3D4F" w14:textId="77777777" w:rsidR="00E14068" w:rsidRPr="00244A83" w:rsidRDefault="00E14068" w:rsidP="003F1746">
            <w:pPr>
              <w:rPr>
                <w:sz w:val="24"/>
                <w:szCs w:val="24"/>
              </w:rPr>
            </w:pPr>
            <w:r>
              <w:rPr>
                <w:sz w:val="24"/>
                <w:szCs w:val="24"/>
              </w:rPr>
              <w:t>5 mins</w:t>
            </w:r>
          </w:p>
        </w:tc>
        <w:tc>
          <w:tcPr>
            <w:tcW w:w="2022" w:type="dxa"/>
            <w:vAlign w:val="center"/>
          </w:tcPr>
          <w:p w14:paraId="393FDC16" w14:textId="77777777" w:rsidR="00E14068" w:rsidRPr="00244A83" w:rsidRDefault="00E14068" w:rsidP="003F1746">
            <w:pPr>
              <w:rPr>
                <w:sz w:val="24"/>
                <w:szCs w:val="24"/>
              </w:rPr>
            </w:pPr>
          </w:p>
        </w:tc>
      </w:tr>
      <w:tr w:rsidR="00E14068" w:rsidRPr="00244A83" w14:paraId="57CBC6F7" w14:textId="77777777" w:rsidTr="00E14068">
        <w:trPr>
          <w:trHeight w:val="440"/>
        </w:trPr>
        <w:tc>
          <w:tcPr>
            <w:tcW w:w="630" w:type="dxa"/>
            <w:vAlign w:val="center"/>
          </w:tcPr>
          <w:p w14:paraId="54A0286D" w14:textId="71C63CEA" w:rsidR="00E14068" w:rsidRPr="000D7253" w:rsidRDefault="00E14068" w:rsidP="003F1746">
            <w:pPr>
              <w:pStyle w:val="Heading5"/>
              <w:jc w:val="left"/>
              <w:outlineLvl w:val="4"/>
              <w:rPr>
                <w:b/>
                <w:sz w:val="20"/>
                <w:szCs w:val="20"/>
              </w:rPr>
            </w:pPr>
            <w:r w:rsidRPr="000D7253">
              <w:rPr>
                <w:b/>
                <w:sz w:val="20"/>
                <w:szCs w:val="20"/>
              </w:rPr>
              <w:lastRenderedPageBreak/>
              <w:t>1</w:t>
            </w:r>
            <w:r>
              <w:rPr>
                <w:b/>
                <w:sz w:val="20"/>
                <w:szCs w:val="20"/>
              </w:rPr>
              <w:t>2</w:t>
            </w:r>
          </w:p>
        </w:tc>
        <w:tc>
          <w:tcPr>
            <w:tcW w:w="3150" w:type="dxa"/>
            <w:vAlign w:val="center"/>
          </w:tcPr>
          <w:p w14:paraId="1F3BCF7E" w14:textId="166A80D3" w:rsidR="00E14068" w:rsidRDefault="00096CC0" w:rsidP="003F1746">
            <w:pPr>
              <w:rPr>
                <w:rStyle w:val="Hyperlink"/>
                <w:rFonts w:cs="Tahoma"/>
                <w:sz w:val="24"/>
                <w:szCs w:val="24"/>
              </w:rPr>
            </w:pPr>
            <w:hyperlink r:id="rId20" w:history="1">
              <w:r w:rsidR="00E14068" w:rsidRPr="00244A83">
                <w:rPr>
                  <w:rStyle w:val="Hyperlink"/>
                  <w:rFonts w:cs="Tahoma"/>
                  <w:sz w:val="24"/>
                  <w:szCs w:val="24"/>
                </w:rPr>
                <w:t>BP 4021 Program Discontinuance</w:t>
              </w:r>
            </w:hyperlink>
          </w:p>
          <w:p w14:paraId="5493CBD8" w14:textId="646F21A4" w:rsidR="00E14068" w:rsidRDefault="00096CC0" w:rsidP="003F1746">
            <w:hyperlink r:id="rId21" w:history="1">
              <w:r w:rsidR="00E14068" w:rsidRPr="00244A83">
                <w:rPr>
                  <w:rStyle w:val="Hyperlink"/>
                  <w:rFonts w:cs="Tahoma"/>
                  <w:sz w:val="24"/>
                  <w:szCs w:val="24"/>
                </w:rPr>
                <w:t>AP 4021 Program Discontinuance</w:t>
              </w:r>
            </w:hyperlink>
          </w:p>
        </w:tc>
        <w:tc>
          <w:tcPr>
            <w:tcW w:w="1620" w:type="dxa"/>
            <w:vAlign w:val="center"/>
          </w:tcPr>
          <w:p w14:paraId="45000AB7" w14:textId="77777777" w:rsidR="00E14068" w:rsidRPr="00244A83" w:rsidRDefault="00E14068" w:rsidP="003F1746">
            <w:pPr>
              <w:rPr>
                <w:sz w:val="24"/>
                <w:szCs w:val="24"/>
              </w:rPr>
            </w:pPr>
            <w:r w:rsidRPr="00244A83">
              <w:rPr>
                <w:sz w:val="24"/>
                <w:szCs w:val="24"/>
              </w:rPr>
              <w:t>Beach</w:t>
            </w:r>
          </w:p>
        </w:tc>
        <w:tc>
          <w:tcPr>
            <w:tcW w:w="1530" w:type="dxa"/>
            <w:vAlign w:val="center"/>
          </w:tcPr>
          <w:p w14:paraId="2DA7E1E1" w14:textId="77777777" w:rsidR="00E14068" w:rsidRPr="00244A83" w:rsidRDefault="00E14068" w:rsidP="003F1746">
            <w:pPr>
              <w:rPr>
                <w:sz w:val="24"/>
                <w:szCs w:val="24"/>
              </w:rPr>
            </w:pPr>
            <w:r w:rsidRPr="00244A83">
              <w:rPr>
                <w:sz w:val="24"/>
                <w:szCs w:val="24"/>
              </w:rPr>
              <w:t>2nd Read</w:t>
            </w:r>
          </w:p>
          <w:p w14:paraId="1C912E96" w14:textId="77777777" w:rsidR="00E14068" w:rsidRPr="00244A83" w:rsidRDefault="00E14068" w:rsidP="003F1746">
            <w:pPr>
              <w:rPr>
                <w:sz w:val="24"/>
                <w:szCs w:val="24"/>
              </w:rPr>
            </w:pPr>
            <w:r w:rsidRPr="00244A83">
              <w:rPr>
                <w:sz w:val="24"/>
                <w:szCs w:val="24"/>
              </w:rPr>
              <w:t>Discussion</w:t>
            </w:r>
          </w:p>
          <w:p w14:paraId="08B4ECAA" w14:textId="77777777" w:rsidR="00E14068" w:rsidRPr="00244A83" w:rsidRDefault="00E14068" w:rsidP="003F1746">
            <w:pPr>
              <w:rPr>
                <w:sz w:val="24"/>
                <w:szCs w:val="24"/>
              </w:rPr>
            </w:pPr>
          </w:p>
        </w:tc>
        <w:tc>
          <w:tcPr>
            <w:tcW w:w="1350" w:type="dxa"/>
            <w:vAlign w:val="center"/>
          </w:tcPr>
          <w:p w14:paraId="1FE7E3C4" w14:textId="77777777" w:rsidR="00E14068" w:rsidRPr="00244A83" w:rsidRDefault="00E14068" w:rsidP="003F1746">
            <w:pPr>
              <w:rPr>
                <w:sz w:val="24"/>
                <w:szCs w:val="24"/>
              </w:rPr>
            </w:pPr>
            <w:r>
              <w:rPr>
                <w:sz w:val="24"/>
                <w:szCs w:val="24"/>
              </w:rPr>
              <w:t>5 min</w:t>
            </w:r>
            <w:r w:rsidRPr="00244A83">
              <w:rPr>
                <w:sz w:val="24"/>
                <w:szCs w:val="24"/>
              </w:rPr>
              <w:t>s</w:t>
            </w:r>
          </w:p>
        </w:tc>
        <w:tc>
          <w:tcPr>
            <w:tcW w:w="2022" w:type="dxa"/>
            <w:vAlign w:val="center"/>
          </w:tcPr>
          <w:p w14:paraId="1E199DE9" w14:textId="77777777" w:rsidR="00E14068" w:rsidRPr="00244A83" w:rsidRDefault="00E14068" w:rsidP="003F1746">
            <w:pPr>
              <w:rPr>
                <w:sz w:val="24"/>
                <w:szCs w:val="24"/>
              </w:rPr>
            </w:pPr>
          </w:p>
        </w:tc>
      </w:tr>
      <w:tr w:rsidR="00F458C1" w:rsidRPr="00244A83" w14:paraId="636DAE59" w14:textId="77777777" w:rsidTr="003F1746">
        <w:trPr>
          <w:trHeight w:val="440"/>
        </w:trPr>
        <w:tc>
          <w:tcPr>
            <w:tcW w:w="630" w:type="dxa"/>
            <w:vAlign w:val="center"/>
          </w:tcPr>
          <w:p w14:paraId="1D43E729" w14:textId="77777777" w:rsidR="00F458C1" w:rsidRPr="000D7253" w:rsidRDefault="00F458C1" w:rsidP="003F1746">
            <w:pPr>
              <w:pStyle w:val="Heading5"/>
              <w:jc w:val="left"/>
              <w:outlineLvl w:val="4"/>
              <w:rPr>
                <w:b/>
                <w:sz w:val="20"/>
                <w:szCs w:val="20"/>
              </w:rPr>
            </w:pPr>
            <w:r>
              <w:rPr>
                <w:b/>
                <w:sz w:val="20"/>
                <w:szCs w:val="20"/>
              </w:rPr>
              <w:t>11</w:t>
            </w:r>
          </w:p>
        </w:tc>
        <w:tc>
          <w:tcPr>
            <w:tcW w:w="3150" w:type="dxa"/>
            <w:vAlign w:val="center"/>
          </w:tcPr>
          <w:p w14:paraId="5107D3C7" w14:textId="300FAD11" w:rsidR="00F458C1" w:rsidRPr="00244A83" w:rsidRDefault="00096CC0" w:rsidP="003F1746">
            <w:pPr>
              <w:rPr>
                <w:sz w:val="24"/>
                <w:szCs w:val="24"/>
                <w:u w:val="single"/>
              </w:rPr>
            </w:pPr>
            <w:hyperlink r:id="rId22" w:history="1">
              <w:r w:rsidR="00F458C1" w:rsidRPr="00244A83">
                <w:rPr>
                  <w:rStyle w:val="Hyperlink"/>
                  <w:sz w:val="24"/>
                  <w:szCs w:val="24"/>
                </w:rPr>
                <w:t>AP 5075: Course Add and Drops</w:t>
              </w:r>
            </w:hyperlink>
          </w:p>
        </w:tc>
        <w:tc>
          <w:tcPr>
            <w:tcW w:w="1620" w:type="dxa"/>
            <w:vAlign w:val="center"/>
          </w:tcPr>
          <w:p w14:paraId="345468DD" w14:textId="77777777" w:rsidR="00F458C1" w:rsidRPr="00244A83" w:rsidRDefault="00F458C1" w:rsidP="003F1746">
            <w:pPr>
              <w:rPr>
                <w:sz w:val="24"/>
                <w:szCs w:val="24"/>
              </w:rPr>
            </w:pPr>
          </w:p>
        </w:tc>
        <w:tc>
          <w:tcPr>
            <w:tcW w:w="1530" w:type="dxa"/>
            <w:vAlign w:val="center"/>
          </w:tcPr>
          <w:p w14:paraId="2547AB85" w14:textId="77777777" w:rsidR="00F458C1" w:rsidRPr="00244A83" w:rsidRDefault="00F458C1" w:rsidP="003F1746">
            <w:pPr>
              <w:rPr>
                <w:sz w:val="24"/>
                <w:szCs w:val="24"/>
              </w:rPr>
            </w:pPr>
            <w:r w:rsidRPr="00244A83">
              <w:rPr>
                <w:sz w:val="24"/>
                <w:szCs w:val="24"/>
              </w:rPr>
              <w:t>First Read</w:t>
            </w:r>
          </w:p>
          <w:p w14:paraId="498BE0DC" w14:textId="77777777" w:rsidR="00F458C1" w:rsidRPr="00244A83" w:rsidRDefault="00F458C1" w:rsidP="003F1746">
            <w:pPr>
              <w:rPr>
                <w:sz w:val="24"/>
                <w:szCs w:val="24"/>
              </w:rPr>
            </w:pPr>
            <w:r w:rsidRPr="00244A83">
              <w:rPr>
                <w:sz w:val="24"/>
                <w:szCs w:val="24"/>
              </w:rPr>
              <w:t xml:space="preserve">Discussion </w:t>
            </w:r>
          </w:p>
        </w:tc>
        <w:tc>
          <w:tcPr>
            <w:tcW w:w="1350" w:type="dxa"/>
            <w:vAlign w:val="center"/>
          </w:tcPr>
          <w:p w14:paraId="163E4612" w14:textId="7D7FEF63" w:rsidR="00F458C1" w:rsidRPr="00244A83" w:rsidRDefault="0062293C" w:rsidP="003F1746">
            <w:pPr>
              <w:rPr>
                <w:sz w:val="24"/>
                <w:szCs w:val="24"/>
              </w:rPr>
            </w:pPr>
            <w:r>
              <w:rPr>
                <w:sz w:val="24"/>
                <w:szCs w:val="24"/>
              </w:rPr>
              <w:t>10</w:t>
            </w:r>
            <w:r w:rsidR="00F458C1" w:rsidRPr="00244A83">
              <w:rPr>
                <w:sz w:val="24"/>
                <w:szCs w:val="24"/>
              </w:rPr>
              <w:t xml:space="preserve"> </w:t>
            </w:r>
            <w:r w:rsidR="00F458C1">
              <w:rPr>
                <w:sz w:val="24"/>
                <w:szCs w:val="24"/>
              </w:rPr>
              <w:t>min</w:t>
            </w:r>
            <w:r w:rsidR="00F458C1" w:rsidRPr="00244A83">
              <w:rPr>
                <w:sz w:val="24"/>
                <w:szCs w:val="24"/>
              </w:rPr>
              <w:t>s</w:t>
            </w:r>
          </w:p>
        </w:tc>
        <w:tc>
          <w:tcPr>
            <w:tcW w:w="2022" w:type="dxa"/>
            <w:vAlign w:val="center"/>
          </w:tcPr>
          <w:p w14:paraId="6E12D476" w14:textId="77777777" w:rsidR="00F458C1" w:rsidRPr="00244A83" w:rsidRDefault="00F458C1" w:rsidP="003F1746">
            <w:pPr>
              <w:rPr>
                <w:sz w:val="24"/>
                <w:szCs w:val="24"/>
              </w:rPr>
            </w:pPr>
          </w:p>
        </w:tc>
      </w:tr>
      <w:tr w:rsidR="00E14068" w:rsidRPr="00244A83" w14:paraId="0D09D879" w14:textId="77777777" w:rsidTr="00E14068">
        <w:trPr>
          <w:trHeight w:val="440"/>
        </w:trPr>
        <w:tc>
          <w:tcPr>
            <w:tcW w:w="630" w:type="dxa"/>
            <w:vAlign w:val="center"/>
          </w:tcPr>
          <w:p w14:paraId="3F9CCAF8" w14:textId="77777777" w:rsidR="00E14068" w:rsidRPr="000D7253" w:rsidRDefault="00E14068" w:rsidP="003F1746">
            <w:pPr>
              <w:pStyle w:val="Heading5"/>
              <w:jc w:val="left"/>
              <w:outlineLvl w:val="4"/>
              <w:rPr>
                <w:b/>
                <w:sz w:val="20"/>
                <w:szCs w:val="20"/>
              </w:rPr>
            </w:pPr>
          </w:p>
        </w:tc>
        <w:tc>
          <w:tcPr>
            <w:tcW w:w="3150" w:type="dxa"/>
            <w:vAlign w:val="center"/>
          </w:tcPr>
          <w:p w14:paraId="7D2372BE" w14:textId="77777777" w:rsidR="00E14068" w:rsidRPr="00244A83" w:rsidRDefault="00E14068" w:rsidP="003F1746">
            <w:pPr>
              <w:rPr>
                <w:rFonts w:cs="Tahoma"/>
                <w:sz w:val="24"/>
                <w:szCs w:val="24"/>
              </w:rPr>
            </w:pPr>
            <w:r w:rsidRPr="00244A83">
              <w:rPr>
                <w:rFonts w:cs="Tahoma"/>
                <w:sz w:val="24"/>
                <w:szCs w:val="24"/>
              </w:rPr>
              <w:t>Adjournment</w:t>
            </w:r>
          </w:p>
        </w:tc>
        <w:tc>
          <w:tcPr>
            <w:tcW w:w="1620" w:type="dxa"/>
            <w:vAlign w:val="center"/>
          </w:tcPr>
          <w:p w14:paraId="53F5DD61" w14:textId="77777777" w:rsidR="00E14068" w:rsidRPr="00244A83" w:rsidRDefault="00E14068" w:rsidP="003F1746">
            <w:pPr>
              <w:rPr>
                <w:sz w:val="24"/>
                <w:szCs w:val="24"/>
              </w:rPr>
            </w:pPr>
            <w:r w:rsidRPr="00244A83">
              <w:rPr>
                <w:sz w:val="24"/>
                <w:szCs w:val="24"/>
              </w:rPr>
              <w:t>Beach</w:t>
            </w:r>
          </w:p>
        </w:tc>
        <w:tc>
          <w:tcPr>
            <w:tcW w:w="1530" w:type="dxa"/>
            <w:vAlign w:val="center"/>
          </w:tcPr>
          <w:p w14:paraId="1A3AC3E8" w14:textId="77777777" w:rsidR="00E14068" w:rsidRPr="00244A83" w:rsidRDefault="00E14068" w:rsidP="003F1746">
            <w:pPr>
              <w:rPr>
                <w:sz w:val="24"/>
                <w:szCs w:val="24"/>
              </w:rPr>
            </w:pPr>
          </w:p>
        </w:tc>
        <w:tc>
          <w:tcPr>
            <w:tcW w:w="1350" w:type="dxa"/>
            <w:vAlign w:val="center"/>
          </w:tcPr>
          <w:p w14:paraId="5B7A63CF" w14:textId="77777777" w:rsidR="00E14068" w:rsidRPr="00244A83" w:rsidRDefault="00E14068" w:rsidP="003F1746">
            <w:pPr>
              <w:rPr>
                <w:sz w:val="24"/>
                <w:szCs w:val="24"/>
              </w:rPr>
            </w:pPr>
          </w:p>
        </w:tc>
        <w:tc>
          <w:tcPr>
            <w:tcW w:w="2022" w:type="dxa"/>
            <w:vAlign w:val="center"/>
          </w:tcPr>
          <w:p w14:paraId="0153F5D0" w14:textId="77777777" w:rsidR="00E14068" w:rsidRPr="00244A83" w:rsidRDefault="00E14068" w:rsidP="003F1746">
            <w:pPr>
              <w:rPr>
                <w:sz w:val="24"/>
                <w:szCs w:val="24"/>
              </w:rPr>
            </w:pPr>
          </w:p>
        </w:tc>
      </w:tr>
    </w:tbl>
    <w:p w14:paraId="42CC0C5A" w14:textId="77777777" w:rsidR="00E14068" w:rsidRPr="00244A83" w:rsidRDefault="00E14068" w:rsidP="003F7899">
      <w:pPr>
        <w:rPr>
          <w:b/>
          <w:sz w:val="20"/>
          <w:szCs w:val="20"/>
        </w:rPr>
      </w:pPr>
    </w:p>
    <w:p w14:paraId="151552BE" w14:textId="77777777" w:rsidR="003F7899" w:rsidRPr="00244A83" w:rsidRDefault="003F7899" w:rsidP="003F7899">
      <w:pPr>
        <w:rPr>
          <w:b/>
          <w:szCs w:val="16"/>
        </w:rPr>
      </w:pPr>
      <w:r w:rsidRPr="00244A83">
        <w:rPr>
          <w:b/>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Pr="00244A83" w:rsidRDefault="003F7899" w:rsidP="003F7899">
      <w:pPr>
        <w:rPr>
          <w:sz w:val="20"/>
          <w:szCs w:val="20"/>
        </w:rPr>
      </w:pPr>
    </w:p>
    <w:p w14:paraId="0F7F9731" w14:textId="77777777" w:rsidR="003F7899" w:rsidRPr="00244A83" w:rsidRDefault="003F7899" w:rsidP="003F7899">
      <w:pPr>
        <w:rPr>
          <w:sz w:val="20"/>
          <w:szCs w:val="20"/>
        </w:rPr>
      </w:pPr>
      <w:r w:rsidRPr="00244A83">
        <w:rPr>
          <w:sz w:val="20"/>
          <w:szCs w:val="20"/>
        </w:rPr>
        <w:t xml:space="preserve">GUESTS: </w:t>
      </w:r>
    </w:p>
    <w:p w14:paraId="2CD7ED79" w14:textId="77777777" w:rsidR="003F7899" w:rsidRPr="00244A83" w:rsidRDefault="003F7899" w:rsidP="003F7899">
      <w:pPr>
        <w:rPr>
          <w:sz w:val="20"/>
          <w:szCs w:val="20"/>
        </w:rPr>
      </w:pPr>
    </w:p>
    <w:p w14:paraId="7CBB7B1F" w14:textId="0458FC13" w:rsidR="003F7899" w:rsidRPr="000971E2" w:rsidRDefault="003F7899" w:rsidP="003F7899">
      <w:pPr>
        <w:rPr>
          <w:sz w:val="20"/>
          <w:szCs w:val="20"/>
        </w:rPr>
      </w:pPr>
      <w:r w:rsidRPr="00244A83">
        <w:rPr>
          <w:sz w:val="20"/>
          <w:szCs w:val="20"/>
        </w:rPr>
        <w:t xml:space="preserve">Next Regular Academic Senate Meeting: Tuesday, </w:t>
      </w:r>
      <w:r w:rsidR="000971E2" w:rsidRPr="00244A83">
        <w:rPr>
          <w:sz w:val="20"/>
          <w:szCs w:val="20"/>
        </w:rPr>
        <w:t>April 29,</w:t>
      </w:r>
      <w:r w:rsidRPr="00244A83">
        <w:rPr>
          <w:sz w:val="20"/>
          <w:szCs w:val="20"/>
        </w:rPr>
        <w:t xml:space="preserve"> 2014, 11:00 – 11:50 a.m. in L 246</w:t>
      </w:r>
    </w:p>
    <w:p w14:paraId="3F6F4687" w14:textId="77777777" w:rsidR="0063600C" w:rsidRDefault="0063600C"/>
    <w:sectPr w:rsidR="0063600C" w:rsidSect="00E14068">
      <w:headerReference w:type="even" r:id="rId23"/>
      <w:headerReference w:type="default" r:id="rId24"/>
      <w:footerReference w:type="even" r:id="rId25"/>
      <w:footerReference w:type="default" r:id="rId26"/>
      <w:headerReference w:type="first" r:id="rId27"/>
      <w:footerReference w:type="first" r:id="rId28"/>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B35A8C" w:rsidRDefault="00B35A8C">
      <w:r>
        <w:separator/>
      </w:r>
    </w:p>
  </w:endnote>
  <w:endnote w:type="continuationSeparator" w:id="0">
    <w:p w14:paraId="71BF4D96" w14:textId="77777777" w:rsidR="00B35A8C" w:rsidRDefault="00B3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A6B5" w14:textId="77777777" w:rsidR="00B35A8C" w:rsidRDefault="00B35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B35A8C" w:rsidRPr="00EB3A4D" w:rsidRDefault="00B35A8C"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B35A8C" w:rsidRDefault="00B35A8C"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B35A8C" w:rsidRDefault="00B35A8C">
    <w:pPr>
      <w:pStyle w:val="Footer"/>
    </w:pPr>
  </w:p>
  <w:p w14:paraId="6EAF05FA" w14:textId="77777777" w:rsidR="00B35A8C" w:rsidRDefault="00B35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4DB4D" w14:textId="77777777" w:rsidR="00B35A8C" w:rsidRDefault="00B3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B35A8C" w:rsidRDefault="00B35A8C">
      <w:r>
        <w:separator/>
      </w:r>
    </w:p>
  </w:footnote>
  <w:footnote w:type="continuationSeparator" w:id="0">
    <w:p w14:paraId="31F6C83C" w14:textId="77777777" w:rsidR="00B35A8C" w:rsidRDefault="00B3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1916" w14:textId="73BA5CAD" w:rsidR="00B35A8C" w:rsidRDefault="00096CC0">
    <w:pPr>
      <w:pStyle w:val="Header"/>
    </w:pPr>
    <w:r>
      <w:rPr>
        <w:noProof/>
      </w:rPr>
      <w:pict w14:anchorId="0D543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2pt;height:170.4pt;z-index:-251655168;mso-wrap-edited:f;mso-position-horizontal:center;mso-position-horizontal-relative:margin;mso-position-vertical:center;mso-position-vertical-relative:margin" wrapcoords="475 4852 475 17698 19889 17698 19953 7802 21600 6470 21600 4852 475 4852"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35A8C" w14:paraId="483FFE1A" w14:textId="77777777" w:rsidTr="00C40A7E">
      <w:tc>
        <w:tcPr>
          <w:tcW w:w="5220" w:type="dxa"/>
        </w:tcPr>
        <w:p w14:paraId="2AF18309" w14:textId="661EEABD" w:rsidR="00B35A8C" w:rsidRDefault="00096CC0">
          <w:pPr>
            <w:pStyle w:val="Header"/>
            <w:rPr>
              <w:color w:val="1F497D" w:themeColor="text2"/>
            </w:rPr>
          </w:pPr>
          <w:r>
            <w:rPr>
              <w:noProof/>
            </w:rPr>
            <w:pict w14:anchorId="0AD9F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2pt;height:170.4pt;z-index:-251657216;mso-wrap-edited:f;mso-position-horizontal:center;mso-position-horizontal-relative:margin;mso-position-vertical:center;mso-position-vertical-relative:margin" wrapcoords="475 4852 475 17698 19889 17698 19953 7802 21600 6470 21600 4852 475 4852" fillcolor="silver" stroked="f">
                <v:textpath style="font-family:&quot;Tahoma&quot;;font-size:1pt" string="DRAFT"/>
                <w10:wrap anchorx="margin" anchory="margin"/>
              </v:shape>
            </w:pict>
          </w:r>
          <w:r w:rsidR="00B35A8C">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B35A8C" w:rsidRPr="00326B42" w:rsidRDefault="00B35A8C"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B35A8C" w:rsidRDefault="00B35A8C">
    <w:pPr>
      <w:pStyle w:val="Header"/>
    </w:pPr>
  </w:p>
  <w:p w14:paraId="65AAC5F1" w14:textId="77777777" w:rsidR="00B35A8C" w:rsidRDefault="00B35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8907" w14:textId="508511BF" w:rsidR="00B35A8C" w:rsidRDefault="00096CC0">
    <w:pPr>
      <w:pStyle w:val="Header"/>
    </w:pPr>
    <w:r>
      <w:rPr>
        <w:noProof/>
      </w:rPr>
      <w:pict w14:anchorId="69E35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2pt;height:170.4pt;z-index:-251653120;mso-wrap-edited:f;mso-position-horizontal:center;mso-position-horizontal-relative:margin;mso-position-vertical:center;mso-position-vertical-relative:margin" wrapcoords="475 4852 475 17698 19889 17698 19953 7802 21600 6470 21600 4852 475 4852"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092304"/>
    <w:rsid w:val="00096CC0"/>
    <w:rsid w:val="000971E2"/>
    <w:rsid w:val="000D7253"/>
    <w:rsid w:val="00210361"/>
    <w:rsid w:val="00244A83"/>
    <w:rsid w:val="002D4656"/>
    <w:rsid w:val="00327B32"/>
    <w:rsid w:val="003647B1"/>
    <w:rsid w:val="003E37FD"/>
    <w:rsid w:val="003F7899"/>
    <w:rsid w:val="004668E2"/>
    <w:rsid w:val="004A2DC3"/>
    <w:rsid w:val="004D2A9B"/>
    <w:rsid w:val="004D788C"/>
    <w:rsid w:val="00562696"/>
    <w:rsid w:val="00575FB6"/>
    <w:rsid w:val="00577655"/>
    <w:rsid w:val="005B344A"/>
    <w:rsid w:val="005B6A09"/>
    <w:rsid w:val="005D235E"/>
    <w:rsid w:val="0062293C"/>
    <w:rsid w:val="0063600C"/>
    <w:rsid w:val="006730D6"/>
    <w:rsid w:val="006E511A"/>
    <w:rsid w:val="00732AAD"/>
    <w:rsid w:val="00782077"/>
    <w:rsid w:val="007E4B8F"/>
    <w:rsid w:val="008325DD"/>
    <w:rsid w:val="008C4B8A"/>
    <w:rsid w:val="009023A6"/>
    <w:rsid w:val="009D5727"/>
    <w:rsid w:val="00A424E4"/>
    <w:rsid w:val="00AA0B73"/>
    <w:rsid w:val="00AB4E13"/>
    <w:rsid w:val="00AF6B88"/>
    <w:rsid w:val="00B35A8C"/>
    <w:rsid w:val="00B40B96"/>
    <w:rsid w:val="00BA11E4"/>
    <w:rsid w:val="00BB43A7"/>
    <w:rsid w:val="00C110C9"/>
    <w:rsid w:val="00C16F5A"/>
    <w:rsid w:val="00C40A7E"/>
    <w:rsid w:val="00D7637F"/>
    <w:rsid w:val="00D76CFF"/>
    <w:rsid w:val="00DF7634"/>
    <w:rsid w:val="00E14068"/>
    <w:rsid w:val="00EA454E"/>
    <w:rsid w:val="00F0794C"/>
    <w:rsid w:val="00F260C2"/>
    <w:rsid w:val="00F458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732A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73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PolicyProcedureDrafts/Standardized%20Document%20Library/3310%20BP%20Records%20Retention%20and%20Destruction.docx" TargetMode="External"/><Relationship Id="rId18" Type="http://schemas.openxmlformats.org/officeDocument/2006/relationships/hyperlink" Target="https://portal.swccd.edu/Committees/PolicyProcedureDrafts/Standardized%20Document%20Library/4230%20AP%20Grading%20and%20Academic%20Record%20Symbols.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rtal.swccd.edu/Committees/PolicyProcedureDrafts/Standardized%20Document%20Library/4021%20AP%20Program%20Discontinuance.doc"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portal.swccd.edu/Committees/PolicyProcedureDrafts/Standardized%20Document%20Library/4230%20BP%20Grading%20and%20Academic%20Record%20Symbol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swccd.edu/Committees/PolicyProcedureDrafts/Standardized%20Document%20Library/4350%20AP%20Final%20Exam%20Week%20Activities.docx" TargetMode="External"/><Relationship Id="rId20" Type="http://schemas.openxmlformats.org/officeDocument/2006/relationships/hyperlink" Target="https://portal.swccd.edu/Committees/PolicyProcedureDrafts/Standardized%20Document%20Library/4021%20BP%20Program%20Discontinuanc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rtal.swccd.edu/Committees/PolicyProcedureDrafts/Standardized%20Document%20Library/4350%20BP%20Final%20Exam%20Week%20Activities.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portal.swccd.edu/Committees/PolicyProcedureDrafts/Standardized%20Document%20Library/4000%20BP%20Academic%20Integrity.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swccd.edu/Committees/PolicyProcedureDrafts/Standardized%20Document%20Library/3310%20AP%20Records%20Retention%20and%20Destruction.docx" TargetMode="External"/><Relationship Id="rId22" Type="http://schemas.openxmlformats.org/officeDocument/2006/relationships/hyperlink" Target="https://portal.swccd.edu/Committees/PolicyProcedureDrafts/Standardized%20Document%20Library/5075%20AP%20Course%20Adds%20and%20%20Drops.doc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2014-04-22T07:00:00+00:00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5H3FFX7VTXFQ-422-241</_dlc_DocId>
    <_dlc_DocIdUrl xmlns="f1c2670d-76f3-403b-9d2f-38b517d5f26d">
      <Url>https://portal.swccd.edu/Committees/AcaSen/_layouts/DocIdRedir.aspx?ID=5H3FFX7VTXFQ-422-241</Url>
      <Description>5H3FFX7VTXFQ-422-241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96EC-22A9-4B10-AAC1-75F421914C10}">
  <ds:schemaRefs>
    <ds:schemaRef ds:uri="http://schemas.microsoft.com/office/2006/documentManagement/types"/>
    <ds:schemaRef ds:uri="http://www.w3.org/XML/1998/namespace"/>
    <ds:schemaRef ds:uri="http://purl.org/dc/dcmitype/"/>
    <ds:schemaRef ds:uri="http://schemas.microsoft.com/sharepoint/v3"/>
    <ds:schemaRef ds:uri="f1c2670d-76f3-403b-9d2f-38b517d5f26d"/>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5.xml><?xml version="1.0" encoding="utf-8"?>
<ds:datastoreItem xmlns:ds="http://schemas.openxmlformats.org/officeDocument/2006/customXml" ds:itemID="{5F180D05-8898-4C2A-9360-EF7267A8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ASAgenda042214</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ASAgenda042214</dc:title>
  <dc:creator>rbeach</dc:creator>
  <cp:lastModifiedBy>aislas</cp:lastModifiedBy>
  <cp:revision>2</cp:revision>
  <cp:lastPrinted>2014-04-10T17:07:00Z</cp:lastPrinted>
  <dcterms:created xsi:type="dcterms:W3CDTF">2014-04-10T17:09:00Z</dcterms:created>
  <dcterms:modified xsi:type="dcterms:W3CDTF">2014-04-10T17:09:00Z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02fae18c-4246-43c9-8ff1-45ab4de42aa6</vt:lpwstr>
  </property>
</Properties>
</file>