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ABF1C" w14:textId="77777777" w:rsidR="008C0D05" w:rsidRDefault="008C0D05" w:rsidP="008C0D05">
      <w:pPr>
        <w:pStyle w:val="Heading1"/>
        <w:jc w:val="center"/>
        <w:rPr>
          <w:b/>
          <w:bCs/>
          <w:color w:val="FFFFFF" w:themeColor="background1"/>
          <w:sz w:val="28"/>
          <w:szCs w:val="28"/>
        </w:rPr>
      </w:pPr>
      <w:r w:rsidRPr="003A2AAC">
        <w:rPr>
          <w:b/>
          <w:bCs/>
          <w:color w:val="FFFFFF" w:themeColor="background1"/>
          <w:sz w:val="28"/>
          <w:szCs w:val="28"/>
          <w:highlight w:val="darkGreen"/>
        </w:rPr>
        <w:t>ADMINISTRATIVE COMPREHENSIVE PROGRAM REVIEW</w:t>
      </w:r>
    </w:p>
    <w:p w14:paraId="5076A1C6" w14:textId="03E63447" w:rsidR="008A37B9" w:rsidRPr="00673DE4" w:rsidRDefault="008A37B9" w:rsidP="00673DE4">
      <w:pPr>
        <w:pStyle w:val="Heading2"/>
        <w:rPr>
          <w:b/>
          <w:bCs/>
          <w:color w:val="auto"/>
          <w:sz w:val="24"/>
          <w:szCs w:val="24"/>
        </w:rPr>
      </w:pPr>
      <w:r w:rsidRPr="00673DE4">
        <w:rPr>
          <w:b/>
          <w:bCs/>
          <w:color w:val="auto"/>
          <w:sz w:val="24"/>
          <w:szCs w:val="24"/>
        </w:rPr>
        <w:t>Section 1 – Identification</w:t>
      </w:r>
      <w:r w:rsidRPr="00673DE4">
        <w:rPr>
          <w:b/>
          <w:bCs/>
          <w:color w:val="auto"/>
          <w:sz w:val="24"/>
          <w:szCs w:val="24"/>
        </w:rPr>
        <w:tab/>
      </w:r>
    </w:p>
    <w:tbl>
      <w:tblPr>
        <w:tblStyle w:val="TableGrid"/>
        <w:tblW w:w="0" w:type="auto"/>
        <w:tblLook w:val="04A0" w:firstRow="1" w:lastRow="0" w:firstColumn="1" w:lastColumn="0" w:noHBand="0" w:noVBand="1"/>
      </w:tblPr>
      <w:tblGrid>
        <w:gridCol w:w="5125"/>
        <w:gridCol w:w="4225"/>
      </w:tblGrid>
      <w:tr w:rsidR="00D20C70" w14:paraId="46463D15" w14:textId="77777777" w:rsidTr="00423DE2">
        <w:trPr>
          <w:trHeight w:val="439"/>
        </w:trPr>
        <w:tc>
          <w:tcPr>
            <w:tcW w:w="5125" w:type="dxa"/>
          </w:tcPr>
          <w:p w14:paraId="00C7E112" w14:textId="77777777" w:rsidR="00D20C70" w:rsidRDefault="00D20C70" w:rsidP="00423DE2">
            <w:bookmarkStart w:id="0" w:name="_Hlk203644720"/>
            <w:r>
              <w:t>1.1</w:t>
            </w:r>
            <w:r>
              <w:tab/>
              <w:t>Program Review Level (1, 2, or 3):</w:t>
            </w:r>
          </w:p>
        </w:tc>
        <w:tc>
          <w:tcPr>
            <w:tcW w:w="4225" w:type="dxa"/>
          </w:tcPr>
          <w:p w14:paraId="0F1225F1" w14:textId="77777777" w:rsidR="00D20C70" w:rsidRDefault="00D20C70" w:rsidP="00423DE2">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tc>
      </w:tr>
      <w:tr w:rsidR="00D20C70" w14:paraId="1E715EA3" w14:textId="77777777" w:rsidTr="00423DE2">
        <w:trPr>
          <w:trHeight w:val="439"/>
        </w:trPr>
        <w:tc>
          <w:tcPr>
            <w:tcW w:w="5125" w:type="dxa"/>
          </w:tcPr>
          <w:p w14:paraId="0FA22C41" w14:textId="77777777" w:rsidR="00D20C70" w:rsidRDefault="00D20C70" w:rsidP="00423DE2">
            <w:pPr>
              <w:spacing w:line="360" w:lineRule="auto"/>
            </w:pPr>
            <w:r>
              <w:t>1.2</w:t>
            </w:r>
            <w:r>
              <w:tab/>
              <w:t>Program or Unit Name:</w:t>
            </w:r>
          </w:p>
        </w:tc>
        <w:tc>
          <w:tcPr>
            <w:tcW w:w="4225" w:type="dxa"/>
          </w:tcPr>
          <w:p w14:paraId="5B887EB2" w14:textId="77777777" w:rsidR="00D20C70" w:rsidRDefault="00D20C70" w:rsidP="00423DE2">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tc>
      </w:tr>
      <w:tr w:rsidR="00D20C70" w14:paraId="2A9F5344" w14:textId="77777777" w:rsidTr="00423DE2">
        <w:trPr>
          <w:trHeight w:val="440"/>
        </w:trPr>
        <w:tc>
          <w:tcPr>
            <w:tcW w:w="5125" w:type="dxa"/>
          </w:tcPr>
          <w:p w14:paraId="7E48633C" w14:textId="77777777" w:rsidR="00D20C70" w:rsidRDefault="00D20C70" w:rsidP="00423DE2">
            <w:pPr>
              <w:spacing w:line="360" w:lineRule="auto"/>
            </w:pPr>
            <w:r>
              <w:t>1.3</w:t>
            </w:r>
            <w:r>
              <w:tab/>
              <w:t>Designator:</w:t>
            </w:r>
          </w:p>
        </w:tc>
        <w:tc>
          <w:tcPr>
            <w:tcW w:w="4225" w:type="dxa"/>
          </w:tcPr>
          <w:p w14:paraId="3A13F4B3" w14:textId="77777777" w:rsidR="00D20C70" w:rsidRDefault="00D20C70" w:rsidP="00423DE2">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tc>
      </w:tr>
      <w:tr w:rsidR="00D20C70" w14:paraId="1AFB466D" w14:textId="77777777" w:rsidTr="00423DE2">
        <w:trPr>
          <w:trHeight w:val="439"/>
        </w:trPr>
        <w:tc>
          <w:tcPr>
            <w:tcW w:w="5125" w:type="dxa"/>
          </w:tcPr>
          <w:p w14:paraId="3D4A222F" w14:textId="77777777" w:rsidR="00D20C70" w:rsidRDefault="00D20C70" w:rsidP="00423DE2">
            <w:pPr>
              <w:spacing w:line="360" w:lineRule="auto"/>
            </w:pPr>
            <w:r>
              <w:t>1.4</w:t>
            </w:r>
            <w:r>
              <w:tab/>
              <w:t>Name of Program Review Lead:</w:t>
            </w:r>
          </w:p>
        </w:tc>
        <w:tc>
          <w:tcPr>
            <w:tcW w:w="4225" w:type="dxa"/>
          </w:tcPr>
          <w:p w14:paraId="600E2DAE" w14:textId="77777777" w:rsidR="00D20C70" w:rsidRDefault="00D20C70" w:rsidP="00423DE2">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tc>
      </w:tr>
      <w:tr w:rsidR="00D20C70" w14:paraId="150452DF" w14:textId="77777777" w:rsidTr="00423DE2">
        <w:trPr>
          <w:trHeight w:val="439"/>
        </w:trPr>
        <w:tc>
          <w:tcPr>
            <w:tcW w:w="5125" w:type="dxa"/>
          </w:tcPr>
          <w:p w14:paraId="34C991C0" w14:textId="77777777" w:rsidR="00D20C70" w:rsidRDefault="00D20C70" w:rsidP="00423DE2">
            <w:r>
              <w:t>1.5</w:t>
            </w:r>
            <w:r>
              <w:tab/>
              <w:t>Program Review Lead Email Address:</w:t>
            </w:r>
          </w:p>
        </w:tc>
        <w:tc>
          <w:tcPr>
            <w:tcW w:w="4225" w:type="dxa"/>
          </w:tcPr>
          <w:p w14:paraId="33E93789" w14:textId="77777777" w:rsidR="00D20C70" w:rsidRDefault="00D20C70" w:rsidP="00423DE2">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tc>
      </w:tr>
      <w:tr w:rsidR="00D20C70" w14:paraId="1F70304A" w14:textId="77777777" w:rsidTr="00423DE2">
        <w:trPr>
          <w:trHeight w:val="440"/>
        </w:trPr>
        <w:tc>
          <w:tcPr>
            <w:tcW w:w="5125" w:type="dxa"/>
          </w:tcPr>
          <w:p w14:paraId="61EBEF28" w14:textId="77777777" w:rsidR="00D20C70" w:rsidRDefault="00D20C70" w:rsidP="00423DE2">
            <w:r>
              <w:t>1.6</w:t>
            </w:r>
            <w:r>
              <w:tab/>
              <w:t>Names of Program Review Contributors:</w:t>
            </w:r>
          </w:p>
        </w:tc>
        <w:tc>
          <w:tcPr>
            <w:tcW w:w="4225" w:type="dxa"/>
          </w:tcPr>
          <w:p w14:paraId="3342A993" w14:textId="77777777" w:rsidR="00D20C70" w:rsidRDefault="00D20C70" w:rsidP="00423DE2">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tc>
      </w:tr>
      <w:tr w:rsidR="00D20C70" w14:paraId="31013F67" w14:textId="77777777" w:rsidTr="00423DE2">
        <w:trPr>
          <w:trHeight w:val="439"/>
        </w:trPr>
        <w:tc>
          <w:tcPr>
            <w:tcW w:w="5125" w:type="dxa"/>
          </w:tcPr>
          <w:p w14:paraId="2DF95017" w14:textId="77777777" w:rsidR="00D20C70" w:rsidRDefault="00D20C70" w:rsidP="00423DE2">
            <w:pPr>
              <w:spacing w:line="360" w:lineRule="auto"/>
            </w:pPr>
            <w:r>
              <w:t>1.7</w:t>
            </w:r>
            <w:r>
              <w:tab/>
              <w:t>School/Unit:</w:t>
            </w:r>
          </w:p>
        </w:tc>
        <w:tc>
          <w:tcPr>
            <w:tcW w:w="4225" w:type="dxa"/>
          </w:tcPr>
          <w:p w14:paraId="50824797" w14:textId="77777777" w:rsidR="00D20C70" w:rsidRDefault="00D20C70" w:rsidP="00423DE2">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tc>
      </w:tr>
      <w:tr w:rsidR="00D20C70" w14:paraId="7E52570A" w14:textId="77777777" w:rsidTr="00423DE2">
        <w:trPr>
          <w:trHeight w:val="439"/>
        </w:trPr>
        <w:tc>
          <w:tcPr>
            <w:tcW w:w="5125" w:type="dxa"/>
          </w:tcPr>
          <w:p w14:paraId="17EA1A34" w14:textId="77777777" w:rsidR="00D20C70" w:rsidRDefault="00D20C70" w:rsidP="00423DE2">
            <w:pPr>
              <w:spacing w:line="360" w:lineRule="auto"/>
            </w:pPr>
            <w:r>
              <w:t>1.8</w:t>
            </w:r>
            <w:r>
              <w:tab/>
              <w:t>Name of Dean or Direct Supervisor:</w:t>
            </w:r>
          </w:p>
        </w:tc>
        <w:tc>
          <w:tcPr>
            <w:tcW w:w="4225" w:type="dxa"/>
          </w:tcPr>
          <w:p w14:paraId="0AFBF0D2" w14:textId="77777777" w:rsidR="00D20C70" w:rsidRDefault="00D20C70" w:rsidP="00423DE2">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tc>
      </w:tr>
      <w:tr w:rsidR="00D20C70" w14:paraId="28414987" w14:textId="77777777" w:rsidTr="00423DE2">
        <w:trPr>
          <w:trHeight w:val="440"/>
        </w:trPr>
        <w:tc>
          <w:tcPr>
            <w:tcW w:w="5125" w:type="dxa"/>
          </w:tcPr>
          <w:p w14:paraId="37E22806" w14:textId="77777777" w:rsidR="00D20C70" w:rsidRDefault="00D20C70" w:rsidP="00423DE2">
            <w:pPr>
              <w:spacing w:line="360" w:lineRule="auto"/>
            </w:pPr>
            <w:r>
              <w:t>1.9</w:t>
            </w:r>
            <w:r>
              <w:tab/>
              <w:t>Division:</w:t>
            </w:r>
          </w:p>
        </w:tc>
        <w:tc>
          <w:tcPr>
            <w:tcW w:w="4225" w:type="dxa"/>
          </w:tcPr>
          <w:p w14:paraId="7A263EB9" w14:textId="77777777" w:rsidR="00D20C70" w:rsidRDefault="00D20C70" w:rsidP="00423DE2">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tc>
      </w:tr>
    </w:tbl>
    <w:bookmarkEnd w:id="0"/>
    <w:p w14:paraId="3E3A6A37" w14:textId="77777777" w:rsidR="008A37B9" w:rsidRPr="00825B81" w:rsidRDefault="008A37B9" w:rsidP="008A37B9">
      <w:r w:rsidRPr="00825B81">
        <w:tab/>
      </w:r>
    </w:p>
    <w:p w14:paraId="62098C8E" w14:textId="4419AD56" w:rsidR="008A37B9" w:rsidRPr="00673DE4" w:rsidRDefault="008A37B9" w:rsidP="00673DE4">
      <w:pPr>
        <w:pStyle w:val="Heading2"/>
        <w:rPr>
          <w:b/>
          <w:bCs/>
        </w:rPr>
      </w:pPr>
      <w:r w:rsidRPr="00673DE4">
        <w:rPr>
          <w:b/>
          <w:bCs/>
          <w:color w:val="auto"/>
          <w:sz w:val="24"/>
          <w:szCs w:val="24"/>
        </w:rPr>
        <w:t xml:space="preserve">Section 2 – Information about the </w:t>
      </w:r>
      <w:r w:rsidR="00CF72BE" w:rsidRPr="00673DE4">
        <w:rPr>
          <w:b/>
          <w:bCs/>
          <w:color w:val="auto"/>
          <w:sz w:val="24"/>
          <w:szCs w:val="24"/>
        </w:rPr>
        <w:t>Unit</w:t>
      </w:r>
      <w:r w:rsidRPr="00673DE4">
        <w:rPr>
          <w:b/>
          <w:bCs/>
        </w:rPr>
        <w:tab/>
      </w:r>
    </w:p>
    <w:p w14:paraId="31341CA3" w14:textId="77777777" w:rsidR="00CF72BE" w:rsidRDefault="00CF72BE" w:rsidP="00CF72BE">
      <w:pPr>
        <w:rPr>
          <w:rFonts w:cs="Calibri"/>
        </w:rPr>
      </w:pPr>
      <w:r w:rsidRPr="00825B81">
        <w:rPr>
          <w:rFonts w:cs="Calibri"/>
        </w:rPr>
        <w:t>2.1</w:t>
      </w:r>
      <w:r w:rsidRPr="00825B81">
        <w:rPr>
          <w:rFonts w:cs="Calibri"/>
        </w:rPr>
        <w:tab/>
        <w:t>Briefly describe the services offered and/or functions performed by your unit.</w:t>
      </w:r>
    </w:p>
    <w:p w14:paraId="581D4959" w14:textId="7693BD43" w:rsidR="00D20C70" w:rsidRPr="00825B81" w:rsidRDefault="00D20C70" w:rsidP="00D20C70">
      <w:pPr>
        <w:ind w:left="720"/>
        <w:rPr>
          <w:rFonts w:cs="Calibri"/>
        </w:rPr>
      </w:pPr>
      <w:r>
        <w:rPr>
          <w:color w:val="215E99" w:themeColor="text2" w:themeTint="BF"/>
        </w:rPr>
        <w:fldChar w:fldCharType="begin">
          <w:ffData>
            <w:name w:val="Text1"/>
            <w:enabled/>
            <w:calcOnExit w:val="0"/>
            <w:textInput/>
          </w:ffData>
        </w:fldChar>
      </w:r>
      <w:bookmarkStart w:id="1" w:name="Text1"/>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bookmarkEnd w:id="1"/>
    </w:p>
    <w:p w14:paraId="373B74EE" w14:textId="77777777" w:rsidR="00CF72BE" w:rsidRDefault="00CF72BE" w:rsidP="00CF72BE">
      <w:pPr>
        <w:rPr>
          <w:rFonts w:cs="Calibri"/>
        </w:rPr>
      </w:pPr>
      <w:r w:rsidRPr="00825B81">
        <w:rPr>
          <w:rFonts w:cs="Calibri"/>
        </w:rPr>
        <w:t>2.2</w:t>
      </w:r>
      <w:r w:rsidRPr="00825B81">
        <w:rPr>
          <w:rFonts w:cs="Calibri"/>
        </w:rPr>
        <w:tab/>
        <w:t>Who are the customers/recipients of the work you do?</w:t>
      </w:r>
    </w:p>
    <w:p w14:paraId="6B121759" w14:textId="30169F8E" w:rsidR="00D20C70" w:rsidRPr="00825B81" w:rsidRDefault="00D20C70" w:rsidP="00D20C70">
      <w:pPr>
        <w:ind w:left="720"/>
        <w:rPr>
          <w:rFonts w:cs="Calibri"/>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B8F25E6" w14:textId="7F018E85" w:rsidR="008A37B9" w:rsidRPr="00825B81" w:rsidRDefault="00CF72BE" w:rsidP="00CF72BE">
      <w:pPr>
        <w:ind w:left="720" w:hanging="720"/>
        <w:rPr>
          <w:rFonts w:cs="Calibri"/>
        </w:rPr>
      </w:pPr>
      <w:r w:rsidRPr="00825B81">
        <w:rPr>
          <w:rFonts w:cs="Calibri"/>
        </w:rPr>
        <w:t>2.3</w:t>
      </w:r>
      <w:r w:rsidRPr="00825B81">
        <w:rPr>
          <w:rFonts w:cs="Calibri"/>
        </w:rPr>
        <w:tab/>
        <w:t>Does your work help the District address any major statutory, regulatory, or compliance requirements and if so, which ones?</w:t>
      </w:r>
    </w:p>
    <w:p w14:paraId="0963624A" w14:textId="049EA26A" w:rsidR="00CF72BE" w:rsidRPr="00825B81" w:rsidRDefault="00CF72BE" w:rsidP="00CF72BE">
      <w:r w:rsidRPr="00825B81">
        <w:t xml:space="preserve">    </w:t>
      </w:r>
      <w:r w:rsidRPr="00825B81">
        <w:tab/>
        <w:t>For example:</w:t>
      </w:r>
    </w:p>
    <w:p w14:paraId="44BE64BC" w14:textId="78A50458" w:rsidR="00CF72BE" w:rsidRPr="00825B81" w:rsidRDefault="00CF72BE" w:rsidP="00CF72BE">
      <w:pPr>
        <w:pStyle w:val="ListParagraph"/>
        <w:numPr>
          <w:ilvl w:val="0"/>
          <w:numId w:val="6"/>
        </w:numPr>
        <w:ind w:left="1080" w:hanging="360"/>
      </w:pPr>
      <w:r w:rsidRPr="00825B81">
        <w:t>Admissions and Records helps the district meet regulatory enrollment reporting requirements</w:t>
      </w:r>
    </w:p>
    <w:p w14:paraId="572B4E72" w14:textId="365AA24F" w:rsidR="00CF72BE" w:rsidRPr="00825B81" w:rsidRDefault="00CF72BE" w:rsidP="00CF72BE">
      <w:pPr>
        <w:pStyle w:val="ListParagraph"/>
        <w:numPr>
          <w:ilvl w:val="0"/>
          <w:numId w:val="6"/>
        </w:numPr>
        <w:ind w:left="1080" w:hanging="360"/>
      </w:pPr>
      <w:r w:rsidRPr="00825B81">
        <w:t>Office of Student Equity Programs and Services helps the district meet the statutory requirement for developing and implementing a Student Equity Plan</w:t>
      </w:r>
    </w:p>
    <w:p w14:paraId="1DADD08F" w14:textId="24A642C0" w:rsidR="008A37B9" w:rsidRDefault="00CF72BE" w:rsidP="008A37B9">
      <w:pPr>
        <w:pStyle w:val="ListParagraph"/>
        <w:numPr>
          <w:ilvl w:val="0"/>
          <w:numId w:val="6"/>
        </w:numPr>
        <w:ind w:left="1080" w:hanging="360"/>
      </w:pPr>
      <w:r w:rsidRPr="00825B81">
        <w:t>Finance department helps the district meet regulatory requirements to develop and report on the district's budget and expenses</w:t>
      </w:r>
    </w:p>
    <w:p w14:paraId="1A54BA69" w14:textId="43B158E1" w:rsidR="00D20C70" w:rsidRDefault="00D20C70" w:rsidP="00D20C70">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026B5EC" w14:textId="374BE095" w:rsidR="008A37B9" w:rsidRPr="00673DE4" w:rsidRDefault="008A37B9" w:rsidP="00673DE4">
      <w:pPr>
        <w:pStyle w:val="Heading2"/>
        <w:rPr>
          <w:b/>
          <w:bCs/>
        </w:rPr>
      </w:pPr>
      <w:r w:rsidRPr="00673DE4">
        <w:rPr>
          <w:b/>
          <w:bCs/>
          <w:color w:val="auto"/>
          <w:sz w:val="24"/>
          <w:szCs w:val="24"/>
        </w:rPr>
        <w:lastRenderedPageBreak/>
        <w:t>Section 3 – Alignment with the District's Mission</w:t>
      </w:r>
      <w:r w:rsidR="00B71855" w:rsidRPr="00673DE4">
        <w:rPr>
          <w:b/>
          <w:bCs/>
          <w:color w:val="auto"/>
          <w:sz w:val="24"/>
          <w:szCs w:val="24"/>
        </w:rPr>
        <w:t xml:space="preserve">, </w:t>
      </w:r>
      <w:r w:rsidRPr="00673DE4">
        <w:rPr>
          <w:b/>
          <w:bCs/>
          <w:color w:val="auto"/>
          <w:sz w:val="24"/>
          <w:szCs w:val="24"/>
        </w:rPr>
        <w:t>Strategic Plan</w:t>
      </w:r>
      <w:r w:rsidR="00B71855" w:rsidRPr="00673DE4">
        <w:rPr>
          <w:b/>
          <w:bCs/>
          <w:color w:val="auto"/>
          <w:sz w:val="24"/>
          <w:szCs w:val="24"/>
        </w:rPr>
        <w:t>, and Student Equity Plan</w:t>
      </w:r>
      <w:r w:rsidRPr="00673DE4">
        <w:rPr>
          <w:b/>
          <w:bCs/>
        </w:rPr>
        <w:tab/>
      </w:r>
    </w:p>
    <w:p w14:paraId="581DEC82" w14:textId="74F37DC8" w:rsidR="008A37B9" w:rsidRDefault="008A37B9" w:rsidP="00CF72BE">
      <w:pPr>
        <w:ind w:left="720" w:hanging="720"/>
      </w:pPr>
      <w:r w:rsidRPr="00825B81">
        <w:t>3.1</w:t>
      </w:r>
      <w:r w:rsidRPr="00825B81">
        <w:tab/>
        <w:t>Review the district's Mission</w:t>
      </w:r>
      <w:r w:rsidR="00A3171E">
        <w:t xml:space="preserve">, </w:t>
      </w:r>
      <w:r w:rsidRPr="00825B81">
        <w:t>Strategic Plan</w:t>
      </w:r>
      <w:r w:rsidR="00A3171E">
        <w:t>, and Student Equity Plan</w:t>
      </w:r>
      <w:r w:rsidRPr="00825B81">
        <w:t xml:space="preserve">. Discuss with your team and briefly describe how your program or unit </w:t>
      </w:r>
      <w:r w:rsidR="003634E4">
        <w:t>helps the district achieve</w:t>
      </w:r>
      <w:r w:rsidRPr="00825B81">
        <w:t xml:space="preserve"> its </w:t>
      </w:r>
      <w:r w:rsidR="00A63AE6" w:rsidRPr="00825B81">
        <w:t>m</w:t>
      </w:r>
      <w:r w:rsidRPr="00825B81">
        <w:t xml:space="preserve">ission and the goals/objectives of the Strategic </w:t>
      </w:r>
      <w:r w:rsidR="00A3171E">
        <w:t xml:space="preserve">and Student Equity </w:t>
      </w:r>
      <w:r w:rsidRPr="00825B81">
        <w:t>Plan</w:t>
      </w:r>
      <w:r w:rsidR="00A3171E">
        <w:t>s</w:t>
      </w:r>
      <w:r w:rsidRPr="00825B81">
        <w:t xml:space="preserve">. </w:t>
      </w:r>
    </w:p>
    <w:p w14:paraId="05F30903" w14:textId="57AD7348" w:rsidR="00D20C70" w:rsidRPr="00825B81" w:rsidRDefault="00D20C70" w:rsidP="00D20C70">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12C76D4" w14:textId="5D543C95" w:rsidR="00420A58" w:rsidRDefault="008A37B9" w:rsidP="00A00F79">
      <w:pPr>
        <w:spacing w:after="0"/>
        <w:ind w:left="720" w:hanging="720"/>
      </w:pPr>
      <w:r w:rsidRPr="00825B81">
        <w:t>3.2</w:t>
      </w:r>
      <w:r w:rsidRPr="00825B81">
        <w:tab/>
      </w:r>
      <w:r w:rsidR="00420A58">
        <w:t xml:space="preserve">Check the box next to any </w:t>
      </w:r>
      <w:r w:rsidR="00A3171E">
        <w:t>goals/</w:t>
      </w:r>
      <w:r w:rsidR="00420A58">
        <w:t xml:space="preserve">objective in the Strategic Plan </w:t>
      </w:r>
      <w:r w:rsidR="00A3171E">
        <w:t xml:space="preserve">and/or Student Equity Plan </w:t>
      </w:r>
      <w:r w:rsidR="00420A58">
        <w:t>you feel your program contributes to:</w:t>
      </w:r>
    </w:p>
    <w:p w14:paraId="0D21C72C" w14:textId="611699F5" w:rsidR="00D20C70" w:rsidRPr="00D20C70" w:rsidRDefault="00D20C70" w:rsidP="00A00F79">
      <w:pPr>
        <w:spacing w:after="0"/>
        <w:ind w:left="1440" w:hanging="720"/>
        <w:rPr>
          <w:u w:val="single"/>
        </w:rPr>
      </w:pPr>
      <w:r w:rsidRPr="00D20C70">
        <w:rPr>
          <w:u w:val="single"/>
        </w:rPr>
        <w:t>Strategic Plan</w:t>
      </w:r>
    </w:p>
    <w:p w14:paraId="6EF28735" w14:textId="5D149686" w:rsidR="00D20C70" w:rsidRPr="008C0D05" w:rsidRDefault="00D20C70" w:rsidP="00A00F79">
      <w:pPr>
        <w:spacing w:after="0"/>
        <w:ind w:left="720"/>
        <w:rPr>
          <w:sz w:val="22"/>
          <w:szCs w:val="22"/>
        </w:rPr>
      </w:pPr>
      <w:r w:rsidRPr="008C0D05">
        <w:rPr>
          <w:sz w:val="22"/>
          <w:szCs w:val="22"/>
        </w:rPr>
        <w:t xml:space="preserve"> </w:t>
      </w:r>
      <w:sdt>
        <w:sdtPr>
          <w:rPr>
            <w:sz w:val="22"/>
            <w:szCs w:val="22"/>
          </w:rPr>
          <w:id w:val="-1801535619"/>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ab/>
        <w:t>1A - Support student access initiatives</w:t>
      </w:r>
    </w:p>
    <w:p w14:paraId="6939FCC1"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758873215"/>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1B - Build a sustainable base of enrollment</w:t>
      </w:r>
    </w:p>
    <w:p w14:paraId="70A265BB"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665529564"/>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1C - Support outreach, enrollment management, and career exploration</w:t>
      </w:r>
    </w:p>
    <w:p w14:paraId="2125AD2C"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915674541"/>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1D - Minimize barriers to application and enrollment</w:t>
      </w:r>
    </w:p>
    <w:p w14:paraId="3D713CBD"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1937180204"/>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1E - Increase connections to and awareness to SWC</w:t>
      </w:r>
    </w:p>
    <w:p w14:paraId="3C33EAA3"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1745600160"/>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2A - Support student success initiatives</w:t>
      </w:r>
    </w:p>
    <w:p w14:paraId="2EBD5019"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2128582841"/>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ab/>
        <w:t>2B - Prioritize resources to maximize completion</w:t>
      </w:r>
    </w:p>
    <w:p w14:paraId="2FB6A39A"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318153010"/>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ab/>
        <w:t>2C - Support completion of transfer-level math and English</w:t>
      </w:r>
    </w:p>
    <w:p w14:paraId="0CAF2098"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1884005409"/>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2D - Support review of workforce development programs</w:t>
      </w:r>
    </w:p>
    <w:p w14:paraId="35820BEF"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1146044220"/>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3A - Prioritize resources to help faculty</w:t>
      </w:r>
    </w:p>
    <w:p w14:paraId="5910A9D0"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410305459"/>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3B - Expand participation in professional development</w:t>
      </w:r>
    </w:p>
    <w:p w14:paraId="6F4F702B"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724915084"/>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3C - Support assessment and use of disaggregated data</w:t>
      </w:r>
    </w:p>
    <w:p w14:paraId="558F1921"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2105376937"/>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4A - Expand services to small businesses</w:t>
      </w:r>
    </w:p>
    <w:p w14:paraId="6DC3FC66"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1560630680"/>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ab/>
        <w:t>4B - Leverage SWC workforce development programs</w:t>
      </w:r>
    </w:p>
    <w:p w14:paraId="12B6C719"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747489823"/>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4C - Expand community and industry partnerships</w:t>
      </w:r>
    </w:p>
    <w:p w14:paraId="0900CF3F"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2004801907"/>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4D - Communicate advantages of attending SWC</w:t>
      </w:r>
    </w:p>
    <w:p w14:paraId="7F1B4A19"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1519153265"/>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5A - Cultivate inclusive, equity-focused, anti-racist culture</w:t>
      </w:r>
    </w:p>
    <w:p w14:paraId="54F69359"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2112238889"/>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5B - Plan for capital needs to improve infrastructure</w:t>
      </w:r>
    </w:p>
    <w:p w14:paraId="127F9753"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2017731752"/>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5C - Optimize course scheduling</w:t>
      </w:r>
    </w:p>
    <w:p w14:paraId="43DD0466"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1438480029"/>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5D - Focus budget processes on ensuring fiscal stability of the District</w:t>
      </w:r>
    </w:p>
    <w:p w14:paraId="10FE8E35" w14:textId="77777777" w:rsidR="00D20C70" w:rsidRPr="008C0D05" w:rsidRDefault="00D20C70" w:rsidP="00A00F79">
      <w:pPr>
        <w:spacing w:after="0"/>
        <w:ind w:left="720"/>
        <w:rPr>
          <w:sz w:val="22"/>
          <w:szCs w:val="22"/>
        </w:rPr>
      </w:pPr>
      <w:r w:rsidRPr="008C0D05">
        <w:rPr>
          <w:sz w:val="22"/>
          <w:szCs w:val="22"/>
        </w:rPr>
        <w:t xml:space="preserve"> </w:t>
      </w:r>
      <w:sdt>
        <w:sdtPr>
          <w:rPr>
            <w:sz w:val="22"/>
            <w:szCs w:val="22"/>
          </w:rPr>
          <w:id w:val="379990130"/>
          <w14:checkbox>
            <w14:checked w14:val="0"/>
            <w14:checkedState w14:val="2612" w14:font="MS Gothic"/>
            <w14:uncheckedState w14:val="2610" w14:font="MS Gothic"/>
          </w14:checkbox>
        </w:sdtPr>
        <w:sdtEndPr/>
        <w:sdtContent>
          <w:r w:rsidRPr="008C0D05">
            <w:rPr>
              <w:rFonts w:ascii="MS Gothic" w:eastAsia="MS Gothic" w:hAnsi="MS Gothic" w:hint="eastAsia"/>
              <w:sz w:val="22"/>
              <w:szCs w:val="22"/>
            </w:rPr>
            <w:t>☐</w:t>
          </w:r>
        </w:sdtContent>
      </w:sdt>
      <w:r w:rsidRPr="008C0D05">
        <w:rPr>
          <w:sz w:val="22"/>
          <w:szCs w:val="22"/>
        </w:rPr>
        <w:t xml:space="preserve"> </w:t>
      </w:r>
      <w:r w:rsidRPr="008C0D05">
        <w:rPr>
          <w:sz w:val="22"/>
          <w:szCs w:val="22"/>
        </w:rPr>
        <w:tab/>
        <w:t>5E - Coordinate efforts related to grant and economic program development</w:t>
      </w:r>
    </w:p>
    <w:p w14:paraId="2401BB09" w14:textId="3652EB26" w:rsidR="00EE0822" w:rsidRPr="00D20C70" w:rsidRDefault="00EE0822" w:rsidP="00A00F79">
      <w:pPr>
        <w:spacing w:after="0"/>
        <w:ind w:left="2160" w:hanging="1440"/>
        <w:rPr>
          <w:u w:val="single"/>
        </w:rPr>
      </w:pPr>
      <w:r w:rsidRPr="00D20C70">
        <w:rPr>
          <w:u w:val="single"/>
        </w:rPr>
        <w:t>Student Equity Plan:</w:t>
      </w:r>
    </w:p>
    <w:p w14:paraId="09600B05" w14:textId="141B60B1" w:rsidR="00EE0822" w:rsidRPr="00D20C70" w:rsidRDefault="00A00F79" w:rsidP="00A00F79">
      <w:pPr>
        <w:spacing w:after="0"/>
        <w:ind w:left="1440" w:hanging="720"/>
        <w:rPr>
          <w:sz w:val="22"/>
          <w:szCs w:val="22"/>
        </w:rPr>
      </w:pPr>
      <w:r>
        <w:t xml:space="preserve"> </w:t>
      </w:r>
      <w:sdt>
        <w:sdtPr>
          <w:id w:val="-5297187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20C70" w:rsidRPr="0029577C">
        <w:rPr>
          <w:sz w:val="22"/>
          <w:szCs w:val="22"/>
        </w:rPr>
        <w:t xml:space="preserve"> </w:t>
      </w:r>
      <w:r w:rsidR="00D20C70">
        <w:rPr>
          <w:sz w:val="22"/>
          <w:szCs w:val="22"/>
        </w:rPr>
        <w:tab/>
      </w:r>
      <w:r w:rsidR="00EE0822" w:rsidRPr="00D20C70">
        <w:rPr>
          <w:sz w:val="22"/>
          <w:szCs w:val="22"/>
        </w:rPr>
        <w:t>1</w:t>
      </w:r>
      <w:r>
        <w:rPr>
          <w:sz w:val="22"/>
          <w:szCs w:val="22"/>
        </w:rPr>
        <w:t xml:space="preserve"> </w:t>
      </w:r>
      <w:r w:rsidR="00EE0822" w:rsidRPr="00D20C70">
        <w:rPr>
          <w:sz w:val="22"/>
          <w:szCs w:val="22"/>
        </w:rPr>
        <w:t>-</w:t>
      </w:r>
      <w:r>
        <w:rPr>
          <w:sz w:val="22"/>
          <w:szCs w:val="22"/>
        </w:rPr>
        <w:t xml:space="preserve"> </w:t>
      </w:r>
      <w:r w:rsidR="00EE0822" w:rsidRPr="00D20C70">
        <w:rPr>
          <w:sz w:val="22"/>
          <w:szCs w:val="22"/>
        </w:rPr>
        <w:t>Closing equity gaps in the rate of students who apply and then enroll at SWC</w:t>
      </w:r>
    </w:p>
    <w:p w14:paraId="6F133AD6" w14:textId="6DB6F100" w:rsidR="00EE0822" w:rsidRPr="00D20C70" w:rsidRDefault="00A00F79" w:rsidP="00A00F79">
      <w:pPr>
        <w:spacing w:after="0"/>
        <w:ind w:left="1440" w:hanging="720"/>
        <w:rPr>
          <w:sz w:val="22"/>
          <w:szCs w:val="22"/>
        </w:rPr>
      </w:pPr>
      <w:r>
        <w:t xml:space="preserve"> </w:t>
      </w:r>
      <w:sdt>
        <w:sdtPr>
          <w:id w:val="-168945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20C70" w:rsidRPr="0029577C">
        <w:rPr>
          <w:sz w:val="22"/>
          <w:szCs w:val="22"/>
        </w:rPr>
        <w:t xml:space="preserve"> </w:t>
      </w:r>
      <w:r w:rsidR="00D20C70">
        <w:rPr>
          <w:sz w:val="22"/>
          <w:szCs w:val="22"/>
        </w:rPr>
        <w:tab/>
      </w:r>
      <w:r w:rsidR="00EE0822" w:rsidRPr="00D20C70">
        <w:rPr>
          <w:sz w:val="22"/>
          <w:szCs w:val="22"/>
        </w:rPr>
        <w:t>2</w:t>
      </w:r>
      <w:r>
        <w:rPr>
          <w:sz w:val="22"/>
          <w:szCs w:val="22"/>
        </w:rPr>
        <w:t xml:space="preserve"> </w:t>
      </w:r>
      <w:r w:rsidR="00EE0822" w:rsidRPr="00D20C70">
        <w:rPr>
          <w:sz w:val="22"/>
          <w:szCs w:val="22"/>
        </w:rPr>
        <w:t>-</w:t>
      </w:r>
      <w:r>
        <w:rPr>
          <w:sz w:val="22"/>
          <w:szCs w:val="22"/>
        </w:rPr>
        <w:t xml:space="preserve"> </w:t>
      </w:r>
      <w:r w:rsidR="00EE0822" w:rsidRPr="00D20C70">
        <w:rPr>
          <w:sz w:val="22"/>
          <w:szCs w:val="22"/>
        </w:rPr>
        <w:t>Closing equity gaps in the rate of students who complete a transfer-level English and a transfer-level math course in their first academic year</w:t>
      </w:r>
    </w:p>
    <w:p w14:paraId="4FC513E9" w14:textId="5F32E316" w:rsidR="00EE0822" w:rsidRDefault="00A00F79" w:rsidP="00A00F79">
      <w:pPr>
        <w:spacing w:after="0"/>
        <w:ind w:left="1440" w:hanging="720"/>
        <w:rPr>
          <w:sz w:val="22"/>
          <w:szCs w:val="22"/>
        </w:rPr>
      </w:pPr>
      <w:r>
        <w:t xml:space="preserve"> </w:t>
      </w:r>
      <w:sdt>
        <w:sdtPr>
          <w:id w:val="1386224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20C70" w:rsidRPr="0029577C">
        <w:rPr>
          <w:sz w:val="22"/>
          <w:szCs w:val="22"/>
        </w:rPr>
        <w:t xml:space="preserve"> </w:t>
      </w:r>
      <w:r w:rsidR="00D20C70">
        <w:rPr>
          <w:sz w:val="22"/>
          <w:szCs w:val="22"/>
        </w:rPr>
        <w:tab/>
      </w:r>
      <w:r w:rsidR="00EE0822" w:rsidRPr="00D20C70">
        <w:rPr>
          <w:sz w:val="22"/>
          <w:szCs w:val="22"/>
        </w:rPr>
        <w:t>3</w:t>
      </w:r>
      <w:r>
        <w:rPr>
          <w:sz w:val="22"/>
          <w:szCs w:val="22"/>
        </w:rPr>
        <w:t xml:space="preserve"> </w:t>
      </w:r>
      <w:r w:rsidR="00EE0822" w:rsidRPr="00D20C70">
        <w:rPr>
          <w:sz w:val="22"/>
          <w:szCs w:val="22"/>
        </w:rPr>
        <w:t>-</w:t>
      </w:r>
      <w:r>
        <w:rPr>
          <w:sz w:val="22"/>
          <w:szCs w:val="22"/>
        </w:rPr>
        <w:t xml:space="preserve"> </w:t>
      </w:r>
      <w:r w:rsidR="00EE0822" w:rsidRPr="00D20C70">
        <w:rPr>
          <w:sz w:val="22"/>
          <w:szCs w:val="22"/>
        </w:rPr>
        <w:t>Closing equity gaps in the rate of students who persistent from their first primary academic term (Fall or Spring) to their second primary term</w:t>
      </w:r>
    </w:p>
    <w:p w14:paraId="37FBBAB3" w14:textId="77777777" w:rsidR="008C0D05" w:rsidRPr="00D20C70" w:rsidRDefault="008C0D05" w:rsidP="00A00F79">
      <w:pPr>
        <w:spacing w:after="0"/>
        <w:ind w:left="1440" w:hanging="720"/>
        <w:rPr>
          <w:sz w:val="22"/>
          <w:szCs w:val="22"/>
        </w:rPr>
      </w:pPr>
    </w:p>
    <w:p w14:paraId="0109E5BD" w14:textId="65B1DE73" w:rsidR="008A37B9" w:rsidRPr="00825B81" w:rsidRDefault="008A37B9" w:rsidP="00CF72BE">
      <w:pPr>
        <w:ind w:left="720" w:hanging="720"/>
      </w:pPr>
      <w:r w:rsidRPr="00825B81">
        <w:lastRenderedPageBreak/>
        <w:t>3.3</w:t>
      </w:r>
      <w:r w:rsidRPr="00825B81">
        <w:tab/>
        <w:t xml:space="preserve">Does your program or unit have its own mission statement?  If so, enter it.  If not, consider developing one with your team to help focus and align your work to the district’s </w:t>
      </w:r>
      <w:r w:rsidR="00A63AE6" w:rsidRPr="00825B81">
        <w:t>m</w:t>
      </w:r>
      <w:r w:rsidRPr="00825B81">
        <w:t>ission.</w:t>
      </w:r>
    </w:p>
    <w:p w14:paraId="73BF2DD8" w14:textId="6A9BB9C7" w:rsidR="008A37B9" w:rsidRDefault="00D20C70" w:rsidP="00D20C70">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7B9248E" w14:textId="77777777" w:rsidR="00D20C70" w:rsidRPr="00825B81" w:rsidRDefault="00D20C70" w:rsidP="00D20C70">
      <w:pPr>
        <w:ind w:left="720"/>
      </w:pPr>
    </w:p>
    <w:p w14:paraId="3F3D41C8" w14:textId="2FB04825" w:rsidR="00A63AE6" w:rsidRPr="00673DE4" w:rsidRDefault="008A37B9" w:rsidP="00673DE4">
      <w:pPr>
        <w:pStyle w:val="Heading2"/>
        <w:rPr>
          <w:b/>
          <w:bCs/>
        </w:rPr>
      </w:pPr>
      <w:r w:rsidRPr="00673DE4">
        <w:rPr>
          <w:b/>
          <w:bCs/>
          <w:color w:val="auto"/>
          <w:sz w:val="24"/>
          <w:szCs w:val="24"/>
        </w:rPr>
        <w:t>Section 4 – Data Analysis</w:t>
      </w:r>
      <w:r w:rsidRPr="00673DE4">
        <w:rPr>
          <w:b/>
          <w:bCs/>
        </w:rPr>
        <w:tab/>
      </w:r>
    </w:p>
    <w:p w14:paraId="05896F1A" w14:textId="77777777" w:rsidR="00CF72BE" w:rsidRPr="00825B81" w:rsidRDefault="00CF72BE" w:rsidP="00CF72BE">
      <w:pPr>
        <w:spacing w:after="0"/>
        <w:ind w:left="720" w:hanging="720"/>
        <w:rPr>
          <w:rFonts w:cs="Calibri"/>
        </w:rPr>
      </w:pPr>
      <w:r w:rsidRPr="00825B81">
        <w:rPr>
          <w:rFonts w:cs="Calibri"/>
        </w:rPr>
        <w:t>4.1</w:t>
      </w:r>
      <w:r w:rsidRPr="00825B81">
        <w:rPr>
          <w:rFonts w:cs="Calibri"/>
        </w:rPr>
        <w:tab/>
        <w:t>Student/Customer Trend</w:t>
      </w:r>
    </w:p>
    <w:p w14:paraId="0477FEA8" w14:textId="77777777" w:rsidR="00CF72BE" w:rsidRDefault="00CF72BE" w:rsidP="00CF72BE">
      <w:pPr>
        <w:ind w:left="720"/>
        <w:rPr>
          <w:rFonts w:cs="Calibri"/>
        </w:rPr>
      </w:pPr>
      <w:r w:rsidRPr="00825B81">
        <w:rPr>
          <w:rFonts w:cs="Calibri"/>
        </w:rPr>
        <w:t>(e.g., Program enrollment/Students or Customers served/Tickets or transactions completed/Count of appts)</w:t>
      </w:r>
    </w:p>
    <w:p w14:paraId="710A73F4" w14:textId="77777777" w:rsidR="00D20C70" w:rsidRDefault="00D20C70" w:rsidP="00D20C70">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539AF64" w14:textId="77777777" w:rsidR="00D20C70" w:rsidRPr="00825B81" w:rsidRDefault="00D20C70" w:rsidP="00CF72BE">
      <w:pPr>
        <w:ind w:left="720"/>
        <w:rPr>
          <w:rFonts w:cs="Calibri"/>
        </w:rPr>
      </w:pPr>
    </w:p>
    <w:p w14:paraId="06D76515" w14:textId="5DD79C3A" w:rsidR="00CF72BE" w:rsidRPr="00825B81" w:rsidRDefault="00CF72BE" w:rsidP="00825B81">
      <w:pPr>
        <w:ind w:left="1350" w:hanging="630"/>
        <w:rPr>
          <w:rFonts w:cs="Calibri"/>
        </w:rPr>
      </w:pPr>
      <w:r w:rsidRPr="00825B81">
        <w:rPr>
          <w:rFonts w:cs="Calibri"/>
        </w:rPr>
        <w:t xml:space="preserve">(a) </w:t>
      </w:r>
      <w:r w:rsidR="00825B81">
        <w:rPr>
          <w:rFonts w:cs="Calibri"/>
        </w:rPr>
        <w:tab/>
      </w:r>
      <w:r w:rsidRPr="00825B81">
        <w:rPr>
          <w:rFonts w:cs="Calibri"/>
        </w:rPr>
        <w:t>How has the trend in the number of students/customers served by your unit changed over time (e.g., increasing, decreasing, or constant)?  If you serve students, how does this trend compare to institution's enrollment trend?</w:t>
      </w:r>
    </w:p>
    <w:p w14:paraId="5F1878E8" w14:textId="3F637165" w:rsidR="00CF72BE" w:rsidRDefault="00CF72BE" w:rsidP="00DA03F8">
      <w:pPr>
        <w:pBdr>
          <w:left w:val="single" w:sz="18" w:space="4" w:color="00B0F0"/>
        </w:pBdr>
        <w:shd w:val="clear" w:color="auto" w:fill="CAEDFB" w:themeFill="accent4" w:themeFillTint="33"/>
        <w:spacing w:after="0" w:line="240" w:lineRule="auto"/>
        <w:ind w:left="1350"/>
        <w:rPr>
          <w:rFonts w:cs="Calibri"/>
          <w:sz w:val="22"/>
          <w:szCs w:val="22"/>
        </w:rPr>
      </w:pPr>
      <w:r w:rsidRPr="00DA03F8">
        <w:rPr>
          <w:rFonts w:cs="Calibri"/>
          <w:i/>
          <w:iCs/>
          <w:sz w:val="22"/>
          <w:szCs w:val="22"/>
          <w:shd w:val="clear" w:color="auto" w:fill="DFF4FD"/>
        </w:rPr>
        <w:t xml:space="preserve">Note:  Comparing your enrollment trend to the </w:t>
      </w:r>
      <w:r w:rsidR="003634E4" w:rsidRPr="00DA03F8">
        <w:rPr>
          <w:rFonts w:cs="Calibri"/>
          <w:i/>
          <w:iCs/>
          <w:sz w:val="22"/>
          <w:szCs w:val="22"/>
          <w:shd w:val="clear" w:color="auto" w:fill="DFF4FD"/>
        </w:rPr>
        <w:t>institutions</w:t>
      </w:r>
      <w:r w:rsidRPr="00DA03F8">
        <w:rPr>
          <w:rFonts w:cs="Calibri"/>
          <w:i/>
          <w:iCs/>
          <w:sz w:val="22"/>
          <w:szCs w:val="22"/>
          <w:shd w:val="clear" w:color="auto" w:fill="DFF4FD"/>
        </w:rPr>
        <w:t xml:space="preserve"> could consist of comparing percentage increase/decreases or simply comparing the general pattern of increases/decreases in enrollment counts</w:t>
      </w:r>
      <w:r w:rsidRPr="00825B81">
        <w:rPr>
          <w:rFonts w:cs="Calibri"/>
          <w:i/>
          <w:iCs/>
          <w:sz w:val="22"/>
          <w:szCs w:val="22"/>
        </w:rPr>
        <w:t>.</w:t>
      </w:r>
      <w:r w:rsidRPr="00825B81">
        <w:rPr>
          <w:rFonts w:cs="Calibri"/>
          <w:sz w:val="22"/>
          <w:szCs w:val="22"/>
        </w:rPr>
        <w:t xml:space="preserve"> </w:t>
      </w:r>
    </w:p>
    <w:p w14:paraId="6BD2499E" w14:textId="77777777" w:rsidR="00686971" w:rsidRPr="00825B81" w:rsidRDefault="00686971" w:rsidP="00825B81">
      <w:pPr>
        <w:spacing w:after="0"/>
        <w:ind w:left="720" w:hanging="720"/>
        <w:rPr>
          <w:rFonts w:cs="Calibri"/>
          <w:sz w:val="22"/>
          <w:szCs w:val="22"/>
        </w:rPr>
      </w:pPr>
    </w:p>
    <w:p w14:paraId="358A55C4" w14:textId="24302EC5" w:rsidR="00CF72BE" w:rsidRPr="00A5279E" w:rsidRDefault="00686971" w:rsidP="00A5279E">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708FE2C" w14:textId="6F5E9FFF" w:rsidR="00CF72BE" w:rsidRPr="00825B81" w:rsidRDefault="00CF72BE" w:rsidP="00CF72BE">
      <w:pPr>
        <w:ind w:left="720" w:hanging="720"/>
        <w:rPr>
          <w:rFonts w:cs="Calibri"/>
        </w:rPr>
      </w:pPr>
      <w:r w:rsidRPr="00825B81">
        <w:rPr>
          <w:rFonts w:cs="Calibri"/>
        </w:rPr>
        <w:t>4.2</w:t>
      </w:r>
      <w:r w:rsidRPr="00825B81">
        <w:rPr>
          <w:rFonts w:cs="Calibri"/>
        </w:rPr>
        <w:tab/>
        <w:t>General Outcomes</w:t>
      </w:r>
    </w:p>
    <w:p w14:paraId="4F0B99C7" w14:textId="218788CC" w:rsidR="00CF72BE" w:rsidRPr="00825B81" w:rsidRDefault="00CF72BE" w:rsidP="00825B81">
      <w:pPr>
        <w:tabs>
          <w:tab w:val="left" w:pos="1260"/>
        </w:tabs>
        <w:ind w:left="1350" w:hanging="540"/>
        <w:rPr>
          <w:rFonts w:cs="Calibri"/>
        </w:rPr>
      </w:pPr>
      <w:r w:rsidRPr="00825B81">
        <w:rPr>
          <w:rFonts w:cs="Calibri"/>
        </w:rPr>
        <w:t>(a)</w:t>
      </w:r>
      <w:r w:rsidR="009C33D9" w:rsidRPr="00825B81">
        <w:rPr>
          <w:rFonts w:cs="Calibri"/>
        </w:rPr>
        <w:t xml:space="preserve"> </w:t>
      </w:r>
      <w:r w:rsidR="00825B81">
        <w:rPr>
          <w:rFonts w:cs="Calibri"/>
        </w:rPr>
        <w:tab/>
      </w:r>
      <w:r w:rsidR="00346910">
        <w:rPr>
          <w:rFonts w:cs="Calibri"/>
        </w:rPr>
        <w:tab/>
      </w:r>
      <w:r w:rsidRPr="00825B81">
        <w:rPr>
          <w:rFonts w:cs="Calibri"/>
        </w:rPr>
        <w:t xml:space="preserve">Using </w:t>
      </w:r>
      <w:r w:rsidRPr="00825B81">
        <w:rPr>
          <w:rFonts w:cs="Calibri"/>
          <w:b/>
          <w:bCs/>
        </w:rPr>
        <w:t>two</w:t>
      </w:r>
      <w:r w:rsidRPr="00825B81">
        <w:rPr>
          <w:rFonts w:cs="Calibri"/>
        </w:rPr>
        <w:t xml:space="preserve"> general outcomes you have for your unit, describe how the </w:t>
      </w:r>
      <w:r w:rsidR="003634E4" w:rsidRPr="00825B81">
        <w:rPr>
          <w:rFonts w:cs="Calibri"/>
        </w:rPr>
        <w:t>performance of</w:t>
      </w:r>
      <w:r w:rsidRPr="00825B81">
        <w:rPr>
          <w:rFonts w:cs="Calibri"/>
        </w:rPr>
        <w:t xml:space="preserve"> those outcomes has changed over time (e.g., increased, decreased, constant)</w:t>
      </w:r>
    </w:p>
    <w:p w14:paraId="40829C1A" w14:textId="6DAB7758" w:rsidR="00686971" w:rsidRPr="00825B81" w:rsidRDefault="00CF72BE" w:rsidP="00DA03F8">
      <w:pPr>
        <w:pBdr>
          <w:left w:val="single" w:sz="18" w:space="4" w:color="00B0F0"/>
        </w:pBdr>
        <w:shd w:val="clear" w:color="auto" w:fill="DFF4FD"/>
        <w:ind w:left="1350"/>
        <w:rPr>
          <w:rFonts w:cs="Calibri"/>
        </w:rPr>
      </w:pPr>
      <w:r w:rsidRPr="00AC1DA3">
        <w:rPr>
          <w:rFonts w:cs="Calibri"/>
          <w:i/>
          <w:iCs/>
          <w:sz w:val="20"/>
          <w:szCs w:val="20"/>
        </w:rPr>
        <w:t>Note that you may have short-term outcomes, long-term outcomes, or both.</w:t>
      </w:r>
      <w:r w:rsidR="008F01DB" w:rsidRPr="00AC1DA3">
        <w:rPr>
          <w:rFonts w:cs="Calibri"/>
          <w:i/>
          <w:iCs/>
          <w:sz w:val="20"/>
          <w:szCs w:val="20"/>
        </w:rPr>
        <w:t xml:space="preserve">  Examples are included below.  Consider selecting outcomes related to the goals you set in your prior program review as this will assist you in identifying the progress you’ve made toward your existing goals in Section 5 below</w:t>
      </w:r>
      <w:r w:rsidR="008F01DB">
        <w:rPr>
          <w:rFonts w:cs="Calibri"/>
        </w:rPr>
        <w:t>.</w:t>
      </w:r>
    </w:p>
    <w:p w14:paraId="15DFCA64" w14:textId="77777777" w:rsidR="00CF72BE" w:rsidRPr="00AC1DA3" w:rsidRDefault="00CF72BE" w:rsidP="00346910">
      <w:pPr>
        <w:spacing w:after="0"/>
        <w:ind w:left="720"/>
        <w:rPr>
          <w:rFonts w:cs="Calibri"/>
          <w:sz w:val="22"/>
          <w:szCs w:val="22"/>
        </w:rPr>
      </w:pPr>
      <w:r w:rsidRPr="00AC1DA3">
        <w:rPr>
          <w:rFonts w:cs="Calibri"/>
          <w:sz w:val="22"/>
          <w:szCs w:val="22"/>
        </w:rPr>
        <w:t>Short-Term Outcome Examples:</w:t>
      </w:r>
    </w:p>
    <w:p w14:paraId="45640969" w14:textId="2EEFADAB" w:rsidR="00CF72BE" w:rsidRPr="00AC1DA3" w:rsidRDefault="00CF72BE" w:rsidP="00346910">
      <w:pPr>
        <w:pStyle w:val="ListParagraph"/>
        <w:numPr>
          <w:ilvl w:val="0"/>
          <w:numId w:val="7"/>
        </w:numPr>
        <w:spacing w:after="0"/>
        <w:ind w:left="1710"/>
        <w:rPr>
          <w:rFonts w:cs="Calibri"/>
          <w:sz w:val="22"/>
          <w:szCs w:val="22"/>
        </w:rPr>
      </w:pPr>
      <w:r w:rsidRPr="00AC1DA3">
        <w:rPr>
          <w:rFonts w:cs="Calibri"/>
          <w:sz w:val="22"/>
          <w:szCs w:val="22"/>
        </w:rPr>
        <w:t>Institutional Research (website impressions – count of visits to dashboard websites)</w:t>
      </w:r>
    </w:p>
    <w:p w14:paraId="29C9EBFE" w14:textId="621053EE" w:rsidR="00CF72BE" w:rsidRPr="00AC1DA3" w:rsidRDefault="00CF72BE" w:rsidP="00346910">
      <w:pPr>
        <w:pStyle w:val="ListParagraph"/>
        <w:numPr>
          <w:ilvl w:val="0"/>
          <w:numId w:val="7"/>
        </w:numPr>
        <w:spacing w:after="0"/>
        <w:ind w:left="1710"/>
        <w:rPr>
          <w:rFonts w:cs="Calibri"/>
          <w:sz w:val="22"/>
          <w:szCs w:val="22"/>
        </w:rPr>
      </w:pPr>
      <w:r w:rsidRPr="00AC1DA3">
        <w:rPr>
          <w:rFonts w:cs="Calibri"/>
          <w:sz w:val="22"/>
          <w:szCs w:val="22"/>
        </w:rPr>
        <w:t>Maintenance (time to resolved tickets)</w:t>
      </w:r>
    </w:p>
    <w:p w14:paraId="426F49DD" w14:textId="15EA05E6" w:rsidR="00CF72BE" w:rsidRPr="00AC1DA3" w:rsidRDefault="00CF72BE" w:rsidP="00346910">
      <w:pPr>
        <w:pStyle w:val="ListParagraph"/>
        <w:numPr>
          <w:ilvl w:val="0"/>
          <w:numId w:val="7"/>
        </w:numPr>
        <w:spacing w:after="0"/>
        <w:ind w:left="1710"/>
        <w:rPr>
          <w:rFonts w:cs="Calibri"/>
          <w:sz w:val="22"/>
          <w:szCs w:val="22"/>
        </w:rPr>
      </w:pPr>
      <w:r w:rsidRPr="00AC1DA3">
        <w:rPr>
          <w:rFonts w:cs="Calibri"/>
          <w:sz w:val="22"/>
          <w:szCs w:val="22"/>
        </w:rPr>
        <w:t>Human Resources (recruitment volume, etc.)</w:t>
      </w:r>
    </w:p>
    <w:p w14:paraId="42716DEA" w14:textId="54F6DCED" w:rsidR="00CF72BE" w:rsidRPr="00AC1DA3" w:rsidRDefault="00CF72BE" w:rsidP="00346910">
      <w:pPr>
        <w:pStyle w:val="ListParagraph"/>
        <w:numPr>
          <w:ilvl w:val="0"/>
          <w:numId w:val="7"/>
        </w:numPr>
        <w:spacing w:after="0"/>
        <w:ind w:left="1710"/>
        <w:rPr>
          <w:rFonts w:cs="Calibri"/>
          <w:sz w:val="22"/>
          <w:szCs w:val="22"/>
        </w:rPr>
      </w:pPr>
      <w:r w:rsidRPr="00AC1DA3">
        <w:rPr>
          <w:rFonts w:cs="Calibri"/>
          <w:sz w:val="22"/>
          <w:szCs w:val="22"/>
        </w:rPr>
        <w:t>Student Engagement and Completion (ENGL-115 success rates within learning communities)</w:t>
      </w:r>
    </w:p>
    <w:p w14:paraId="1492808E" w14:textId="25E1821B" w:rsidR="00CF72BE" w:rsidRPr="00AC1DA3" w:rsidRDefault="00CF72BE" w:rsidP="00346910">
      <w:pPr>
        <w:pStyle w:val="ListParagraph"/>
        <w:numPr>
          <w:ilvl w:val="0"/>
          <w:numId w:val="7"/>
        </w:numPr>
        <w:spacing w:after="0"/>
        <w:ind w:left="1710"/>
        <w:rPr>
          <w:rFonts w:cs="Calibri"/>
          <w:sz w:val="22"/>
          <w:szCs w:val="22"/>
        </w:rPr>
      </w:pPr>
      <w:r w:rsidRPr="00AC1DA3">
        <w:rPr>
          <w:rFonts w:cs="Calibri"/>
          <w:sz w:val="22"/>
          <w:szCs w:val="22"/>
        </w:rPr>
        <w:lastRenderedPageBreak/>
        <w:t>EOPS (Transfer-level math and English completion)</w:t>
      </w:r>
    </w:p>
    <w:p w14:paraId="535A7331" w14:textId="792A160D" w:rsidR="00CF72BE" w:rsidRPr="00AC1DA3" w:rsidRDefault="00CF72BE" w:rsidP="00346910">
      <w:pPr>
        <w:pStyle w:val="ListParagraph"/>
        <w:numPr>
          <w:ilvl w:val="0"/>
          <w:numId w:val="7"/>
        </w:numPr>
        <w:spacing w:after="0"/>
        <w:ind w:left="1710"/>
        <w:rPr>
          <w:rFonts w:cs="Calibri"/>
          <w:sz w:val="22"/>
          <w:szCs w:val="22"/>
        </w:rPr>
      </w:pPr>
      <w:r w:rsidRPr="00AC1DA3">
        <w:rPr>
          <w:rFonts w:cs="Calibri"/>
          <w:sz w:val="22"/>
          <w:szCs w:val="22"/>
        </w:rPr>
        <w:t>Financial Aid (increase number of students receiving aid)</w:t>
      </w:r>
    </w:p>
    <w:p w14:paraId="7A997A39" w14:textId="1FF43C13" w:rsidR="00CF72BE" w:rsidRPr="00AC1DA3" w:rsidRDefault="00CF72BE" w:rsidP="00346910">
      <w:pPr>
        <w:pStyle w:val="ListParagraph"/>
        <w:numPr>
          <w:ilvl w:val="0"/>
          <w:numId w:val="7"/>
        </w:numPr>
        <w:ind w:left="1710"/>
        <w:rPr>
          <w:sz w:val="22"/>
          <w:szCs w:val="22"/>
        </w:rPr>
      </w:pPr>
      <w:r w:rsidRPr="00AC1DA3">
        <w:rPr>
          <w:rFonts w:cs="Calibri"/>
          <w:sz w:val="22"/>
          <w:szCs w:val="22"/>
        </w:rPr>
        <w:t>Admissions &amp; Records (conversion rate from application to enrollment)</w:t>
      </w:r>
    </w:p>
    <w:p w14:paraId="5FF9A182" w14:textId="1CC2DF5F" w:rsidR="00CF72BE" w:rsidRPr="00AC1DA3" w:rsidRDefault="00CF72BE" w:rsidP="00346910">
      <w:pPr>
        <w:spacing w:after="0"/>
        <w:ind w:left="720"/>
        <w:rPr>
          <w:rFonts w:cs="Calibri"/>
          <w:sz w:val="22"/>
          <w:szCs w:val="22"/>
        </w:rPr>
      </w:pPr>
      <w:r w:rsidRPr="00AC1DA3">
        <w:rPr>
          <w:rFonts w:cs="Calibri"/>
          <w:sz w:val="22"/>
          <w:szCs w:val="22"/>
        </w:rPr>
        <w:t xml:space="preserve">Long-Term Outcome Examples: </w:t>
      </w:r>
    </w:p>
    <w:p w14:paraId="06B5DA03" w14:textId="2B4EEA48" w:rsidR="00CF72BE" w:rsidRPr="00AC1DA3" w:rsidRDefault="00CF72BE" w:rsidP="00346910">
      <w:pPr>
        <w:pStyle w:val="ListParagraph"/>
        <w:numPr>
          <w:ilvl w:val="0"/>
          <w:numId w:val="8"/>
        </w:numPr>
        <w:spacing w:after="0"/>
        <w:ind w:left="1710"/>
        <w:rPr>
          <w:rFonts w:cs="Calibri"/>
          <w:sz w:val="22"/>
          <w:szCs w:val="22"/>
        </w:rPr>
      </w:pPr>
      <w:r w:rsidRPr="00AC1DA3">
        <w:rPr>
          <w:rFonts w:cs="Calibri"/>
          <w:sz w:val="22"/>
          <w:szCs w:val="22"/>
        </w:rPr>
        <w:t>Institutional Research (increase % of employees who feel comfortable engaging with district/program data)</w:t>
      </w:r>
    </w:p>
    <w:p w14:paraId="09795A25" w14:textId="6E7F38E2" w:rsidR="00CF72BE" w:rsidRPr="00AC1DA3" w:rsidRDefault="00CF72BE" w:rsidP="00346910">
      <w:pPr>
        <w:pStyle w:val="ListParagraph"/>
        <w:numPr>
          <w:ilvl w:val="0"/>
          <w:numId w:val="8"/>
        </w:numPr>
        <w:spacing w:after="0"/>
        <w:ind w:left="1710"/>
        <w:rPr>
          <w:rFonts w:cs="Calibri"/>
          <w:sz w:val="22"/>
          <w:szCs w:val="22"/>
        </w:rPr>
      </w:pPr>
      <w:r w:rsidRPr="00AC1DA3">
        <w:rPr>
          <w:rFonts w:cs="Calibri"/>
          <w:sz w:val="22"/>
          <w:szCs w:val="22"/>
        </w:rPr>
        <w:t>Facilities (increase % of green buildings)</w:t>
      </w:r>
    </w:p>
    <w:p w14:paraId="0F83E1A3" w14:textId="72ABEBE8" w:rsidR="00CF72BE" w:rsidRPr="00AC1DA3" w:rsidRDefault="00CF72BE" w:rsidP="00346910">
      <w:pPr>
        <w:pStyle w:val="ListParagraph"/>
        <w:numPr>
          <w:ilvl w:val="0"/>
          <w:numId w:val="8"/>
        </w:numPr>
        <w:spacing w:after="0"/>
        <w:ind w:left="1710"/>
        <w:rPr>
          <w:rFonts w:cs="Calibri"/>
          <w:sz w:val="22"/>
          <w:szCs w:val="22"/>
        </w:rPr>
      </w:pPr>
      <w:r w:rsidRPr="00AC1DA3">
        <w:rPr>
          <w:rFonts w:cs="Calibri"/>
          <w:sz w:val="22"/>
          <w:szCs w:val="22"/>
        </w:rPr>
        <w:t>College Police (increase % of students who feel very safe on campus)</w:t>
      </w:r>
    </w:p>
    <w:p w14:paraId="5173D36D" w14:textId="58CF75C0" w:rsidR="00CF72BE" w:rsidRPr="00AC1DA3" w:rsidRDefault="00CF72BE" w:rsidP="00346910">
      <w:pPr>
        <w:pStyle w:val="ListParagraph"/>
        <w:numPr>
          <w:ilvl w:val="0"/>
          <w:numId w:val="8"/>
        </w:numPr>
        <w:spacing w:after="0"/>
        <w:ind w:left="1710"/>
        <w:rPr>
          <w:rFonts w:cs="Calibri"/>
          <w:sz w:val="22"/>
          <w:szCs w:val="22"/>
        </w:rPr>
      </w:pPr>
      <w:r w:rsidRPr="00AC1DA3">
        <w:rPr>
          <w:rFonts w:cs="Calibri"/>
          <w:sz w:val="22"/>
          <w:szCs w:val="22"/>
        </w:rPr>
        <w:t>Finance (increase # of years operating in a budget surplus)</w:t>
      </w:r>
    </w:p>
    <w:p w14:paraId="1A80BBCF" w14:textId="77777777" w:rsidR="00346910" w:rsidRPr="00AC1DA3" w:rsidRDefault="00CF72BE" w:rsidP="00346910">
      <w:pPr>
        <w:pStyle w:val="ListParagraph"/>
        <w:numPr>
          <w:ilvl w:val="0"/>
          <w:numId w:val="8"/>
        </w:numPr>
        <w:spacing w:after="0"/>
        <w:ind w:left="1710"/>
        <w:rPr>
          <w:rFonts w:cs="Calibri"/>
          <w:sz w:val="22"/>
          <w:szCs w:val="22"/>
        </w:rPr>
      </w:pPr>
      <w:r w:rsidRPr="00AC1DA3">
        <w:rPr>
          <w:rFonts w:cs="Calibri"/>
          <w:sz w:val="22"/>
          <w:szCs w:val="22"/>
        </w:rPr>
        <w:t>Student Engagement and Completion (FYE graduation rate)</w:t>
      </w:r>
    </w:p>
    <w:p w14:paraId="2CD99ED4" w14:textId="2A4B0161" w:rsidR="00CF72BE" w:rsidRPr="00AC1DA3" w:rsidRDefault="00CF72BE" w:rsidP="00346910">
      <w:pPr>
        <w:pStyle w:val="ListParagraph"/>
        <w:numPr>
          <w:ilvl w:val="0"/>
          <w:numId w:val="8"/>
        </w:numPr>
        <w:spacing w:after="0"/>
        <w:ind w:left="1710"/>
        <w:rPr>
          <w:rFonts w:cs="Calibri"/>
          <w:sz w:val="22"/>
          <w:szCs w:val="22"/>
        </w:rPr>
      </w:pPr>
      <w:r w:rsidRPr="00AC1DA3">
        <w:rPr>
          <w:rFonts w:cs="Calibri"/>
          <w:sz w:val="22"/>
          <w:szCs w:val="22"/>
        </w:rPr>
        <w:t>EOPS (Transfer rate)</w:t>
      </w:r>
    </w:p>
    <w:p w14:paraId="36685DE4" w14:textId="753EC06E" w:rsidR="00CF72BE" w:rsidRDefault="00CF72BE" w:rsidP="00346910">
      <w:pPr>
        <w:pStyle w:val="ListParagraph"/>
        <w:numPr>
          <w:ilvl w:val="0"/>
          <w:numId w:val="8"/>
        </w:numPr>
        <w:ind w:left="1710"/>
        <w:rPr>
          <w:rFonts w:cs="Calibri"/>
        </w:rPr>
      </w:pPr>
      <w:r w:rsidRPr="00346910">
        <w:rPr>
          <w:rFonts w:cs="Calibri"/>
        </w:rPr>
        <w:t>Admissions &amp; Records (decrease time to process external transcript)</w:t>
      </w:r>
    </w:p>
    <w:p w14:paraId="34043AE4" w14:textId="77777777" w:rsidR="00AC1DA3" w:rsidRDefault="00AC1DA3" w:rsidP="00AC1DA3">
      <w:pPr>
        <w:pStyle w:val="ListParagraph"/>
        <w:ind w:left="1710"/>
        <w:rPr>
          <w:rFonts w:cs="Calibri"/>
        </w:rPr>
      </w:pPr>
    </w:p>
    <w:p w14:paraId="62DD255A" w14:textId="34EB411C" w:rsidR="00AC1DA3" w:rsidRPr="00AC1DA3" w:rsidRDefault="00AC1DA3" w:rsidP="00AC1DA3">
      <w:pPr>
        <w:pStyle w:val="ListParagraph"/>
        <w:rPr>
          <w:color w:val="215E99" w:themeColor="text2" w:themeTint="BF"/>
        </w:rPr>
      </w:pPr>
      <w:r w:rsidRPr="00AC1DA3">
        <w:rPr>
          <w:color w:val="215E99" w:themeColor="text2" w:themeTint="BF"/>
        </w:rPr>
        <w:fldChar w:fldCharType="begin">
          <w:ffData>
            <w:name w:val="Text1"/>
            <w:enabled/>
            <w:calcOnExit w:val="0"/>
            <w:textInput/>
          </w:ffData>
        </w:fldChar>
      </w:r>
      <w:r w:rsidRPr="00AC1DA3">
        <w:rPr>
          <w:color w:val="215E99" w:themeColor="text2" w:themeTint="BF"/>
        </w:rPr>
        <w:instrText xml:space="preserve"> FORMTEXT </w:instrText>
      </w:r>
      <w:r w:rsidRPr="00AC1DA3">
        <w:rPr>
          <w:color w:val="215E99" w:themeColor="text2" w:themeTint="BF"/>
        </w:rPr>
      </w:r>
      <w:r w:rsidRPr="00AC1DA3">
        <w:rPr>
          <w:color w:val="215E99" w:themeColor="text2" w:themeTint="BF"/>
        </w:rPr>
        <w:fldChar w:fldCharType="separate"/>
      </w:r>
      <w:r>
        <w:rPr>
          <w:noProof/>
        </w:rPr>
        <w:t> </w:t>
      </w:r>
      <w:r>
        <w:rPr>
          <w:noProof/>
        </w:rPr>
        <w:t> </w:t>
      </w:r>
      <w:r>
        <w:rPr>
          <w:noProof/>
        </w:rPr>
        <w:t> </w:t>
      </w:r>
      <w:r>
        <w:rPr>
          <w:noProof/>
        </w:rPr>
        <w:t> </w:t>
      </w:r>
      <w:r>
        <w:rPr>
          <w:noProof/>
        </w:rPr>
        <w:t> </w:t>
      </w:r>
      <w:r w:rsidRPr="00AC1DA3">
        <w:rPr>
          <w:color w:val="215E99" w:themeColor="text2" w:themeTint="BF"/>
        </w:rPr>
        <w:fldChar w:fldCharType="end"/>
      </w:r>
    </w:p>
    <w:p w14:paraId="0EC245A4" w14:textId="78842A92" w:rsidR="00CF72BE" w:rsidRDefault="00CF72BE" w:rsidP="00346910">
      <w:pPr>
        <w:ind w:left="1350" w:hanging="540"/>
      </w:pPr>
      <w:r w:rsidRPr="00825B81">
        <w:t xml:space="preserve">b) </w:t>
      </w:r>
      <w:r w:rsidR="00346910">
        <w:tab/>
      </w:r>
      <w:r w:rsidRPr="00825B81">
        <w:t>If data is available, please write 1-2 sentences describing how each of these two trends may be positive or negative for the people served or the district overall?</w:t>
      </w:r>
    </w:p>
    <w:p w14:paraId="215408A8" w14:textId="77777777" w:rsidR="00AC1DA3" w:rsidRDefault="00AC1DA3" w:rsidP="00AC1DA3">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0EF3D3D" w14:textId="77777777" w:rsidR="00825B81" w:rsidRDefault="00825B81" w:rsidP="00AC1DA3">
      <w:pPr>
        <w:spacing w:after="0"/>
        <w:ind w:left="720"/>
      </w:pPr>
    </w:p>
    <w:p w14:paraId="0C498EFD" w14:textId="77777777" w:rsidR="009C33D9" w:rsidRPr="00825B81" w:rsidRDefault="009C33D9" w:rsidP="009C33D9">
      <w:pPr>
        <w:ind w:left="720" w:hanging="720"/>
        <w:rPr>
          <w:rFonts w:cs="Calibri"/>
        </w:rPr>
      </w:pPr>
      <w:r w:rsidRPr="00825B81">
        <w:rPr>
          <w:rFonts w:cs="Calibri"/>
        </w:rPr>
        <w:t>4.3</w:t>
      </w:r>
      <w:r w:rsidRPr="00825B81">
        <w:rPr>
          <w:rFonts w:cs="Calibri"/>
        </w:rPr>
        <w:tab/>
        <w:t>Student Services Outcomes (SSO) / Administrative Unit Outcomes (AUO</w:t>
      </w:r>
    </w:p>
    <w:p w14:paraId="7CFF44EA" w14:textId="77777777" w:rsidR="009C33D9" w:rsidRDefault="009C33D9" w:rsidP="00346910">
      <w:pPr>
        <w:ind w:left="1350" w:hanging="630"/>
        <w:rPr>
          <w:rFonts w:cs="Calibri"/>
        </w:rPr>
      </w:pPr>
      <w:r w:rsidRPr="00825B81">
        <w:rPr>
          <w:rFonts w:cs="Calibri"/>
        </w:rPr>
        <w:t>(a)</w:t>
      </w:r>
      <w:r w:rsidRPr="00825B81">
        <w:rPr>
          <w:rFonts w:cs="Calibri"/>
        </w:rPr>
        <w:tab/>
        <w:t xml:space="preserve">Which of your SSO/AUOs, if any, fell below the satisfactory performance threshold (85%) for two or more consecutive years? </w:t>
      </w:r>
    </w:p>
    <w:p w14:paraId="4923CC33" w14:textId="37DECE3E" w:rsidR="00AC1DA3" w:rsidRPr="00AC1DA3" w:rsidRDefault="00AC1DA3" w:rsidP="00AC1DA3">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803D05F" w14:textId="77777777" w:rsidR="009C33D9" w:rsidRDefault="009C33D9" w:rsidP="00346910">
      <w:pPr>
        <w:ind w:left="1350" w:hanging="630"/>
        <w:rPr>
          <w:rFonts w:cs="Calibri"/>
        </w:rPr>
      </w:pPr>
      <w:r w:rsidRPr="00825B81">
        <w:rPr>
          <w:rFonts w:cs="Calibri"/>
        </w:rPr>
        <w:t xml:space="preserve">(b)  </w:t>
      </w:r>
      <w:r w:rsidRPr="00825B81">
        <w:rPr>
          <w:rFonts w:cs="Calibri"/>
        </w:rPr>
        <w:tab/>
        <w:t xml:space="preserve">How do your SSO/AUO performance rates vary across modalities, if applicable and available (e.g. face to face, online, hybrid, etc.)? </w:t>
      </w:r>
    </w:p>
    <w:p w14:paraId="4972543C" w14:textId="3DBE2C99" w:rsidR="00AC1DA3" w:rsidRPr="00AC1DA3" w:rsidRDefault="00AC1DA3" w:rsidP="00AC1DA3">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55DC704" w14:textId="77777777" w:rsidR="009C33D9" w:rsidRDefault="009C33D9" w:rsidP="00346910">
      <w:pPr>
        <w:ind w:left="1350" w:hanging="630"/>
        <w:rPr>
          <w:rFonts w:cs="Calibri"/>
        </w:rPr>
      </w:pPr>
      <w:r w:rsidRPr="00825B81">
        <w:rPr>
          <w:rFonts w:cs="Calibri"/>
        </w:rPr>
        <w:t xml:space="preserve">(c)  </w:t>
      </w:r>
      <w:r w:rsidRPr="00825B81">
        <w:rPr>
          <w:rFonts w:cs="Calibri"/>
        </w:rPr>
        <w:tab/>
        <w:t>How do your SSO/AUO performance rates vary across localities, if applicable and available (e.g. Chula Vista campus, HECs)?</w:t>
      </w:r>
    </w:p>
    <w:p w14:paraId="7B368615" w14:textId="67C46CEA" w:rsidR="00AC1DA3" w:rsidRDefault="00AC1DA3" w:rsidP="00AC1DA3">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0F9986B" w14:textId="3D908F65" w:rsidR="00F036A4" w:rsidRDefault="00F036A4">
      <w:pPr>
        <w:rPr>
          <w:rFonts w:cs="Calibri"/>
        </w:rPr>
      </w:pPr>
      <w:r>
        <w:rPr>
          <w:rFonts w:cs="Calibri"/>
        </w:rPr>
        <w:br w:type="page"/>
      </w:r>
    </w:p>
    <w:p w14:paraId="29A8E3FC" w14:textId="4D3AB9E0" w:rsidR="009C33D9" w:rsidRPr="00825B81" w:rsidRDefault="009C33D9" w:rsidP="00346910">
      <w:pPr>
        <w:ind w:left="1350" w:hanging="630"/>
        <w:rPr>
          <w:rFonts w:cs="Calibri"/>
        </w:rPr>
      </w:pPr>
      <w:r w:rsidRPr="00825B81">
        <w:rPr>
          <w:rFonts w:cs="Calibri"/>
        </w:rPr>
        <w:lastRenderedPageBreak/>
        <w:t xml:space="preserve">(d)  </w:t>
      </w:r>
      <w:r w:rsidR="00825B81">
        <w:rPr>
          <w:rFonts w:cs="Calibri"/>
        </w:rPr>
        <w:tab/>
      </w:r>
      <w:r w:rsidRPr="00DA03F8">
        <w:rPr>
          <w:rFonts w:cs="Calibri"/>
          <w:b/>
          <w:bCs/>
        </w:rPr>
        <w:t>Student Services Only</w:t>
      </w:r>
      <w:r w:rsidRPr="00825B81">
        <w:rPr>
          <w:rFonts w:cs="Calibri"/>
        </w:rPr>
        <w:t xml:space="preserve">: </w:t>
      </w:r>
    </w:p>
    <w:p w14:paraId="4F3EF404" w14:textId="2DB6772F" w:rsidR="009C33D9" w:rsidRPr="00825B81" w:rsidRDefault="009C33D9" w:rsidP="00346910">
      <w:pPr>
        <w:tabs>
          <w:tab w:val="left" w:pos="1260"/>
        </w:tabs>
        <w:ind w:left="1350"/>
        <w:rPr>
          <w:rFonts w:cs="Calibri"/>
        </w:rPr>
      </w:pPr>
      <w:r w:rsidRPr="00825B81">
        <w:rPr>
          <w:rFonts w:cs="Calibri"/>
        </w:rPr>
        <w:t>If available, which race/ethnicity subgroups are experiencing disproportionate impact for two or more consecutive years in SSO performance? Explain any trends that you notice (e.g. gaps closing, gaps emerging, etc.)</w:t>
      </w:r>
      <w:r w:rsidR="00EE0822">
        <w:rPr>
          <w:rFonts w:cs="Calibri"/>
        </w:rPr>
        <w:t xml:space="preserve">  Do these trends in SSO performance align with trends in our Student Equity Plan metrics?</w:t>
      </w:r>
    </w:p>
    <w:p w14:paraId="3D242382" w14:textId="6BD7F879" w:rsidR="009C33D9" w:rsidRPr="00AC1DA3" w:rsidRDefault="00AC1DA3" w:rsidP="00AC1DA3">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E72F4D7" w14:textId="77777777" w:rsidR="009C33D9" w:rsidRPr="00825B81" w:rsidRDefault="009C33D9" w:rsidP="009C33D9">
      <w:pPr>
        <w:ind w:left="720" w:hanging="720"/>
        <w:rPr>
          <w:rFonts w:cs="Calibri"/>
        </w:rPr>
      </w:pPr>
      <w:r w:rsidRPr="00825B81">
        <w:rPr>
          <w:rFonts w:cs="Calibri"/>
        </w:rPr>
        <w:t>4.4</w:t>
      </w:r>
      <w:r w:rsidRPr="00825B81">
        <w:rPr>
          <w:rFonts w:cs="Calibri"/>
        </w:rPr>
        <w:tab/>
        <w:t>Overall Findings/Conclusions</w:t>
      </w:r>
    </w:p>
    <w:p w14:paraId="0B27A1F1" w14:textId="52AE5EC3" w:rsidR="009C33D9" w:rsidRPr="00825B81" w:rsidRDefault="009C33D9" w:rsidP="009C33D9">
      <w:pPr>
        <w:ind w:left="720"/>
        <w:rPr>
          <w:rFonts w:cs="Calibri"/>
        </w:rPr>
      </w:pPr>
      <w:r w:rsidRPr="00825B81">
        <w:rPr>
          <w:rFonts w:cs="Calibri"/>
        </w:rPr>
        <w:t>Based on the above data analyses, please identify:</w:t>
      </w:r>
    </w:p>
    <w:p w14:paraId="0A7C591F" w14:textId="2C128227" w:rsidR="009C33D9" w:rsidRPr="002D5574" w:rsidRDefault="009C33D9" w:rsidP="002D5574">
      <w:pPr>
        <w:pStyle w:val="ListParagraph"/>
        <w:numPr>
          <w:ilvl w:val="0"/>
          <w:numId w:val="9"/>
        </w:numPr>
        <w:rPr>
          <w:rFonts w:cs="Calibri"/>
        </w:rPr>
      </w:pPr>
      <w:r w:rsidRPr="002D5574">
        <w:rPr>
          <w:rFonts w:cs="Calibri"/>
        </w:rPr>
        <w:t>Three (3) strengths within your unit</w:t>
      </w:r>
    </w:p>
    <w:p w14:paraId="71B79D17" w14:textId="2DB49DE1" w:rsidR="002D5574" w:rsidRPr="002D5574" w:rsidRDefault="002D5574" w:rsidP="002D5574">
      <w:pPr>
        <w:ind w:left="720"/>
        <w:rPr>
          <w:color w:val="215E99" w:themeColor="text2" w:themeTint="BF"/>
        </w:rPr>
      </w:pPr>
      <w:r w:rsidRPr="002D5574">
        <w:rPr>
          <w:color w:val="215E99" w:themeColor="text2" w:themeTint="BF"/>
        </w:rPr>
        <w:fldChar w:fldCharType="begin">
          <w:ffData>
            <w:name w:val="Text1"/>
            <w:enabled/>
            <w:calcOnExit w:val="0"/>
            <w:textInput/>
          </w:ffData>
        </w:fldChar>
      </w:r>
      <w:r w:rsidRPr="002D5574">
        <w:rPr>
          <w:color w:val="215E99" w:themeColor="text2" w:themeTint="BF"/>
        </w:rPr>
        <w:instrText xml:space="preserve"> FORMTEXT </w:instrText>
      </w:r>
      <w:r w:rsidRPr="002D5574">
        <w:rPr>
          <w:color w:val="215E99" w:themeColor="text2" w:themeTint="BF"/>
        </w:rPr>
      </w:r>
      <w:r w:rsidRPr="002D5574">
        <w:rPr>
          <w:color w:val="215E99" w:themeColor="text2" w:themeTint="BF"/>
        </w:rPr>
        <w:fldChar w:fldCharType="separate"/>
      </w:r>
      <w:r>
        <w:rPr>
          <w:noProof/>
        </w:rPr>
        <w:t> </w:t>
      </w:r>
      <w:r>
        <w:rPr>
          <w:noProof/>
        </w:rPr>
        <w:t> </w:t>
      </w:r>
      <w:r>
        <w:rPr>
          <w:noProof/>
        </w:rPr>
        <w:t> </w:t>
      </w:r>
      <w:r>
        <w:rPr>
          <w:noProof/>
        </w:rPr>
        <w:t> </w:t>
      </w:r>
      <w:r>
        <w:rPr>
          <w:noProof/>
        </w:rPr>
        <w:t> </w:t>
      </w:r>
      <w:r w:rsidRPr="002D5574">
        <w:rPr>
          <w:color w:val="215E99" w:themeColor="text2" w:themeTint="BF"/>
        </w:rPr>
        <w:fldChar w:fldCharType="end"/>
      </w:r>
    </w:p>
    <w:p w14:paraId="5F73A113" w14:textId="3AA97EE1" w:rsidR="009C33D9" w:rsidRPr="00825B81" w:rsidRDefault="009C33D9" w:rsidP="00346910">
      <w:pPr>
        <w:ind w:left="1350" w:hanging="630"/>
        <w:rPr>
          <w:rFonts w:cs="Calibri"/>
        </w:rPr>
      </w:pPr>
      <w:r w:rsidRPr="00825B81">
        <w:rPr>
          <w:rFonts w:cs="Calibri"/>
        </w:rPr>
        <w:t>(b)</w:t>
      </w:r>
      <w:r w:rsidR="00346910">
        <w:rPr>
          <w:rFonts w:cs="Calibri"/>
        </w:rPr>
        <w:tab/>
      </w:r>
      <w:r w:rsidRPr="00825B81">
        <w:rPr>
          <w:rFonts w:cs="Calibri"/>
        </w:rPr>
        <w:t>Potential opportunities for improvement within your unit and, if applicable, plans to address those opportunities.  Specifically consider any equity concerns identified when you reviewed disaggregated data.</w:t>
      </w:r>
      <w:r w:rsidR="004221DB">
        <w:rPr>
          <w:rFonts w:cs="Calibri"/>
        </w:rPr>
        <w:t xml:space="preserve">  You will use these opportunities and plans to create new goals or revise your unit’s existing goals in Section 9 below.</w:t>
      </w:r>
    </w:p>
    <w:p w14:paraId="05199988" w14:textId="77777777" w:rsidR="002D5574" w:rsidRPr="00AC1DA3" w:rsidRDefault="002D5574" w:rsidP="002D5574">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1A4A62F" w14:textId="77A7F763" w:rsidR="008A37B9" w:rsidRPr="00673DE4" w:rsidRDefault="008A37B9" w:rsidP="00673DE4">
      <w:pPr>
        <w:pStyle w:val="Heading2"/>
        <w:rPr>
          <w:b/>
          <w:bCs/>
        </w:rPr>
      </w:pPr>
      <w:r w:rsidRPr="00673DE4">
        <w:rPr>
          <w:b/>
          <w:bCs/>
          <w:color w:val="auto"/>
          <w:sz w:val="24"/>
          <w:szCs w:val="24"/>
        </w:rPr>
        <w:t>Section 5 – Goal Review and Progress Assessment</w:t>
      </w:r>
      <w:r w:rsidRPr="00673DE4">
        <w:rPr>
          <w:b/>
          <w:bCs/>
        </w:rPr>
        <w:tab/>
      </w:r>
    </w:p>
    <w:p w14:paraId="48239CFE" w14:textId="141900D4" w:rsidR="004276AA" w:rsidRPr="00825B81" w:rsidRDefault="008A37B9" w:rsidP="008A37B9">
      <w:r w:rsidRPr="00825B81">
        <w:t>In this section, you’ll review the goals set in your most recent program review and assess progress.  We’ll ask about new goals or how you’d like to revise your previous goals, if needed, later</w:t>
      </w:r>
      <w:r w:rsidR="004221DB">
        <w:t xml:space="preserve"> in Section 9</w:t>
      </w:r>
      <w:r w:rsidRPr="00825B81">
        <w:t>.</w:t>
      </w:r>
    </w:p>
    <w:p w14:paraId="2B03D92B" w14:textId="5B2C887A" w:rsidR="008A37B9" w:rsidRPr="00825B81" w:rsidRDefault="004276AA" w:rsidP="008A37B9">
      <w:r w:rsidRPr="00825B81">
        <w:t>5.1</w:t>
      </w:r>
      <w:r w:rsidR="00825B81">
        <w:tab/>
      </w:r>
      <w:r w:rsidR="008A37B9" w:rsidRPr="00825B81">
        <w:t>Goal 1:</w:t>
      </w:r>
      <w:r w:rsidR="00A63AE6" w:rsidRPr="00825B81">
        <w:t xml:space="preserve">  </w:t>
      </w:r>
      <w:r w:rsidR="008A37B9" w:rsidRPr="00825B81">
        <w:t>[Automatically populate first goal in last program review here…]</w:t>
      </w:r>
    </w:p>
    <w:p w14:paraId="529CBF1E" w14:textId="3C3F9CD2" w:rsidR="008A37B9" w:rsidRPr="00825B81" w:rsidRDefault="008A37B9" w:rsidP="00825B81">
      <w:pPr>
        <w:ind w:left="1170" w:hanging="450"/>
      </w:pPr>
      <w:r w:rsidRPr="00825B81">
        <w:t xml:space="preserve">(a) </w:t>
      </w:r>
      <w:r w:rsidR="00825B81">
        <w:tab/>
      </w:r>
      <w:r w:rsidRPr="00825B81">
        <w:t>Check the box that applies to your current progress toward achieving this goal:</w:t>
      </w:r>
    </w:p>
    <w:p w14:paraId="625CB451" w14:textId="2D3359C5" w:rsidR="008A37B9" w:rsidRPr="00825B81" w:rsidRDefault="008A37B9" w:rsidP="00825B81">
      <w:pPr>
        <w:ind w:left="990" w:hanging="270"/>
      </w:pPr>
      <w:r w:rsidRPr="00825B81">
        <w:t xml:space="preserve"> </w:t>
      </w:r>
      <w:r w:rsidR="00825B81">
        <w:tab/>
      </w:r>
      <w:r w:rsidR="00825B81">
        <w:tab/>
      </w:r>
      <w:sdt>
        <w:sdtPr>
          <w:id w:val="288634228"/>
          <w14:checkbox>
            <w14:checked w14:val="0"/>
            <w14:checkedState w14:val="2612" w14:font="MS Gothic"/>
            <w14:uncheckedState w14:val="2610" w14:font="MS Gothic"/>
          </w14:checkbox>
        </w:sdtPr>
        <w:sdtEndPr/>
        <w:sdtContent>
          <w:r w:rsidR="00A96943">
            <w:rPr>
              <w:rFonts w:ascii="MS Gothic" w:eastAsia="MS Gothic" w:hAnsi="MS Gothic" w:hint="eastAsia"/>
            </w:rPr>
            <w:t>☐</w:t>
          </w:r>
        </w:sdtContent>
      </w:sdt>
      <w:r w:rsidRPr="00825B81">
        <w:t xml:space="preserve"> Met</w:t>
      </w:r>
      <w:r w:rsidRPr="00825B81">
        <w:tab/>
      </w:r>
      <w:r w:rsidRPr="00825B81">
        <w:tab/>
      </w:r>
      <w:sdt>
        <w:sdtPr>
          <w:id w:val="956140050"/>
          <w14:checkbox>
            <w14:checked w14:val="0"/>
            <w14:checkedState w14:val="2612" w14:font="MS Gothic"/>
            <w14:uncheckedState w14:val="2610" w14:font="MS Gothic"/>
          </w14:checkbox>
        </w:sdtPr>
        <w:sdtEndPr/>
        <w:sdtContent>
          <w:r w:rsidR="00A96943">
            <w:rPr>
              <w:rFonts w:ascii="MS Gothic" w:eastAsia="MS Gothic" w:hAnsi="MS Gothic" w:hint="eastAsia"/>
            </w:rPr>
            <w:t>☐</w:t>
          </w:r>
        </w:sdtContent>
      </w:sdt>
      <w:r w:rsidRPr="00825B81">
        <w:t xml:space="preserve"> In-Progress</w:t>
      </w:r>
      <w:r w:rsidRPr="00825B81">
        <w:tab/>
      </w:r>
      <w:sdt>
        <w:sdtPr>
          <w:id w:val="1604300990"/>
          <w14:checkbox>
            <w14:checked w14:val="0"/>
            <w14:checkedState w14:val="2612" w14:font="MS Gothic"/>
            <w14:uncheckedState w14:val="2610" w14:font="MS Gothic"/>
          </w14:checkbox>
        </w:sdtPr>
        <w:sdtEndPr/>
        <w:sdtContent>
          <w:r w:rsidR="00A96943">
            <w:rPr>
              <w:rFonts w:ascii="MS Gothic" w:eastAsia="MS Gothic" w:hAnsi="MS Gothic" w:hint="eastAsia"/>
            </w:rPr>
            <w:t>☐</w:t>
          </w:r>
        </w:sdtContent>
      </w:sdt>
      <w:r w:rsidRPr="00825B81">
        <w:t xml:space="preserve"> Not Started</w:t>
      </w:r>
      <w:r w:rsidRPr="00825B81">
        <w:tab/>
      </w:r>
      <w:sdt>
        <w:sdtPr>
          <w:id w:val="1373568035"/>
          <w14:checkbox>
            <w14:checked w14:val="0"/>
            <w14:checkedState w14:val="2612" w14:font="MS Gothic"/>
            <w14:uncheckedState w14:val="2610" w14:font="MS Gothic"/>
          </w14:checkbox>
        </w:sdtPr>
        <w:sdtEndPr/>
        <w:sdtContent>
          <w:r w:rsidR="00A96943">
            <w:rPr>
              <w:rFonts w:ascii="MS Gothic" w:eastAsia="MS Gothic" w:hAnsi="MS Gothic" w:hint="eastAsia"/>
            </w:rPr>
            <w:t>☐</w:t>
          </w:r>
        </w:sdtContent>
      </w:sdt>
      <w:r w:rsidRPr="00825B81">
        <w:t xml:space="preserve"> Discontinued</w:t>
      </w:r>
    </w:p>
    <w:p w14:paraId="2FF6BD34" w14:textId="0A7398A7" w:rsidR="002D5574" w:rsidRDefault="008A37B9" w:rsidP="002D5574">
      <w:pPr>
        <w:pStyle w:val="ListParagraph"/>
        <w:numPr>
          <w:ilvl w:val="0"/>
          <w:numId w:val="9"/>
        </w:numPr>
      </w:pPr>
      <w:r w:rsidRPr="00825B81">
        <w:t>Explain your reasons for checking the box you selected.  If applicable, refer to your data analysis in Section 4 above to support your response.</w:t>
      </w:r>
    </w:p>
    <w:p w14:paraId="5D134ED7" w14:textId="0FD34741" w:rsidR="002D5574" w:rsidRPr="002D5574" w:rsidRDefault="002D5574" w:rsidP="002D5574">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A36717E" w14:textId="77777777" w:rsidR="002D5574" w:rsidRPr="00E6542E" w:rsidRDefault="002D5574" w:rsidP="002D5574">
      <w:pPr>
        <w:rPr>
          <w:i/>
          <w:iCs/>
          <w:color w:val="ED0000"/>
        </w:rPr>
      </w:pPr>
      <w:r w:rsidRPr="00E6542E">
        <w:rPr>
          <w:i/>
          <w:iCs/>
          <w:color w:val="ED0000"/>
        </w:rPr>
        <w:t>Note: Questions above will repeat for additional goals from the most recent program review.  Questions below will not repeat by goal and are only asked once.</w:t>
      </w:r>
    </w:p>
    <w:p w14:paraId="1DC0C973" w14:textId="77777777" w:rsidR="00C72E75" w:rsidRPr="00825B81" w:rsidRDefault="00C72E75" w:rsidP="002D5574">
      <w:pPr>
        <w:spacing w:after="0"/>
        <w:ind w:left="1530"/>
        <w:rPr>
          <w:i/>
          <w:iCs/>
        </w:rPr>
      </w:pPr>
    </w:p>
    <w:p w14:paraId="4F9F4BAE" w14:textId="264577B0" w:rsidR="009C33D9" w:rsidRDefault="009C33D9" w:rsidP="009C33D9">
      <w:pPr>
        <w:ind w:left="720" w:hanging="720"/>
        <w:rPr>
          <w:rFonts w:cs="Calibri"/>
        </w:rPr>
      </w:pPr>
      <w:r w:rsidRPr="00825B81">
        <w:rPr>
          <w:rFonts w:cs="Calibri"/>
        </w:rPr>
        <w:lastRenderedPageBreak/>
        <w:t>5.2</w:t>
      </w:r>
      <w:r w:rsidRPr="00825B81">
        <w:rPr>
          <w:rFonts w:cs="Calibri"/>
        </w:rPr>
        <w:tab/>
        <w:t>Was the qualitative and/or quantitative data you have access to adequate to assess how you are doing?  What might strengthen it (e.g., further disaggregation, timing/frequency, format)?</w:t>
      </w:r>
    </w:p>
    <w:p w14:paraId="29ACA01F" w14:textId="2BDEEFAB" w:rsidR="002D5574" w:rsidRPr="002D5574" w:rsidRDefault="002D5574" w:rsidP="002D5574">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D274022" w14:textId="34E4F3C4" w:rsidR="009C33D9" w:rsidRDefault="00825B81" w:rsidP="009C33D9">
      <w:pPr>
        <w:ind w:left="720" w:hanging="720"/>
        <w:rPr>
          <w:rFonts w:cs="Calibri"/>
        </w:rPr>
      </w:pPr>
      <w:r w:rsidRPr="00825B81">
        <w:rPr>
          <w:rFonts w:cs="Calibri"/>
        </w:rPr>
        <w:t xml:space="preserve">5.3 </w:t>
      </w:r>
      <w:r w:rsidRPr="00825B81">
        <w:rPr>
          <w:rFonts w:cs="Calibri"/>
        </w:rPr>
        <w:tab/>
      </w:r>
      <w:r w:rsidR="009C33D9" w:rsidRPr="00825B81">
        <w:rPr>
          <w:rFonts w:cs="Calibri"/>
        </w:rPr>
        <w:t>Did your program or unit receive any resources requested in the past 2-3 program reviews related to your goals and how did that make a difference?</w:t>
      </w:r>
    </w:p>
    <w:p w14:paraId="0667D903" w14:textId="24697A42" w:rsidR="002D5574" w:rsidRPr="002D5574" w:rsidRDefault="002D5574" w:rsidP="002D5574">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32C7393" w14:textId="28D85AF5" w:rsidR="0093090E" w:rsidRDefault="0093090E" w:rsidP="0093090E">
      <w:pPr>
        <w:ind w:left="720" w:hanging="720"/>
        <w:rPr>
          <w:rFonts w:cs="Calibri"/>
        </w:rPr>
      </w:pPr>
      <w:r w:rsidRPr="00825B81">
        <w:rPr>
          <w:rFonts w:cs="Calibri"/>
        </w:rPr>
        <w:t>5.</w:t>
      </w:r>
      <w:r>
        <w:rPr>
          <w:rFonts w:cs="Calibri"/>
        </w:rPr>
        <w:t>4</w:t>
      </w:r>
      <w:r w:rsidRPr="00825B81">
        <w:rPr>
          <w:rFonts w:cs="Calibri"/>
        </w:rPr>
        <w:tab/>
        <w:t>What future trends or anticipated changes in your field are likely to have an impact on your program or unit’s ability to accomplish its goals?  What support might you need to address them?</w:t>
      </w:r>
    </w:p>
    <w:p w14:paraId="350941A5" w14:textId="3F281AFA" w:rsidR="002D5574" w:rsidRPr="00825B81" w:rsidRDefault="002D5574" w:rsidP="002D5574">
      <w:pPr>
        <w:ind w:left="720"/>
        <w:rPr>
          <w:rFonts w:cs="Calibri"/>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5469217" w14:textId="3B1A07B8" w:rsidR="009C33D9" w:rsidRDefault="009C33D9" w:rsidP="009C33D9">
      <w:pPr>
        <w:ind w:left="720" w:hanging="720"/>
        <w:rPr>
          <w:rFonts w:cs="Calibri"/>
        </w:rPr>
      </w:pPr>
      <w:r w:rsidRPr="00825B81">
        <w:rPr>
          <w:rFonts w:cs="Calibri"/>
        </w:rPr>
        <w:t>5.</w:t>
      </w:r>
      <w:r w:rsidR="0093090E">
        <w:rPr>
          <w:rFonts w:cs="Calibri"/>
        </w:rPr>
        <w:t>5</w:t>
      </w:r>
      <w:r w:rsidRPr="00825B81">
        <w:rPr>
          <w:rFonts w:cs="Calibri"/>
        </w:rPr>
        <w:tab/>
        <w:t xml:space="preserve"> Optional:  </w:t>
      </w:r>
      <w:r w:rsidR="003634E4">
        <w:rPr>
          <w:rFonts w:cs="Calibri"/>
        </w:rPr>
        <w:t xml:space="preserve">To help achieve your goals, did your program or unit undertake any efforts </w:t>
      </w:r>
      <w:r w:rsidRPr="00825B81">
        <w:rPr>
          <w:rFonts w:cs="Calibri"/>
        </w:rPr>
        <w:t>that were particularly effective?  Were any particularly ineffective?</w:t>
      </w:r>
    </w:p>
    <w:p w14:paraId="6E64BD31" w14:textId="29BAE295" w:rsidR="002D5574" w:rsidRPr="00825B81" w:rsidRDefault="002D5574" w:rsidP="002D5574">
      <w:pPr>
        <w:ind w:left="720"/>
        <w:rPr>
          <w:rFonts w:cs="Calibri"/>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F5F3561" w14:textId="4ED7F8FF" w:rsidR="009C33D9" w:rsidRDefault="009C33D9" w:rsidP="009C33D9">
      <w:pPr>
        <w:ind w:left="720" w:hanging="720"/>
        <w:rPr>
          <w:rFonts w:cs="Calibri"/>
        </w:rPr>
      </w:pPr>
      <w:r w:rsidRPr="00825B81">
        <w:rPr>
          <w:rFonts w:cs="Calibri"/>
        </w:rPr>
        <w:t>5.</w:t>
      </w:r>
      <w:r w:rsidR="0093090E">
        <w:rPr>
          <w:rFonts w:cs="Calibri"/>
        </w:rPr>
        <w:t>6</w:t>
      </w:r>
      <w:r w:rsidRPr="00825B81">
        <w:rPr>
          <w:rFonts w:cs="Calibri"/>
        </w:rPr>
        <w:tab/>
        <w:t>Optional: What effects have changes or improvements (e.g., AB 91, AETA, course scheduling/phased rollout) throughout the district had on your program or unit accomplishing its goals?</w:t>
      </w:r>
    </w:p>
    <w:p w14:paraId="1B96EFE3" w14:textId="087D9B47" w:rsidR="002D5574" w:rsidRPr="00825B81" w:rsidRDefault="002D5574" w:rsidP="002D5574">
      <w:pPr>
        <w:ind w:left="720"/>
        <w:rPr>
          <w:rFonts w:cs="Calibri"/>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28F867C" w14:textId="75F73C7C" w:rsidR="009C33D9" w:rsidRPr="00825B81" w:rsidRDefault="009C33D9" w:rsidP="009C33D9">
      <w:pPr>
        <w:ind w:left="720" w:hanging="720"/>
        <w:rPr>
          <w:rFonts w:cs="Calibri"/>
        </w:rPr>
      </w:pPr>
      <w:r w:rsidRPr="00825B81">
        <w:rPr>
          <w:rFonts w:cs="Calibri"/>
        </w:rPr>
        <w:t>5.</w:t>
      </w:r>
      <w:r w:rsidR="0093090E">
        <w:rPr>
          <w:rFonts w:cs="Calibri"/>
        </w:rPr>
        <w:t>7</w:t>
      </w:r>
      <w:r w:rsidRPr="00825B81">
        <w:rPr>
          <w:rFonts w:cs="Calibri"/>
        </w:rPr>
        <w:tab/>
        <w:t>Optional: What effects do external factors, such as safety requirements (e.g., pandemic) and state laws (e.g., AB 705), have on the ability of your program or unit to accomplish its goals?</w:t>
      </w:r>
    </w:p>
    <w:p w14:paraId="242D0786" w14:textId="2669CBFA" w:rsidR="000314E9" w:rsidRDefault="002D5574" w:rsidP="002D5574">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3C2F12A" w14:textId="77777777" w:rsidR="000314E9" w:rsidRDefault="000314E9">
      <w:pPr>
        <w:rPr>
          <w:color w:val="215E99" w:themeColor="text2" w:themeTint="BF"/>
        </w:rPr>
      </w:pPr>
      <w:r>
        <w:rPr>
          <w:color w:val="215E99" w:themeColor="text2" w:themeTint="BF"/>
        </w:rPr>
        <w:br w:type="page"/>
      </w:r>
    </w:p>
    <w:p w14:paraId="6E8670C0" w14:textId="51DABD5A" w:rsidR="008A37B9" w:rsidRPr="00673DE4" w:rsidRDefault="008A37B9" w:rsidP="00673DE4">
      <w:pPr>
        <w:pStyle w:val="Heading2"/>
        <w:rPr>
          <w:b/>
          <w:bCs/>
        </w:rPr>
      </w:pPr>
      <w:r w:rsidRPr="00673DE4">
        <w:rPr>
          <w:b/>
          <w:bCs/>
          <w:color w:val="auto"/>
          <w:sz w:val="24"/>
          <w:szCs w:val="24"/>
        </w:rPr>
        <w:lastRenderedPageBreak/>
        <w:t>Section 6 – Collaboration</w:t>
      </w:r>
      <w:r w:rsidRPr="00673DE4">
        <w:rPr>
          <w:b/>
          <w:bCs/>
        </w:rPr>
        <w:tab/>
      </w:r>
    </w:p>
    <w:p w14:paraId="422DC22B" w14:textId="349B4335" w:rsidR="008A37B9" w:rsidRPr="00825B81" w:rsidRDefault="008A37B9" w:rsidP="009C33D9">
      <w:pPr>
        <w:ind w:left="720" w:hanging="720"/>
      </w:pPr>
      <w:r w:rsidRPr="00825B81">
        <w:t>6.1</w:t>
      </w:r>
      <w:r w:rsidRPr="00825B81">
        <w:tab/>
        <w:t>Please describe the processes or approaches your program or unit uses to collaborate internally.</w:t>
      </w:r>
    </w:p>
    <w:p w14:paraId="707EBB58" w14:textId="00A1D131" w:rsidR="008A37B9" w:rsidRPr="00825B81" w:rsidRDefault="008A37B9" w:rsidP="000314E9">
      <w:pPr>
        <w:spacing w:after="0"/>
        <w:ind w:left="720"/>
      </w:pPr>
      <w:r w:rsidRPr="00825B81">
        <w:t>For example, does your program or unit:</w:t>
      </w:r>
    </w:p>
    <w:p w14:paraId="48E602FF" w14:textId="0BB72A0B" w:rsidR="008A37B9" w:rsidRPr="00825B81" w:rsidRDefault="008A37B9" w:rsidP="009C33D9">
      <w:pPr>
        <w:pStyle w:val="ListParagraph"/>
        <w:numPr>
          <w:ilvl w:val="0"/>
          <w:numId w:val="1"/>
        </w:numPr>
        <w:ind w:left="1080" w:right="-270"/>
      </w:pPr>
      <w:r w:rsidRPr="00825B81">
        <w:t>Conduct regular discussions and take actions that support program improvements?</w:t>
      </w:r>
    </w:p>
    <w:p w14:paraId="3B0DDD5C" w14:textId="23C7E9CF" w:rsidR="008A37B9" w:rsidRPr="00825B81" w:rsidRDefault="008A37B9" w:rsidP="009C33D9">
      <w:pPr>
        <w:pStyle w:val="ListParagraph"/>
        <w:numPr>
          <w:ilvl w:val="0"/>
          <w:numId w:val="1"/>
        </w:numPr>
        <w:ind w:left="1080" w:right="-270"/>
      </w:pPr>
      <w:r w:rsidRPr="00825B81">
        <w:t>Create an environment that embraces equity, diversity, inclusion, and belonging/welcoming (EDIB)?</w:t>
      </w:r>
    </w:p>
    <w:p w14:paraId="1DF1DB68" w14:textId="1C4377C6" w:rsidR="008A37B9" w:rsidRPr="00825B81" w:rsidRDefault="008A37B9" w:rsidP="009C33D9">
      <w:pPr>
        <w:pStyle w:val="ListParagraph"/>
        <w:numPr>
          <w:ilvl w:val="0"/>
          <w:numId w:val="1"/>
        </w:numPr>
        <w:ind w:left="1080" w:right="-270"/>
      </w:pPr>
      <w:r w:rsidRPr="00825B81">
        <w:t>Actively build trusting relationships with each other?</w:t>
      </w:r>
    </w:p>
    <w:p w14:paraId="627AD51C" w14:textId="1C4CCBB4" w:rsidR="008A37B9" w:rsidRPr="00825B81" w:rsidRDefault="008A37B9" w:rsidP="009C33D9">
      <w:pPr>
        <w:pStyle w:val="ListParagraph"/>
        <w:numPr>
          <w:ilvl w:val="0"/>
          <w:numId w:val="1"/>
        </w:numPr>
        <w:ind w:left="1080" w:right="-630"/>
      </w:pPr>
      <w:r w:rsidRPr="00825B81">
        <w:t>Have a process for decision-making that is open to collaborative input from the team?</w:t>
      </w:r>
    </w:p>
    <w:p w14:paraId="0C867F4A" w14:textId="77777777" w:rsidR="002D5574" w:rsidRDefault="002D5574" w:rsidP="00825B81">
      <w:pPr>
        <w:pStyle w:val="ListParagraph"/>
        <w:spacing w:after="0"/>
        <w:rPr>
          <w:color w:val="215E99" w:themeColor="text2" w:themeTint="BF"/>
        </w:rPr>
      </w:pPr>
    </w:p>
    <w:p w14:paraId="74816C4E" w14:textId="38EA3881" w:rsidR="00F47C76" w:rsidRDefault="002D5574" w:rsidP="00825B81">
      <w:pPr>
        <w:pStyle w:val="ListParagraph"/>
        <w:spacing w:after="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BF84106" w14:textId="77777777" w:rsidR="002D5574" w:rsidRPr="00825B81" w:rsidRDefault="002D5574" w:rsidP="00825B81">
      <w:pPr>
        <w:pStyle w:val="ListParagraph"/>
        <w:spacing w:after="0"/>
      </w:pPr>
    </w:p>
    <w:p w14:paraId="65A1B349" w14:textId="29296883" w:rsidR="008A37B9" w:rsidRPr="00825B81" w:rsidRDefault="008A37B9" w:rsidP="009C33D9">
      <w:pPr>
        <w:ind w:left="720" w:hanging="720"/>
      </w:pPr>
      <w:r w:rsidRPr="00825B81">
        <w:t>6.2</w:t>
      </w:r>
      <w:r w:rsidRPr="00825B81">
        <w:tab/>
        <w:t>Please describe the processes or approaches your program or unit uses to collaborate externally.</w:t>
      </w:r>
    </w:p>
    <w:p w14:paraId="0767DC60" w14:textId="77777777" w:rsidR="008A37B9" w:rsidRPr="00825B81" w:rsidRDefault="008A37B9" w:rsidP="008A37B9">
      <w:r w:rsidRPr="00825B81">
        <w:tab/>
        <w:t>For example, does your program or unit:</w:t>
      </w:r>
    </w:p>
    <w:p w14:paraId="367E1515" w14:textId="4099E147" w:rsidR="008A37B9" w:rsidRPr="00825B81" w:rsidRDefault="008A37B9" w:rsidP="009C33D9">
      <w:pPr>
        <w:pStyle w:val="ListParagraph"/>
        <w:numPr>
          <w:ilvl w:val="0"/>
          <w:numId w:val="1"/>
        </w:numPr>
        <w:ind w:left="1080" w:right="-630"/>
      </w:pPr>
      <w:r w:rsidRPr="00825B81">
        <w:t>Collaborate effectively with other District programs or units as needed to do your work?</w:t>
      </w:r>
    </w:p>
    <w:p w14:paraId="1DFBA80A" w14:textId="20E14A63" w:rsidR="008A37B9" w:rsidRPr="00825B81" w:rsidRDefault="008A37B9" w:rsidP="009C33D9">
      <w:pPr>
        <w:pStyle w:val="ListParagraph"/>
        <w:numPr>
          <w:ilvl w:val="0"/>
          <w:numId w:val="1"/>
        </w:numPr>
        <w:ind w:left="1080" w:right="-630"/>
      </w:pPr>
      <w:r w:rsidRPr="00825B81">
        <w:t>Regularly incorporate student perspectives as a key strategy for improving your work?</w:t>
      </w:r>
    </w:p>
    <w:p w14:paraId="5A6A4034" w14:textId="418DF4EA" w:rsidR="008A37B9" w:rsidRPr="00825B81" w:rsidRDefault="008A37B9" w:rsidP="009C33D9">
      <w:pPr>
        <w:pStyle w:val="ListParagraph"/>
        <w:numPr>
          <w:ilvl w:val="0"/>
          <w:numId w:val="2"/>
        </w:numPr>
        <w:ind w:left="1080" w:right="-630"/>
      </w:pPr>
      <w:r w:rsidRPr="00825B81">
        <w:t>Collaborate with the community-at-large when appropriate?</w:t>
      </w:r>
    </w:p>
    <w:p w14:paraId="33BF080E" w14:textId="77777777" w:rsidR="00F47C76" w:rsidRDefault="00F47C76" w:rsidP="00825B81">
      <w:pPr>
        <w:pStyle w:val="ListParagraph"/>
        <w:spacing w:after="0"/>
      </w:pPr>
    </w:p>
    <w:p w14:paraId="7AA76A1E" w14:textId="039EF9E9" w:rsidR="002D5574" w:rsidRDefault="002D5574" w:rsidP="00825B81">
      <w:pPr>
        <w:pStyle w:val="ListParagraph"/>
        <w:spacing w:after="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275EE95" w14:textId="77777777" w:rsidR="002D5574" w:rsidRPr="00825B81" w:rsidRDefault="002D5574" w:rsidP="00825B81">
      <w:pPr>
        <w:pStyle w:val="ListParagraph"/>
        <w:spacing w:after="0"/>
      </w:pPr>
    </w:p>
    <w:p w14:paraId="00C790F0" w14:textId="3E468093" w:rsidR="008A37B9" w:rsidRDefault="008A37B9" w:rsidP="004C62D1">
      <w:pPr>
        <w:ind w:left="630" w:hanging="720"/>
      </w:pPr>
      <w:r w:rsidRPr="00825B81">
        <w:t>6.3</w:t>
      </w:r>
      <w:r w:rsidRPr="00825B81">
        <w:tab/>
        <w:t>What are your most important next step(s) following the discussion and responses in this section?</w:t>
      </w:r>
    </w:p>
    <w:p w14:paraId="15392240" w14:textId="714EA550" w:rsidR="004C62D1" w:rsidRDefault="002D5574" w:rsidP="002D5574">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C592B7C" w14:textId="03E623FE" w:rsidR="00F036A4" w:rsidRDefault="00F036A4">
      <w:pPr>
        <w:rPr>
          <w:color w:val="215E99" w:themeColor="text2" w:themeTint="BF"/>
        </w:rPr>
      </w:pPr>
      <w:r>
        <w:rPr>
          <w:color w:val="215E99" w:themeColor="text2" w:themeTint="BF"/>
        </w:rPr>
        <w:br w:type="page"/>
      </w:r>
    </w:p>
    <w:p w14:paraId="031009A7" w14:textId="77777777" w:rsidR="008A37B9" w:rsidRPr="00673DE4" w:rsidRDefault="008A37B9" w:rsidP="00673DE4">
      <w:pPr>
        <w:pStyle w:val="Heading2"/>
        <w:rPr>
          <w:b/>
          <w:bCs/>
        </w:rPr>
      </w:pPr>
      <w:r w:rsidRPr="00673DE4">
        <w:rPr>
          <w:b/>
          <w:bCs/>
          <w:color w:val="auto"/>
          <w:sz w:val="24"/>
          <w:szCs w:val="24"/>
        </w:rPr>
        <w:lastRenderedPageBreak/>
        <w:t>Section 7 – Professional Development</w:t>
      </w:r>
      <w:r w:rsidRPr="00673DE4">
        <w:rPr>
          <w:b/>
          <w:bCs/>
        </w:rPr>
        <w:tab/>
      </w:r>
    </w:p>
    <w:p w14:paraId="0748A3FC" w14:textId="77777777" w:rsidR="008A37B9" w:rsidRPr="00825B81" w:rsidRDefault="008A37B9" w:rsidP="00825B81">
      <w:pPr>
        <w:ind w:left="720" w:hanging="720"/>
      </w:pPr>
      <w:r w:rsidRPr="00825B81">
        <w:t>7.1</w:t>
      </w:r>
      <w:r w:rsidRPr="00825B81">
        <w:tab/>
        <w:t>Explain how your program or unit provides appropriate opportunities for continued professional learning and growth?</w:t>
      </w:r>
    </w:p>
    <w:p w14:paraId="08C7BE9F" w14:textId="77777777" w:rsidR="008A37B9" w:rsidRPr="00825B81" w:rsidRDefault="008A37B9" w:rsidP="008A37B9">
      <w:r w:rsidRPr="00825B81">
        <w:tab/>
        <w:t>For example, how does your program or unit:</w:t>
      </w:r>
    </w:p>
    <w:p w14:paraId="71E8A134" w14:textId="5303CA23" w:rsidR="008A37B9" w:rsidRPr="00825B81" w:rsidRDefault="008A37B9" w:rsidP="00F036A4">
      <w:pPr>
        <w:pStyle w:val="ListParagraph"/>
        <w:numPr>
          <w:ilvl w:val="0"/>
          <w:numId w:val="3"/>
        </w:numPr>
        <w:ind w:left="1170" w:right="-180" w:hanging="450"/>
      </w:pPr>
      <w:r w:rsidRPr="00825B81">
        <w:t>Define appropriate opportunities for continued professional learning and growth</w:t>
      </w:r>
    </w:p>
    <w:p w14:paraId="047D3C5F" w14:textId="63EC9552" w:rsidR="008A37B9" w:rsidRPr="00825B81" w:rsidRDefault="008A37B9" w:rsidP="00825B81">
      <w:pPr>
        <w:pStyle w:val="ListParagraph"/>
        <w:numPr>
          <w:ilvl w:val="0"/>
          <w:numId w:val="3"/>
        </w:numPr>
        <w:ind w:left="1170" w:hanging="450"/>
      </w:pPr>
      <w:r w:rsidRPr="00825B81">
        <w:t>Identify and make these opportunities available to your members</w:t>
      </w:r>
    </w:p>
    <w:p w14:paraId="5381B6BE" w14:textId="33C29180" w:rsidR="008A37B9" w:rsidRDefault="008A37B9" w:rsidP="00825B81">
      <w:pPr>
        <w:pStyle w:val="ListParagraph"/>
        <w:numPr>
          <w:ilvl w:val="0"/>
          <w:numId w:val="3"/>
        </w:numPr>
        <w:ind w:left="1170" w:hanging="450"/>
      </w:pPr>
      <w:r w:rsidRPr="00825B81">
        <w:t xml:space="preserve">Support </w:t>
      </w:r>
      <w:r w:rsidR="003634E4">
        <w:t>member participation</w:t>
      </w:r>
      <w:r w:rsidRPr="00825B81">
        <w:t xml:space="preserve"> in appropriate professional development and become a resource to others (e.g., teach skills, help problem solve, etc.)</w:t>
      </w:r>
    </w:p>
    <w:p w14:paraId="70760832" w14:textId="49C96F2A" w:rsidR="002D5574" w:rsidRPr="00825B81" w:rsidRDefault="002D5574" w:rsidP="002D5574">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9FCFB2C" w14:textId="2D78D2F1" w:rsidR="008A37B9" w:rsidRDefault="008A37B9" w:rsidP="008A37B9">
      <w:r w:rsidRPr="00825B81">
        <w:t>7.2</w:t>
      </w:r>
      <w:r w:rsidRPr="00825B81">
        <w:tab/>
        <w:t>What professional learning is needed to help your program or unit achieve its goals?</w:t>
      </w:r>
    </w:p>
    <w:p w14:paraId="60821218" w14:textId="78FD1668" w:rsidR="002D5574" w:rsidRPr="00825B81" w:rsidRDefault="002D5574" w:rsidP="002D5574">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606AF6B" w14:textId="0F413421" w:rsidR="008A37B9" w:rsidRPr="00825B81" w:rsidRDefault="008A37B9" w:rsidP="00825B81">
      <w:pPr>
        <w:ind w:left="720" w:hanging="720"/>
      </w:pPr>
      <w:r w:rsidRPr="00825B81">
        <w:t>7.3</w:t>
      </w:r>
      <w:r w:rsidRPr="00825B81">
        <w:tab/>
        <w:t>What are your most important next step(s) following the discussion and responses in this section?</w:t>
      </w:r>
    </w:p>
    <w:p w14:paraId="29847EC7" w14:textId="12F7A7AC" w:rsidR="008A37B9" w:rsidRPr="00825B81" w:rsidRDefault="002D5574" w:rsidP="002D5574">
      <w:pPr>
        <w:spacing w:after="0"/>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B006924" w14:textId="4955A8EF" w:rsidR="008A37B9" w:rsidRPr="00673DE4" w:rsidRDefault="008A37B9" w:rsidP="00673DE4">
      <w:pPr>
        <w:pStyle w:val="Heading2"/>
        <w:rPr>
          <w:b/>
          <w:bCs/>
        </w:rPr>
      </w:pPr>
      <w:r w:rsidRPr="00673DE4">
        <w:rPr>
          <w:b/>
          <w:bCs/>
          <w:color w:val="auto"/>
          <w:sz w:val="24"/>
          <w:szCs w:val="24"/>
        </w:rPr>
        <w:t xml:space="preserve">Section 8 – </w:t>
      </w:r>
      <w:r w:rsidR="00F47C76" w:rsidRPr="00673DE4">
        <w:rPr>
          <w:b/>
          <w:bCs/>
          <w:color w:val="auto"/>
          <w:sz w:val="24"/>
          <w:szCs w:val="24"/>
        </w:rPr>
        <w:t>Operations</w:t>
      </w:r>
      <w:r w:rsidRPr="00673DE4">
        <w:rPr>
          <w:b/>
          <w:bCs/>
        </w:rPr>
        <w:tab/>
      </w:r>
    </w:p>
    <w:p w14:paraId="3DCDA0B1" w14:textId="1A71EF4A" w:rsidR="008A37B9" w:rsidRDefault="008A37B9" w:rsidP="00825B81">
      <w:pPr>
        <w:ind w:left="720" w:hanging="720"/>
      </w:pPr>
      <w:r w:rsidRPr="00825B81">
        <w:t>8.1</w:t>
      </w:r>
      <w:r w:rsidRPr="00825B81">
        <w:tab/>
        <w:t xml:space="preserve">Does your program or unit have </w:t>
      </w:r>
      <w:r w:rsidR="003634E4">
        <w:t>enough</w:t>
      </w:r>
      <w:r w:rsidRPr="00825B81">
        <w:t xml:space="preserve"> employees to support and sustain educational services and improve student success?  If not, please explain.</w:t>
      </w:r>
    </w:p>
    <w:p w14:paraId="3569C30C" w14:textId="356C807F" w:rsidR="002D5574" w:rsidRPr="00825B81" w:rsidRDefault="002D5574" w:rsidP="002D5574">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49A6DEF" w14:textId="4107A8F3" w:rsidR="008A37B9" w:rsidRPr="00825B81" w:rsidRDefault="008A37B9" w:rsidP="00825B81">
      <w:pPr>
        <w:tabs>
          <w:tab w:val="left" w:pos="270"/>
        </w:tabs>
        <w:ind w:left="720" w:hanging="720"/>
      </w:pPr>
      <w:r w:rsidRPr="00825B81">
        <w:t>8.2</w:t>
      </w:r>
      <w:r w:rsidRPr="00825B81">
        <w:tab/>
        <w:t xml:space="preserve">Does your program or unit have </w:t>
      </w:r>
      <w:r w:rsidR="003634E4">
        <w:t>adequate</w:t>
      </w:r>
      <w:r w:rsidRPr="00825B81">
        <w:t xml:space="preserve"> physical resources (e.g., equipment, facilities, etc.) to sustain educational services and operational functions?  If not, please explain.</w:t>
      </w:r>
    </w:p>
    <w:p w14:paraId="28A2146D" w14:textId="3ADC1831" w:rsidR="00F47C76" w:rsidRDefault="008A37B9" w:rsidP="00DA03F8">
      <w:pPr>
        <w:pBdr>
          <w:left w:val="single" w:sz="18" w:space="4" w:color="00B0F0"/>
        </w:pBdr>
        <w:shd w:val="clear" w:color="auto" w:fill="DFF4FD"/>
        <w:ind w:left="1530"/>
        <w:rPr>
          <w:i/>
          <w:iCs/>
          <w:sz w:val="20"/>
          <w:szCs w:val="20"/>
        </w:rPr>
      </w:pPr>
      <w:r w:rsidRPr="002D5574">
        <w:rPr>
          <w:i/>
          <w:iCs/>
          <w:sz w:val="20"/>
          <w:szCs w:val="20"/>
        </w:rPr>
        <w:t>NOTE:  If there</w:t>
      </w:r>
      <w:r w:rsidR="004276AA" w:rsidRPr="002D5574">
        <w:rPr>
          <w:i/>
          <w:iCs/>
          <w:sz w:val="20"/>
          <w:szCs w:val="20"/>
        </w:rPr>
        <w:t xml:space="preserve"> is</w:t>
      </w:r>
      <w:r w:rsidRPr="002D5574">
        <w:rPr>
          <w:i/>
          <w:iCs/>
          <w:sz w:val="20"/>
          <w:szCs w:val="20"/>
        </w:rPr>
        <w:t xml:space="preserve"> a safety concern regarding physical resources, please immediately submit a General Maintenance Request in Service Now under Facilities, Operations, and Planning and specifically identify the concern is </w:t>
      </w:r>
      <w:r w:rsidR="00F47C76" w:rsidRPr="002D5574">
        <w:rPr>
          <w:i/>
          <w:iCs/>
          <w:sz w:val="20"/>
          <w:szCs w:val="20"/>
        </w:rPr>
        <w:t>safety related</w:t>
      </w:r>
      <w:r w:rsidRPr="002D5574">
        <w:rPr>
          <w:i/>
          <w:iCs/>
          <w:sz w:val="20"/>
          <w:szCs w:val="20"/>
        </w:rPr>
        <w:t>.</w:t>
      </w:r>
    </w:p>
    <w:p w14:paraId="74A3FB88" w14:textId="40398AB7" w:rsidR="002D5574" w:rsidRPr="002D5574" w:rsidRDefault="002D5574" w:rsidP="002D5574">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D89BB09" w14:textId="77777777" w:rsidR="008A37B9" w:rsidRPr="00825B81" w:rsidRDefault="008A37B9" w:rsidP="00825B81">
      <w:pPr>
        <w:ind w:left="720" w:hanging="720"/>
      </w:pPr>
      <w:r w:rsidRPr="00825B81">
        <w:t>8.3</w:t>
      </w:r>
      <w:r w:rsidRPr="00825B81">
        <w:tab/>
        <w:t>Does your program or unit have adequate technology resources to sustain educational services and operational functions?  If not, please explain.</w:t>
      </w:r>
    </w:p>
    <w:p w14:paraId="47D8F96C" w14:textId="52429092" w:rsidR="008A37B9" w:rsidRDefault="002D5574" w:rsidP="002D5574">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90082E3" w14:textId="13AA195B" w:rsidR="002D5574" w:rsidRPr="002D5574" w:rsidRDefault="002D5574" w:rsidP="002D5574">
      <w:pPr>
        <w:rPr>
          <w:color w:val="215E99" w:themeColor="text2" w:themeTint="BF"/>
        </w:rPr>
      </w:pPr>
      <w:r>
        <w:rPr>
          <w:color w:val="215E99" w:themeColor="text2" w:themeTint="BF"/>
        </w:rPr>
        <w:br w:type="page"/>
      </w:r>
    </w:p>
    <w:p w14:paraId="69E58411" w14:textId="77777777" w:rsidR="008A37B9" w:rsidRPr="00673DE4" w:rsidRDefault="008A37B9" w:rsidP="00673DE4">
      <w:pPr>
        <w:pStyle w:val="Heading2"/>
        <w:rPr>
          <w:b/>
          <w:bCs/>
        </w:rPr>
      </w:pPr>
      <w:bookmarkStart w:id="2" w:name="_Hlk203642485"/>
      <w:r w:rsidRPr="00673DE4">
        <w:rPr>
          <w:b/>
          <w:bCs/>
          <w:color w:val="auto"/>
          <w:sz w:val="24"/>
          <w:szCs w:val="24"/>
        </w:rPr>
        <w:lastRenderedPageBreak/>
        <w:t>Section 9 – Goals, Activities, and Resource Requests</w:t>
      </w:r>
      <w:r w:rsidRPr="00673DE4">
        <w:rPr>
          <w:b/>
          <w:bCs/>
        </w:rPr>
        <w:t xml:space="preserve"> </w:t>
      </w:r>
      <w:r w:rsidRPr="00673DE4">
        <w:rPr>
          <w:b/>
          <w:bCs/>
        </w:rPr>
        <w:tab/>
      </w:r>
    </w:p>
    <w:bookmarkEnd w:id="2"/>
    <w:p w14:paraId="757BC765" w14:textId="77777777" w:rsidR="002D5574" w:rsidRPr="00277E3B" w:rsidRDefault="002D5574" w:rsidP="002D5574">
      <w:pPr>
        <w:shd w:val="clear" w:color="auto" w:fill="DCF3FC"/>
      </w:pPr>
      <w:r w:rsidRPr="00277E3B">
        <w:t>In the next section, you may revise your unit’s existing goals, add new goals, and/or choose to continue with the same goals you currently have. Whether to add new goals or revise your unit’s existing goals should be based on the analysis you’ve done so far.</w:t>
      </w:r>
    </w:p>
    <w:p w14:paraId="289D7670" w14:textId="77777777" w:rsidR="002D5574" w:rsidRPr="00277E3B" w:rsidRDefault="002D5574" w:rsidP="002D5574">
      <w:pPr>
        <w:shd w:val="clear" w:color="auto" w:fill="DCF3FC"/>
      </w:pPr>
      <w:r w:rsidRPr="00277E3B">
        <w:t>For example, you may choose to revise or add goals based on the opportunities and plans you identified after reviewing your data in Section 4, You may choose to revise or add goals based on your assessment of your progress toward your existing goals in Section 5. Similarly, you may choose to revise or add goals based on the analysis of how you collaborate in Section 6, your needs for professional development from Section 7, or the operational needs you listed in Section 8.</w:t>
      </w:r>
    </w:p>
    <w:p w14:paraId="3BD56D32" w14:textId="77777777" w:rsidR="002D5574" w:rsidRPr="00277E3B" w:rsidRDefault="002D5574" w:rsidP="00F367C6">
      <w:pPr>
        <w:shd w:val="clear" w:color="auto" w:fill="DCF3FC"/>
        <w:spacing w:after="0"/>
      </w:pPr>
      <w:r w:rsidRPr="00277E3B">
        <w:t>Remember that your goals must align with the District’s strategic plan and help the District fulfill its Mission.</w:t>
      </w:r>
    </w:p>
    <w:p w14:paraId="05CAEE16" w14:textId="77777777" w:rsidR="002D5574" w:rsidRDefault="002D5574" w:rsidP="00F367C6">
      <w:pPr>
        <w:spacing w:after="0" w:line="240" w:lineRule="auto"/>
      </w:pPr>
    </w:p>
    <w:p w14:paraId="3E1E61EC" w14:textId="7788C799" w:rsidR="002D5574" w:rsidRPr="007D1B05" w:rsidRDefault="002D5574" w:rsidP="007D1B05">
      <w:pPr>
        <w:pStyle w:val="Style1"/>
        <w:spacing w:after="0"/>
      </w:pPr>
      <w:r>
        <w:t>9.1</w:t>
      </w:r>
      <w:r>
        <w:tab/>
      </w:r>
      <w:r w:rsidRPr="007D1B05">
        <w:t>Goal</w:t>
      </w:r>
      <w:r w:rsidR="007D1B05">
        <w:t xml:space="preserve"> #1</w:t>
      </w:r>
    </w:p>
    <w:p w14:paraId="2E9F80B7" w14:textId="7CB06CD4" w:rsidR="002D5574" w:rsidRDefault="002D5574" w:rsidP="008F5C07">
      <w:pPr>
        <w:spacing w:after="0"/>
        <w:ind w:left="1080" w:right="-630" w:hanging="360"/>
      </w:pPr>
      <w:r>
        <w:t>a)</w:t>
      </w:r>
      <w:r>
        <w:tab/>
        <w:t>What type of goal are you entering or updating?</w:t>
      </w:r>
      <w:r>
        <w:tab/>
        <w:t xml:space="preserve"> </w:t>
      </w:r>
      <w:sdt>
        <w:sdtPr>
          <w:id w:val="1367950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w:t>
      </w:r>
      <w:r>
        <w:tab/>
        <w:t xml:space="preserve">  </w:t>
      </w:r>
      <w:sdt>
        <w:sdtPr>
          <w:id w:val="775527267"/>
          <w14:checkbox>
            <w14:checked w14:val="0"/>
            <w14:checkedState w14:val="2612" w14:font="MS Gothic"/>
            <w14:uncheckedState w14:val="2610" w14:font="MS Gothic"/>
          </w14:checkbox>
        </w:sdtPr>
        <w:sdtEndPr/>
        <w:sdtContent>
          <w:r w:rsidR="008F5C07">
            <w:rPr>
              <w:rFonts w:ascii="MS Gothic" w:eastAsia="MS Gothic" w:hAnsi="MS Gothic" w:hint="eastAsia"/>
            </w:rPr>
            <w:t>☐</w:t>
          </w:r>
        </w:sdtContent>
      </w:sdt>
      <w:r w:rsidR="008F5C07">
        <w:t>Continuing</w:t>
      </w:r>
    </w:p>
    <w:p w14:paraId="3819A820" w14:textId="77777777" w:rsidR="002D5574" w:rsidRDefault="002D5574" w:rsidP="002D5574">
      <w:pPr>
        <w:ind w:left="6120" w:right="-540" w:firstLine="360"/>
      </w:pPr>
      <w:r>
        <w:t xml:space="preserve"> </w:t>
      </w:r>
      <w:sdt>
        <w:sdtPr>
          <w:id w:val="-4307394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Completed </w:t>
      </w:r>
      <w:sdt>
        <w:sdtPr>
          <w:id w:val="1827005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Discontinued</w:t>
      </w:r>
    </w:p>
    <w:p w14:paraId="4B539D94" w14:textId="77777777" w:rsidR="002D5574" w:rsidRDefault="002D5574" w:rsidP="002D5574">
      <w:pPr>
        <w:ind w:left="1080" w:hanging="360"/>
      </w:pPr>
      <w:r>
        <w:t>b)</w:t>
      </w:r>
      <w:r>
        <w:tab/>
        <w:t>Is it a goal related to Continuing Education?</w:t>
      </w:r>
      <w:r>
        <w:tab/>
      </w:r>
      <w:sdt>
        <w:sdtPr>
          <w:id w:val="-871916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13218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1D11B51" w14:textId="77777777" w:rsidR="002D5574" w:rsidRDefault="002D5574" w:rsidP="002D5574">
      <w:pPr>
        <w:ind w:left="1080" w:hanging="360"/>
      </w:pPr>
      <w:r>
        <w:t>c)</w:t>
      </w:r>
      <w:r>
        <w:tab/>
        <w:t xml:space="preserve">What strategic plan objective does it align with?  (Choose one)  </w:t>
      </w:r>
    </w:p>
    <w:p w14:paraId="0BDE1F57" w14:textId="77777777" w:rsidR="00F036A4" w:rsidRDefault="00F036A4" w:rsidP="002D5574">
      <w:pPr>
        <w:spacing w:after="0"/>
        <w:ind w:left="720" w:hanging="360"/>
        <w:rPr>
          <w:sz w:val="20"/>
          <w:szCs w:val="20"/>
        </w:rPr>
        <w:sectPr w:rsidR="00F036A4" w:rsidSect="00F036A4">
          <w:headerReference w:type="default" r:id="rId8"/>
          <w:footerReference w:type="default" r:id="rId9"/>
          <w:headerReference w:type="first" r:id="rId10"/>
          <w:footerReference w:type="first" r:id="rId11"/>
          <w:pgSz w:w="12240" w:h="15840"/>
          <w:pgMar w:top="1440" w:right="1440" w:bottom="1440" w:left="1440" w:header="720" w:footer="360" w:gutter="0"/>
          <w:cols w:space="720"/>
          <w:titlePg/>
          <w:docGrid w:linePitch="360"/>
        </w:sectPr>
      </w:pPr>
    </w:p>
    <w:p w14:paraId="00372BF1" w14:textId="30AB07EF" w:rsidR="002D5574" w:rsidRPr="00420A38" w:rsidRDefault="005422C2" w:rsidP="002D5574">
      <w:pPr>
        <w:spacing w:after="0"/>
        <w:ind w:left="720" w:hanging="360"/>
        <w:rPr>
          <w:sz w:val="20"/>
          <w:szCs w:val="20"/>
        </w:rPr>
      </w:pPr>
      <w:sdt>
        <w:sdtPr>
          <w:rPr>
            <w:sz w:val="20"/>
            <w:szCs w:val="20"/>
          </w:rPr>
          <w:id w:val="1869415945"/>
          <w14:checkbox>
            <w14:checked w14:val="0"/>
            <w14:checkedState w14:val="2612" w14:font="MS Gothic"/>
            <w14:uncheckedState w14:val="2610" w14:font="MS Gothic"/>
          </w14:checkbox>
        </w:sdtPr>
        <w:sdtEndPr/>
        <w:sdtContent>
          <w:r w:rsidR="00F036A4">
            <w:rPr>
              <w:rFonts w:ascii="MS Gothic" w:eastAsia="MS Gothic" w:hAnsi="MS Gothic" w:hint="eastAsia"/>
              <w:sz w:val="20"/>
              <w:szCs w:val="20"/>
            </w:rPr>
            <w:t>☐</w:t>
          </w:r>
        </w:sdtContent>
      </w:sdt>
      <w:r w:rsidR="002D5574" w:rsidRPr="00420A38">
        <w:rPr>
          <w:sz w:val="20"/>
          <w:szCs w:val="20"/>
        </w:rPr>
        <w:tab/>
        <w:t>1A - Support student access initiatives</w:t>
      </w:r>
    </w:p>
    <w:p w14:paraId="5F9D739F"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77909337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1B - Build a sustainable base of enrollment</w:t>
      </w:r>
    </w:p>
    <w:p w14:paraId="36698802"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01689322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1C - Support outreach, enrollment management, and career exploration</w:t>
      </w:r>
    </w:p>
    <w:p w14:paraId="09939683"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33030459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1D - Minimize barriers to application and enrollment</w:t>
      </w:r>
    </w:p>
    <w:p w14:paraId="7E01D4A3"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284848029"/>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1E - Increase connections to and awareness to SWC</w:t>
      </w:r>
    </w:p>
    <w:p w14:paraId="27476222"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202099487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2A - Support student success initiatives</w:t>
      </w:r>
    </w:p>
    <w:p w14:paraId="788C81FF"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20976689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2B - Prioritize resources to maximize completion</w:t>
      </w:r>
    </w:p>
    <w:p w14:paraId="41641710"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87152338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2C - Support completion of transfer-level math and English</w:t>
      </w:r>
    </w:p>
    <w:p w14:paraId="37D58B5E"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63254564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2D - Support review of workforce development programs</w:t>
      </w:r>
    </w:p>
    <w:p w14:paraId="165064BA"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99610778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3A - Prioritize resources to help faculty</w:t>
      </w:r>
    </w:p>
    <w:p w14:paraId="2534E34D"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91014948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3B - Expand participation in professional development</w:t>
      </w:r>
    </w:p>
    <w:p w14:paraId="7900CF7F" w14:textId="77777777" w:rsidR="002D5574" w:rsidRDefault="002D5574" w:rsidP="002D5574">
      <w:pPr>
        <w:spacing w:after="0"/>
        <w:ind w:left="720" w:hanging="360"/>
        <w:rPr>
          <w:sz w:val="20"/>
          <w:szCs w:val="20"/>
        </w:rPr>
      </w:pPr>
      <w:r w:rsidRPr="00420A38">
        <w:rPr>
          <w:sz w:val="20"/>
          <w:szCs w:val="20"/>
        </w:rPr>
        <w:t xml:space="preserve"> </w:t>
      </w:r>
      <w:sdt>
        <w:sdtPr>
          <w:rPr>
            <w:sz w:val="20"/>
            <w:szCs w:val="20"/>
          </w:rPr>
          <w:id w:val="-47529485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3C - Support assessment and use of disaggregated data</w:t>
      </w:r>
    </w:p>
    <w:p w14:paraId="2F2522C4" w14:textId="7F9B7832" w:rsidR="002D5574" w:rsidRPr="00420A38" w:rsidRDefault="005422C2" w:rsidP="002D5574">
      <w:pPr>
        <w:spacing w:after="0"/>
        <w:ind w:left="720" w:hanging="360"/>
        <w:rPr>
          <w:sz w:val="20"/>
          <w:szCs w:val="20"/>
        </w:rPr>
      </w:pPr>
      <w:sdt>
        <w:sdtPr>
          <w:rPr>
            <w:sz w:val="20"/>
            <w:szCs w:val="20"/>
          </w:rPr>
          <w:id w:val="-202561178"/>
          <w14:checkbox>
            <w14:checked w14:val="0"/>
            <w14:checkedState w14:val="2612" w14:font="MS Gothic"/>
            <w14:uncheckedState w14:val="2610" w14:font="MS Gothic"/>
          </w14:checkbox>
        </w:sdtPr>
        <w:sdtEndPr/>
        <w:sdtContent>
          <w:r w:rsidR="002D5574" w:rsidRPr="00420A38">
            <w:rPr>
              <w:rFonts w:ascii="MS Gothic" w:eastAsia="MS Gothic" w:hAnsi="MS Gothic" w:hint="eastAsia"/>
              <w:sz w:val="20"/>
              <w:szCs w:val="20"/>
            </w:rPr>
            <w:t>☐</w:t>
          </w:r>
        </w:sdtContent>
      </w:sdt>
      <w:r w:rsidR="002D5574" w:rsidRPr="00420A38">
        <w:rPr>
          <w:sz w:val="20"/>
          <w:szCs w:val="20"/>
        </w:rPr>
        <w:t xml:space="preserve"> </w:t>
      </w:r>
      <w:r w:rsidR="002D5574" w:rsidRPr="00420A38">
        <w:rPr>
          <w:sz w:val="20"/>
          <w:szCs w:val="20"/>
        </w:rPr>
        <w:tab/>
        <w:t>4A - Expand services to small businesses</w:t>
      </w:r>
    </w:p>
    <w:p w14:paraId="3EB374C6"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87118078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4B - Leverage SWC workforce development programs</w:t>
      </w:r>
    </w:p>
    <w:p w14:paraId="059392EB"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3909914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4C - Expand community and industry partnerships</w:t>
      </w:r>
    </w:p>
    <w:p w14:paraId="097803B0"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47324336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4D - Communicate advantages of attending SWC</w:t>
      </w:r>
    </w:p>
    <w:p w14:paraId="5C3220E5"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147670250"/>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5A - Cultivate inclusive, equity-focused, anti-racist culture</w:t>
      </w:r>
    </w:p>
    <w:p w14:paraId="0A24E69C"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02952943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5B - Plan for capital needs to improve infrastructure</w:t>
      </w:r>
    </w:p>
    <w:p w14:paraId="44AF93FC"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3216419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5C - Optimize course scheduling</w:t>
      </w:r>
    </w:p>
    <w:p w14:paraId="1ECD15EC" w14:textId="77777777" w:rsidR="002D5574" w:rsidRPr="00420A38" w:rsidRDefault="002D5574" w:rsidP="002D5574">
      <w:pPr>
        <w:spacing w:after="0"/>
        <w:ind w:left="720" w:hanging="360"/>
        <w:rPr>
          <w:sz w:val="20"/>
          <w:szCs w:val="20"/>
        </w:rPr>
      </w:pPr>
      <w:r w:rsidRPr="00420A38">
        <w:rPr>
          <w:sz w:val="20"/>
          <w:szCs w:val="20"/>
        </w:rPr>
        <w:t xml:space="preserve"> </w:t>
      </w:r>
      <w:sdt>
        <w:sdtPr>
          <w:rPr>
            <w:sz w:val="20"/>
            <w:szCs w:val="20"/>
          </w:rPr>
          <w:id w:val="198480802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5D - Focus budget processes on ensuring fiscal stability of the District</w:t>
      </w:r>
    </w:p>
    <w:p w14:paraId="65CBB8EB" w14:textId="77777777" w:rsidR="002D5574" w:rsidRDefault="002D5574" w:rsidP="008F5C07">
      <w:pPr>
        <w:spacing w:after="0"/>
        <w:ind w:left="720" w:hanging="360"/>
        <w:rPr>
          <w:sz w:val="20"/>
          <w:szCs w:val="20"/>
        </w:rPr>
      </w:pPr>
      <w:r w:rsidRPr="00420A38">
        <w:rPr>
          <w:sz w:val="20"/>
          <w:szCs w:val="20"/>
        </w:rPr>
        <w:t xml:space="preserve"> </w:t>
      </w:r>
      <w:sdt>
        <w:sdtPr>
          <w:rPr>
            <w:sz w:val="20"/>
            <w:szCs w:val="20"/>
          </w:rPr>
          <w:id w:val="-77765029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5E - Coordinate efforts related to grant and economic program development</w:t>
      </w:r>
    </w:p>
    <w:p w14:paraId="6365052D" w14:textId="77777777" w:rsidR="00F036A4" w:rsidRDefault="00F036A4" w:rsidP="002D5574">
      <w:pPr>
        <w:spacing w:after="0"/>
        <w:ind w:left="1080" w:hanging="360"/>
        <w:sectPr w:rsidR="00F036A4" w:rsidSect="00F036A4">
          <w:type w:val="continuous"/>
          <w:pgSz w:w="12240" w:h="15840"/>
          <w:pgMar w:top="1440" w:right="1440" w:bottom="1440" w:left="1440" w:header="720" w:footer="720" w:gutter="0"/>
          <w:cols w:num="2" w:space="720"/>
          <w:titlePg/>
          <w:docGrid w:linePitch="360"/>
        </w:sectPr>
      </w:pPr>
    </w:p>
    <w:p w14:paraId="60F5F8FB" w14:textId="77777777" w:rsidR="002D5574" w:rsidRDefault="002D5574" w:rsidP="002D5574">
      <w:pPr>
        <w:spacing w:after="0"/>
        <w:ind w:left="1080" w:hanging="360"/>
      </w:pPr>
    </w:p>
    <w:p w14:paraId="575D94DE" w14:textId="7C800565" w:rsidR="002D5574" w:rsidRPr="00F63C54" w:rsidRDefault="002D5574" w:rsidP="002D5574">
      <w:pPr>
        <w:spacing w:after="0"/>
        <w:ind w:left="1080" w:hanging="360"/>
        <w:rPr>
          <w:sz w:val="20"/>
          <w:szCs w:val="20"/>
        </w:rPr>
      </w:pPr>
      <w:r>
        <w:t>d)</w:t>
      </w:r>
      <w:r>
        <w:tab/>
        <w:t xml:space="preserve">Enter a goal for your program or unit, or update an existing goal: </w:t>
      </w:r>
      <w:r w:rsidR="00F63C54" w:rsidRPr="00F63C54">
        <w:rPr>
          <w:sz w:val="20"/>
          <w:szCs w:val="20"/>
        </w:rPr>
        <w:t>(300 character limit)</w:t>
      </w:r>
    </w:p>
    <w:p w14:paraId="16220392" w14:textId="0530BBAC" w:rsidR="00DA03F8" w:rsidRPr="00DA03F8" w:rsidRDefault="002D5574" w:rsidP="002D5574">
      <w:pPr>
        <w:rPr>
          <w:color w:val="215E99" w:themeColor="text2" w:themeTint="BF"/>
        </w:rPr>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DF02688" w14:textId="77777777" w:rsidR="002D5574" w:rsidRDefault="002D5574" w:rsidP="002D5574">
      <w:r>
        <w:t>9.2</w:t>
      </w:r>
      <w:r>
        <w:tab/>
        <w:t xml:space="preserve">Activities </w:t>
      </w:r>
    </w:p>
    <w:p w14:paraId="11031B88" w14:textId="2CD6972A" w:rsidR="002D5574" w:rsidRDefault="002D5574" w:rsidP="002D5574">
      <w:pPr>
        <w:spacing w:after="0"/>
        <w:ind w:left="1080" w:hanging="360"/>
      </w:pPr>
      <w:r>
        <w:t>a)</w:t>
      </w:r>
      <w:r>
        <w:tab/>
        <w:t xml:space="preserve">Enter an activity you plan to pursue to accomplish your goal:  </w:t>
      </w:r>
      <w:r w:rsidR="00F63C54" w:rsidRPr="00F63C54">
        <w:rPr>
          <w:sz w:val="20"/>
          <w:szCs w:val="20"/>
        </w:rPr>
        <w:t>(1200 character limit)</w:t>
      </w:r>
    </w:p>
    <w:p w14:paraId="3F43E801" w14:textId="77777777" w:rsidR="002D5574" w:rsidRDefault="002D5574" w:rsidP="002D5574">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821C468" w14:textId="77777777" w:rsidR="00DA03F8" w:rsidRDefault="00DA03F8" w:rsidP="002D5574">
      <w:pPr>
        <w:spacing w:after="0"/>
        <w:ind w:left="1080" w:hanging="360"/>
      </w:pPr>
    </w:p>
    <w:p w14:paraId="2B283FA9" w14:textId="54795565" w:rsidR="002D5574" w:rsidRDefault="002D5574" w:rsidP="002D5574">
      <w:pPr>
        <w:spacing w:after="0"/>
        <w:ind w:left="1080" w:hanging="360"/>
      </w:pPr>
      <w:r>
        <w:t>b)</w:t>
      </w:r>
      <w:r>
        <w:tab/>
        <w:t xml:space="preserve">Explain how this activity will support accomplishing your goal: </w:t>
      </w:r>
      <w:r w:rsidR="00F63C54" w:rsidRPr="00F63C54">
        <w:rPr>
          <w:sz w:val="20"/>
          <w:szCs w:val="20"/>
        </w:rPr>
        <w:t>(1200 character limit)</w:t>
      </w:r>
    </w:p>
    <w:p w14:paraId="421F134E" w14:textId="77777777" w:rsidR="002D5574" w:rsidRDefault="002D5574" w:rsidP="002D5574">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3BA9B07" w14:textId="77777777" w:rsidR="00DA03F8" w:rsidRDefault="00DA03F8" w:rsidP="002D5574">
      <w:pPr>
        <w:spacing w:after="0"/>
        <w:ind w:left="1080" w:hanging="360"/>
      </w:pPr>
    </w:p>
    <w:p w14:paraId="3D347A2B" w14:textId="49E606C2" w:rsidR="002D5574" w:rsidRDefault="002D5574" w:rsidP="00F63C54">
      <w:pPr>
        <w:spacing w:after="0"/>
        <w:ind w:left="1080" w:right="-450" w:hanging="360"/>
      </w:pPr>
      <w:r>
        <w:t>c)</w:t>
      </w:r>
      <w:r>
        <w:tab/>
        <w:t>How will the activity be assessed to determine if it was successful?</w:t>
      </w:r>
      <w:r w:rsidR="00F63C54" w:rsidRPr="00F63C54">
        <w:rPr>
          <w:sz w:val="20"/>
          <w:szCs w:val="20"/>
        </w:rPr>
        <w:t xml:space="preserve"> (</w:t>
      </w:r>
      <w:r w:rsidR="00F63C54">
        <w:rPr>
          <w:sz w:val="20"/>
          <w:szCs w:val="20"/>
        </w:rPr>
        <w:t>7</w:t>
      </w:r>
      <w:r w:rsidR="00F63C54" w:rsidRPr="00F63C54">
        <w:rPr>
          <w:sz w:val="20"/>
          <w:szCs w:val="20"/>
        </w:rPr>
        <w:t>00 character limit)</w:t>
      </w:r>
    </w:p>
    <w:p w14:paraId="213F8D81" w14:textId="77777777" w:rsidR="002D5574" w:rsidRDefault="002D5574" w:rsidP="002D5574">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E244516" w14:textId="77777777" w:rsidR="002D5574" w:rsidRDefault="002D5574" w:rsidP="00E72240">
      <w:pPr>
        <w:spacing w:after="0"/>
      </w:pPr>
      <w:r>
        <w:tab/>
      </w:r>
    </w:p>
    <w:p w14:paraId="707B31CF" w14:textId="77777777" w:rsidR="002D5574" w:rsidRDefault="002D5574" w:rsidP="002D5574">
      <w:r>
        <w:t>9.3</w:t>
      </w:r>
      <w:r>
        <w:tab/>
      </w:r>
      <w:r w:rsidRPr="007D1B05">
        <w:rPr>
          <w:b/>
          <w:bCs/>
        </w:rPr>
        <w:t>Resource Requests (if needed to perform activity)</w:t>
      </w:r>
      <w:r>
        <w:t xml:space="preserve">                                                           </w:t>
      </w:r>
    </w:p>
    <w:p w14:paraId="4132C3B7" w14:textId="77777777" w:rsidR="002D5574" w:rsidRDefault="002D5574" w:rsidP="002D5574">
      <w:pPr>
        <w:spacing w:after="0"/>
        <w:ind w:left="1080" w:hanging="360"/>
      </w:pPr>
      <w:r>
        <w:t>a)</w:t>
      </w:r>
      <w:r>
        <w:tab/>
        <w:t xml:space="preserve">Enter a resource request needed to perform the activity you plan to pursue: </w:t>
      </w:r>
    </w:p>
    <w:p w14:paraId="538B2483" w14:textId="77777777" w:rsidR="002D5574" w:rsidRDefault="002D5574" w:rsidP="002D5574">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D7FF7FF" w14:textId="77777777" w:rsidR="00DA03F8" w:rsidRDefault="00DA03F8" w:rsidP="00DA03F8">
      <w:pPr>
        <w:spacing w:after="0"/>
      </w:pPr>
    </w:p>
    <w:p w14:paraId="1C04980C" w14:textId="6DA08834" w:rsidR="002D5574" w:rsidRDefault="002D5574" w:rsidP="002D5574">
      <w:pPr>
        <w:spacing w:after="0"/>
        <w:ind w:left="1080" w:hanging="360"/>
      </w:pPr>
      <w:r w:rsidRPr="00A96943">
        <w:t>b)</w:t>
      </w:r>
      <w:r w:rsidRPr="00A96943">
        <w:tab/>
        <w:t>What budgeting category does this request</w:t>
      </w:r>
      <w:r>
        <w:t xml:space="preserve"> belong in?</w:t>
      </w:r>
      <w:r w:rsidR="00A96943">
        <w:t xml:space="preserve"> </w:t>
      </w:r>
      <w:sdt>
        <w:sdtPr>
          <w:id w:val="919375576"/>
          <w:placeholder>
            <w:docPart w:val="DefaultPlaceholder_-1854013438"/>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00A96943" w:rsidRPr="00122E8F">
            <w:rPr>
              <w:rStyle w:val="PlaceholderText"/>
              <w:color w:val="auto"/>
              <w:highlight w:val="darkGray"/>
            </w:rPr>
            <w:t>Choose an item.</w:t>
          </w:r>
        </w:sdtContent>
      </w:sdt>
    </w:p>
    <w:p w14:paraId="12536999" w14:textId="77777777" w:rsidR="00DA03F8" w:rsidRDefault="00DA03F8" w:rsidP="002D5574">
      <w:pPr>
        <w:spacing w:after="0"/>
        <w:ind w:left="1080" w:hanging="360"/>
      </w:pPr>
    </w:p>
    <w:p w14:paraId="7749D1C2" w14:textId="77777777" w:rsidR="002D5574" w:rsidRDefault="002D5574" w:rsidP="002D5574">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EB56CF6" w14:textId="77777777" w:rsidR="00DA03F8" w:rsidRDefault="00DA03F8" w:rsidP="002D5574">
      <w:pPr>
        <w:spacing w:after="0"/>
        <w:ind w:left="1080" w:hanging="360"/>
        <w:rPr>
          <w:color w:val="215E99" w:themeColor="text2" w:themeTint="BF"/>
        </w:rPr>
      </w:pPr>
    </w:p>
    <w:p w14:paraId="6600F1AA" w14:textId="1627E29D" w:rsidR="002D5574" w:rsidRDefault="002D5574" w:rsidP="002D5574">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00F63C54" w:rsidRPr="00F63C54">
        <w:rPr>
          <w:sz w:val="20"/>
          <w:szCs w:val="20"/>
        </w:rPr>
        <w:t>(</w:t>
      </w:r>
      <w:r w:rsidR="00F63C54">
        <w:rPr>
          <w:sz w:val="20"/>
          <w:szCs w:val="20"/>
        </w:rPr>
        <w:t>10</w:t>
      </w:r>
      <w:r w:rsidR="00F63C54" w:rsidRPr="00F63C54">
        <w:rPr>
          <w:sz w:val="20"/>
          <w:szCs w:val="20"/>
        </w:rPr>
        <w:t>00 character limit)</w:t>
      </w:r>
    </w:p>
    <w:p w14:paraId="4D440011" w14:textId="77777777" w:rsidR="002D5574" w:rsidRDefault="002D5574" w:rsidP="002D5574">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9140133" w14:textId="77777777" w:rsidR="00E72240" w:rsidRDefault="00E72240" w:rsidP="00E72240">
      <w:pPr>
        <w:spacing w:after="0" w:line="240" w:lineRule="auto"/>
        <w:ind w:left="1080" w:hanging="360"/>
      </w:pPr>
    </w:p>
    <w:p w14:paraId="44C368F0" w14:textId="52EFB47C" w:rsidR="002D5574" w:rsidRDefault="002D5574" w:rsidP="002D5574">
      <w:pPr>
        <w:spacing w:after="0"/>
        <w:ind w:left="1080" w:hanging="360"/>
      </w:pPr>
      <w:r>
        <w:t>e)</w:t>
      </w:r>
      <w:r>
        <w:tab/>
        <w:t>Is this resource instructional or non-instructional?</w:t>
      </w:r>
      <w:r w:rsidR="00BC453E">
        <w:t xml:space="preserve"> </w:t>
      </w:r>
      <w:sdt>
        <w:sdtPr>
          <w:id w:val="876125282"/>
          <w:placeholder>
            <w:docPart w:val="DefaultPlaceholder_-1854013438"/>
          </w:placeholder>
          <w:showingPlcHdr/>
          <w:comboBox>
            <w:listItem w:displayText="Instructional" w:value="Instructional"/>
            <w:listItem w:displayText="Non-Instructional" w:value="Non-Instructional"/>
          </w:comboBox>
        </w:sdtPr>
        <w:sdtEndPr/>
        <w:sdtContent>
          <w:r w:rsidR="00BC453E" w:rsidRPr="00122E8F">
            <w:rPr>
              <w:rStyle w:val="PlaceholderText"/>
              <w:color w:val="auto"/>
              <w:highlight w:val="darkGray"/>
            </w:rPr>
            <w:t>Choose an item.</w:t>
          </w:r>
        </w:sdtContent>
      </w:sdt>
    </w:p>
    <w:p w14:paraId="6B824C32" w14:textId="77777777" w:rsidR="00DA03F8" w:rsidRDefault="00DA03F8" w:rsidP="002D5574">
      <w:pPr>
        <w:spacing w:after="0"/>
        <w:ind w:left="1080" w:hanging="360"/>
      </w:pPr>
    </w:p>
    <w:p w14:paraId="179D9416" w14:textId="6121DF59" w:rsidR="002D5574" w:rsidRDefault="002D5574" w:rsidP="002D5574">
      <w:pPr>
        <w:spacing w:after="0"/>
        <w:ind w:left="1080" w:hanging="360"/>
      </w:pPr>
      <w:r>
        <w:t>f)</w:t>
      </w:r>
      <w:r>
        <w:tab/>
        <w:t>Will this resource request be on-going or a one-time request?</w:t>
      </w:r>
      <w:r w:rsidR="00BC453E">
        <w:t xml:space="preserve"> </w:t>
      </w:r>
      <w:sdt>
        <w:sdtPr>
          <w:id w:val="-899900445"/>
          <w:placeholder>
            <w:docPart w:val="DefaultPlaceholder_-1854013438"/>
          </w:placeholder>
          <w:showingPlcHdr/>
          <w:comboBox>
            <w:listItem w:displayText="On-Going" w:value="On-Going"/>
            <w:listItem w:displayText="One-Time" w:value="One-Time"/>
          </w:comboBox>
        </w:sdtPr>
        <w:sdtEndPr/>
        <w:sdtContent>
          <w:r w:rsidR="00BC453E" w:rsidRPr="00122E8F">
            <w:rPr>
              <w:rStyle w:val="PlaceholderText"/>
              <w:color w:val="auto"/>
              <w:highlight w:val="darkGray"/>
            </w:rPr>
            <w:t>Choose an item.</w:t>
          </w:r>
        </w:sdtContent>
      </w:sdt>
    </w:p>
    <w:p w14:paraId="48885DE7" w14:textId="77777777" w:rsidR="00DA03F8" w:rsidRDefault="00DA03F8" w:rsidP="002D5574">
      <w:pPr>
        <w:spacing w:after="0"/>
        <w:ind w:left="1080" w:hanging="360"/>
      </w:pPr>
    </w:p>
    <w:p w14:paraId="1346BBC1" w14:textId="00B20577" w:rsidR="002D5574" w:rsidRDefault="002D5574" w:rsidP="002D5574">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98FD255" w14:textId="77777777" w:rsidR="00DA03F8" w:rsidRDefault="00DA03F8" w:rsidP="002D5574">
      <w:pPr>
        <w:spacing w:after="0"/>
        <w:ind w:left="1080" w:hanging="360"/>
      </w:pPr>
    </w:p>
    <w:p w14:paraId="4B202130" w14:textId="77777777" w:rsidR="00E72240" w:rsidRDefault="002D5574" w:rsidP="00E72240">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bookmarkStart w:id="4" w:name="_Hlk116637852"/>
    </w:p>
    <w:p w14:paraId="6537280E" w14:textId="77777777" w:rsidR="00F367C6" w:rsidRDefault="00F367C6" w:rsidP="007D1B05"/>
    <w:p w14:paraId="65B0D14E" w14:textId="43272010" w:rsidR="007D1B05" w:rsidRDefault="007D1B05" w:rsidP="007D1B05">
      <w:r w:rsidRPr="00996866">
        <w:lastRenderedPageBreak/>
        <w:t xml:space="preserve">If you would like to add or edit an additional goal (up to three (3), please click on arrow next to Goal # below.  If you would like to add more than three (3) goals, please copy and paste </w:t>
      </w:r>
      <w:r>
        <w:t>Sections</w:t>
      </w:r>
      <w:r w:rsidRPr="00996866">
        <w:t xml:space="preserve"> </w:t>
      </w:r>
      <w:r>
        <w:t>9.</w:t>
      </w:r>
      <w:r w:rsidRPr="00996866">
        <w:t>1</w:t>
      </w:r>
      <w:r w:rsidR="001814FB">
        <w:t xml:space="preserve"> </w:t>
      </w:r>
      <w:r w:rsidRPr="00996866">
        <w:t>-</w:t>
      </w:r>
      <w:r w:rsidR="001814FB">
        <w:t xml:space="preserve"> </w:t>
      </w:r>
      <w:r>
        <w:t>9.3</w:t>
      </w:r>
      <w:r w:rsidRPr="00996866">
        <w:t xml:space="preserve"> above into a new document</w:t>
      </w:r>
      <w:bookmarkEnd w:id="4"/>
      <w:r>
        <w:t>.</w:t>
      </w:r>
    </w:p>
    <w:p w14:paraId="37E77AC2" w14:textId="2F8DCB0F" w:rsidR="008F5C07" w:rsidRPr="007F6000" w:rsidRDefault="002F0FB1" w:rsidP="007F6000">
      <w:pPr>
        <w:pStyle w:val="Style2"/>
        <w15:collapsed/>
        <w:rPr>
          <w:b/>
          <w:bCs/>
        </w:rPr>
      </w:pPr>
      <w:r w:rsidRPr="007F6000">
        <w:rPr>
          <w:b/>
          <w:bCs/>
        </w:rPr>
        <w:t xml:space="preserve">Add </w:t>
      </w:r>
      <w:r w:rsidR="007D1B05" w:rsidRPr="007F6000">
        <w:rPr>
          <w:b/>
          <w:bCs/>
        </w:rPr>
        <w:t xml:space="preserve">Goal #2 </w:t>
      </w:r>
    </w:p>
    <w:p w14:paraId="5E780716" w14:textId="77777777" w:rsidR="00F63C54" w:rsidRDefault="00F63C54" w:rsidP="00F63C54">
      <w:pPr>
        <w:spacing w:after="0"/>
        <w:ind w:left="1080" w:right="-630" w:hanging="360"/>
      </w:pPr>
      <w:r>
        <w:t>a)</w:t>
      </w:r>
      <w:r>
        <w:tab/>
        <w:t>What type of goal are you entering or updating?</w:t>
      </w:r>
      <w:r>
        <w:tab/>
        <w:t xml:space="preserve"> </w:t>
      </w:r>
      <w:sdt>
        <w:sdtPr>
          <w:id w:val="-575366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w:t>
      </w:r>
      <w:r>
        <w:tab/>
        <w:t xml:space="preserve">  </w:t>
      </w:r>
      <w:sdt>
        <w:sdtPr>
          <w:id w:val="-1501347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Continuing</w:t>
      </w:r>
    </w:p>
    <w:p w14:paraId="3DB4C9EF" w14:textId="77777777" w:rsidR="00F63C54" w:rsidRDefault="00F63C54" w:rsidP="00F63C54">
      <w:pPr>
        <w:ind w:left="6120" w:right="-540" w:firstLine="360"/>
      </w:pPr>
      <w:r>
        <w:t xml:space="preserve"> </w:t>
      </w:r>
      <w:sdt>
        <w:sdtPr>
          <w:id w:val="1986431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Completed </w:t>
      </w:r>
      <w:sdt>
        <w:sdtPr>
          <w:id w:val="-17112554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Discontinued</w:t>
      </w:r>
    </w:p>
    <w:p w14:paraId="5BB3A1BA" w14:textId="77777777" w:rsidR="00F63C54" w:rsidRDefault="00F63C54" w:rsidP="00F63C54">
      <w:pPr>
        <w:ind w:left="1080" w:hanging="360"/>
      </w:pPr>
      <w:r>
        <w:t>b)</w:t>
      </w:r>
      <w:r>
        <w:tab/>
        <w:t>Is it a goal related to Continuing Education?</w:t>
      </w:r>
      <w:r>
        <w:tab/>
      </w:r>
      <w:sdt>
        <w:sdtPr>
          <w:id w:val="1939097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7198661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550367D" w14:textId="77777777" w:rsidR="00F63C54" w:rsidRDefault="00F63C54" w:rsidP="00F63C54">
      <w:pPr>
        <w:ind w:left="1080" w:hanging="360"/>
      </w:pPr>
      <w:r>
        <w:t>c)</w:t>
      </w:r>
      <w:r>
        <w:tab/>
        <w:t xml:space="preserve">What strategic plan objective does it align with?  (Choose one)  </w:t>
      </w:r>
    </w:p>
    <w:p w14:paraId="41470BB0" w14:textId="77777777" w:rsidR="00F63C54" w:rsidRPr="00420A38" w:rsidRDefault="005422C2" w:rsidP="00F63C54">
      <w:pPr>
        <w:spacing w:after="0"/>
        <w:ind w:left="720" w:hanging="360"/>
        <w:rPr>
          <w:sz w:val="20"/>
          <w:szCs w:val="20"/>
        </w:rPr>
      </w:pPr>
      <w:sdt>
        <w:sdtPr>
          <w:rPr>
            <w:sz w:val="20"/>
            <w:szCs w:val="20"/>
          </w:rPr>
          <w:id w:val="-519693018"/>
          <w14:checkbox>
            <w14:checked w14:val="0"/>
            <w14:checkedState w14:val="2612" w14:font="MS Gothic"/>
            <w14:uncheckedState w14:val="2610" w14:font="MS Gothic"/>
          </w14:checkbox>
        </w:sdtPr>
        <w:sdtEndPr/>
        <w:sdtContent>
          <w:r w:rsidR="00F63C54" w:rsidRPr="00420A38">
            <w:rPr>
              <w:rFonts w:ascii="MS Gothic" w:eastAsia="MS Gothic" w:hAnsi="MS Gothic" w:hint="eastAsia"/>
              <w:sz w:val="20"/>
              <w:szCs w:val="20"/>
            </w:rPr>
            <w:t>☐</w:t>
          </w:r>
        </w:sdtContent>
      </w:sdt>
      <w:r w:rsidR="00F63C54" w:rsidRPr="00420A38">
        <w:rPr>
          <w:sz w:val="20"/>
          <w:szCs w:val="20"/>
        </w:rPr>
        <w:tab/>
        <w:t>1A - Support student access initiatives</w:t>
      </w:r>
    </w:p>
    <w:p w14:paraId="5D983434"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72390207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1B - Build a sustainable base of enrollment</w:t>
      </w:r>
    </w:p>
    <w:p w14:paraId="3317A3DB"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89823428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1C - Support outreach, enrollment management, and career exploration</w:t>
      </w:r>
    </w:p>
    <w:p w14:paraId="2CF5D0CA"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95454306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1D - Minimize barriers to application and enrollment</w:t>
      </w:r>
    </w:p>
    <w:p w14:paraId="6D57B31E"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4037528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1E - Increase connections to and awareness to SWC</w:t>
      </w:r>
    </w:p>
    <w:p w14:paraId="587F68A7"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213515628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2A - Support student success initiatives</w:t>
      </w:r>
    </w:p>
    <w:p w14:paraId="2ADEB818"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437033099"/>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2B - Prioritize resources to maximize completion</w:t>
      </w:r>
    </w:p>
    <w:p w14:paraId="3D493A00"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78037417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2C - Support completion of transfer-level math and English</w:t>
      </w:r>
    </w:p>
    <w:p w14:paraId="3D42DE34"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09536180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2D - Support review of workforce development programs</w:t>
      </w:r>
    </w:p>
    <w:p w14:paraId="49534050"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58097182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3A - Prioritize resources to help faculty</w:t>
      </w:r>
    </w:p>
    <w:p w14:paraId="19D72B96"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42702917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3B - Expand participation in professional development</w:t>
      </w:r>
    </w:p>
    <w:p w14:paraId="6EAFC9E5" w14:textId="77777777" w:rsidR="00F63C54" w:rsidRDefault="00F63C54" w:rsidP="00F63C54">
      <w:pPr>
        <w:spacing w:after="0"/>
        <w:ind w:left="720" w:hanging="360"/>
        <w:rPr>
          <w:sz w:val="20"/>
          <w:szCs w:val="20"/>
        </w:rPr>
      </w:pPr>
      <w:r w:rsidRPr="00420A38">
        <w:rPr>
          <w:sz w:val="20"/>
          <w:szCs w:val="20"/>
        </w:rPr>
        <w:t xml:space="preserve"> </w:t>
      </w:r>
      <w:sdt>
        <w:sdtPr>
          <w:rPr>
            <w:sz w:val="20"/>
            <w:szCs w:val="20"/>
          </w:rPr>
          <w:id w:val="-47013582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3C - Support assessment and use of disaggregated data</w:t>
      </w:r>
    </w:p>
    <w:p w14:paraId="68E13D11" w14:textId="77777777" w:rsidR="00F63C54" w:rsidRPr="00420A38" w:rsidRDefault="005422C2" w:rsidP="00F63C54">
      <w:pPr>
        <w:spacing w:after="0"/>
        <w:ind w:left="720" w:hanging="360"/>
        <w:rPr>
          <w:sz w:val="20"/>
          <w:szCs w:val="20"/>
        </w:rPr>
      </w:pPr>
      <w:sdt>
        <w:sdtPr>
          <w:rPr>
            <w:sz w:val="20"/>
            <w:szCs w:val="20"/>
          </w:rPr>
          <w:id w:val="-1242559074"/>
          <w14:checkbox>
            <w14:checked w14:val="0"/>
            <w14:checkedState w14:val="2612" w14:font="MS Gothic"/>
            <w14:uncheckedState w14:val="2610" w14:font="MS Gothic"/>
          </w14:checkbox>
        </w:sdtPr>
        <w:sdtEndPr/>
        <w:sdtContent>
          <w:r w:rsidR="00F63C54" w:rsidRPr="00420A38">
            <w:rPr>
              <w:rFonts w:ascii="MS Gothic" w:eastAsia="MS Gothic" w:hAnsi="MS Gothic" w:hint="eastAsia"/>
              <w:sz w:val="20"/>
              <w:szCs w:val="20"/>
            </w:rPr>
            <w:t>☐</w:t>
          </w:r>
        </w:sdtContent>
      </w:sdt>
      <w:r w:rsidR="00F63C54" w:rsidRPr="00420A38">
        <w:rPr>
          <w:sz w:val="20"/>
          <w:szCs w:val="20"/>
        </w:rPr>
        <w:t xml:space="preserve"> </w:t>
      </w:r>
      <w:r w:rsidR="00F63C54" w:rsidRPr="00420A38">
        <w:rPr>
          <w:sz w:val="20"/>
          <w:szCs w:val="20"/>
        </w:rPr>
        <w:tab/>
        <w:t>4A - Expand services to small businesses</w:t>
      </w:r>
    </w:p>
    <w:p w14:paraId="23F09E27"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08984321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4B - Leverage SWC workforce development programs</w:t>
      </w:r>
    </w:p>
    <w:p w14:paraId="60F00400"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74955074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4C - Expand community and industry partnerships</w:t>
      </w:r>
    </w:p>
    <w:p w14:paraId="72D658ED"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691182380"/>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4D - Communicate advantages of attending SWC</w:t>
      </w:r>
    </w:p>
    <w:p w14:paraId="241E6FA4"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27632518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5A - Cultivate inclusive, equity-focused, anti-racist culture</w:t>
      </w:r>
    </w:p>
    <w:p w14:paraId="3EAD9DA7"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61504978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5B - Plan for capital needs to improve infrastructure</w:t>
      </w:r>
    </w:p>
    <w:p w14:paraId="2585D68D"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74368173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5C - Optimize course scheduling</w:t>
      </w:r>
    </w:p>
    <w:p w14:paraId="1A84B29F"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24330189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5D - Focus budget processes on ensuring fiscal stability of the District</w:t>
      </w:r>
    </w:p>
    <w:p w14:paraId="6FC5379B" w14:textId="77777777" w:rsidR="00F63C54" w:rsidRDefault="00F63C54" w:rsidP="00F63C54">
      <w:pPr>
        <w:spacing w:after="0"/>
        <w:ind w:left="720" w:hanging="360"/>
        <w:rPr>
          <w:sz w:val="20"/>
          <w:szCs w:val="20"/>
        </w:rPr>
      </w:pPr>
      <w:r w:rsidRPr="00420A38">
        <w:rPr>
          <w:sz w:val="20"/>
          <w:szCs w:val="20"/>
        </w:rPr>
        <w:t xml:space="preserve"> </w:t>
      </w:r>
      <w:sdt>
        <w:sdtPr>
          <w:rPr>
            <w:sz w:val="20"/>
            <w:szCs w:val="20"/>
          </w:rPr>
          <w:id w:val="207569770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5E - Coordinate efforts related to grant and economic program development</w:t>
      </w:r>
    </w:p>
    <w:p w14:paraId="7BF317D6" w14:textId="77777777" w:rsidR="00F63C54" w:rsidRDefault="00F63C54" w:rsidP="00F63C54">
      <w:pPr>
        <w:spacing w:after="0"/>
        <w:ind w:left="1080" w:hanging="360"/>
      </w:pPr>
    </w:p>
    <w:p w14:paraId="37E6678D" w14:textId="77777777" w:rsidR="00F63C54" w:rsidRPr="00F63C54" w:rsidRDefault="00F63C54" w:rsidP="00F63C54">
      <w:pPr>
        <w:spacing w:after="0"/>
        <w:ind w:left="1080" w:hanging="360"/>
        <w:rPr>
          <w:sz w:val="20"/>
          <w:szCs w:val="20"/>
        </w:rPr>
      </w:pPr>
      <w:r>
        <w:t>d)</w:t>
      </w:r>
      <w:r>
        <w:tab/>
        <w:t xml:space="preserve">Enter a goal for your program or unit, or update an existing goal: </w:t>
      </w:r>
      <w:r w:rsidRPr="00F63C54">
        <w:rPr>
          <w:sz w:val="20"/>
          <w:szCs w:val="20"/>
        </w:rPr>
        <w:t>(300 character limit)</w:t>
      </w:r>
    </w:p>
    <w:p w14:paraId="1D1F5AFA" w14:textId="77777777" w:rsidR="00F63C54" w:rsidRPr="00DA03F8" w:rsidRDefault="00F63C54" w:rsidP="00F63C54">
      <w:pPr>
        <w:rPr>
          <w:color w:val="215E99" w:themeColor="text2" w:themeTint="BF"/>
        </w:rPr>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6F1D8A0" w14:textId="77777777" w:rsidR="00F63C54" w:rsidRDefault="00F63C54" w:rsidP="00F63C54">
      <w:r>
        <w:t>9.2</w:t>
      </w:r>
      <w:r>
        <w:tab/>
        <w:t xml:space="preserve">Activities </w:t>
      </w:r>
    </w:p>
    <w:p w14:paraId="1710479F" w14:textId="77777777" w:rsidR="00F63C54" w:rsidRDefault="00F63C54" w:rsidP="00F63C54">
      <w:pPr>
        <w:spacing w:after="0"/>
        <w:ind w:left="1080" w:hanging="360"/>
      </w:pPr>
      <w:r>
        <w:t>a)</w:t>
      </w:r>
      <w:r>
        <w:tab/>
        <w:t xml:space="preserve">Enter an activity you plan to pursue to accomplish your goal:  </w:t>
      </w:r>
      <w:r w:rsidRPr="00F63C54">
        <w:rPr>
          <w:sz w:val="20"/>
          <w:szCs w:val="20"/>
        </w:rPr>
        <w:t>(1200 character limit)</w:t>
      </w:r>
    </w:p>
    <w:p w14:paraId="66985BE7" w14:textId="77777777" w:rsidR="00F63C54" w:rsidRDefault="00F63C54" w:rsidP="00F63C54">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E0A8F25" w14:textId="77777777" w:rsidR="00F63C54" w:rsidRDefault="00F63C54" w:rsidP="00F63C54">
      <w:pPr>
        <w:spacing w:after="0"/>
        <w:ind w:left="1080" w:hanging="360"/>
      </w:pPr>
    </w:p>
    <w:p w14:paraId="762283A9" w14:textId="77777777" w:rsidR="00F63C54" w:rsidRDefault="00F63C54" w:rsidP="00F63C54">
      <w:pPr>
        <w:spacing w:after="0"/>
        <w:ind w:left="1080" w:hanging="360"/>
      </w:pPr>
      <w:r>
        <w:t>b)</w:t>
      </w:r>
      <w:r>
        <w:tab/>
        <w:t xml:space="preserve">Explain how this activity will support accomplishing your goal: </w:t>
      </w:r>
      <w:r w:rsidRPr="00F63C54">
        <w:rPr>
          <w:sz w:val="20"/>
          <w:szCs w:val="20"/>
        </w:rPr>
        <w:t>(1200 character limit)</w:t>
      </w:r>
    </w:p>
    <w:p w14:paraId="2521E91A" w14:textId="77777777" w:rsidR="00F63C54" w:rsidRDefault="00F63C54" w:rsidP="00F63C54">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0F843EB" w14:textId="77777777" w:rsidR="00F63C54" w:rsidRDefault="00F63C54" w:rsidP="00F63C54">
      <w:pPr>
        <w:spacing w:after="0"/>
        <w:ind w:left="1080" w:hanging="360"/>
      </w:pPr>
    </w:p>
    <w:p w14:paraId="6F524E0F" w14:textId="77777777" w:rsidR="00F63C54" w:rsidRDefault="00F63C54" w:rsidP="00F63C54">
      <w:pPr>
        <w:spacing w:after="0"/>
        <w:ind w:left="1080" w:right="-450" w:hanging="360"/>
      </w:pPr>
      <w:r>
        <w:t>c)</w:t>
      </w:r>
      <w:r>
        <w:tab/>
        <w:t>How will the activity be assessed to determine if it was successful?</w:t>
      </w:r>
      <w:r w:rsidRPr="00F63C54">
        <w:rPr>
          <w:sz w:val="20"/>
          <w:szCs w:val="20"/>
        </w:rPr>
        <w:t xml:space="preserve"> (</w:t>
      </w:r>
      <w:r>
        <w:rPr>
          <w:sz w:val="20"/>
          <w:szCs w:val="20"/>
        </w:rPr>
        <w:t>7</w:t>
      </w:r>
      <w:r w:rsidRPr="00F63C54">
        <w:rPr>
          <w:sz w:val="20"/>
          <w:szCs w:val="20"/>
        </w:rPr>
        <w:t>00 character limit)</w:t>
      </w:r>
    </w:p>
    <w:p w14:paraId="43897E6D" w14:textId="77777777" w:rsidR="00F63C54" w:rsidRDefault="00F63C54" w:rsidP="00F63C54">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CC3E182" w14:textId="77777777" w:rsidR="00F63C54" w:rsidRDefault="00F63C54" w:rsidP="00F63C54">
      <w:pPr>
        <w:spacing w:after="0"/>
      </w:pPr>
      <w:r>
        <w:tab/>
      </w:r>
    </w:p>
    <w:p w14:paraId="51AEFDC2" w14:textId="77777777" w:rsidR="00F63C54" w:rsidRDefault="00F63C54" w:rsidP="00F63C54">
      <w:r>
        <w:t>9.3</w:t>
      </w:r>
      <w:r>
        <w:tab/>
      </w:r>
      <w:r w:rsidRPr="007D1B05">
        <w:rPr>
          <w:b/>
          <w:bCs/>
        </w:rPr>
        <w:t>Resource Requests (if needed to perform activity)</w:t>
      </w:r>
      <w:r>
        <w:t xml:space="preserve">                                                           </w:t>
      </w:r>
    </w:p>
    <w:p w14:paraId="4149EAE5" w14:textId="77777777" w:rsidR="00F63C54" w:rsidRDefault="00F63C54" w:rsidP="00F63C54">
      <w:pPr>
        <w:spacing w:after="0"/>
        <w:ind w:left="1080" w:hanging="360"/>
      </w:pPr>
      <w:r>
        <w:t>a)</w:t>
      </w:r>
      <w:r>
        <w:tab/>
        <w:t xml:space="preserve">Enter a resource request needed to perform the activity you plan to pursue: </w:t>
      </w:r>
    </w:p>
    <w:p w14:paraId="4BC530DA" w14:textId="77777777" w:rsidR="00F63C54" w:rsidRDefault="00F63C54" w:rsidP="00F63C54">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6EFF6FB" w14:textId="77777777" w:rsidR="00F63C54" w:rsidRDefault="00F63C54" w:rsidP="00F63C54">
      <w:pPr>
        <w:spacing w:after="0"/>
      </w:pPr>
    </w:p>
    <w:p w14:paraId="1EE2E895" w14:textId="77777777" w:rsidR="00F63C54" w:rsidRDefault="00F63C54" w:rsidP="00F63C54">
      <w:pPr>
        <w:spacing w:after="0"/>
        <w:ind w:left="1080" w:hanging="360"/>
      </w:pPr>
      <w:r w:rsidRPr="00A96943">
        <w:t>b)</w:t>
      </w:r>
      <w:r w:rsidRPr="00A96943">
        <w:tab/>
        <w:t>What budgeting category does this request</w:t>
      </w:r>
      <w:r>
        <w:t xml:space="preserve"> belong in? </w:t>
      </w:r>
      <w:sdt>
        <w:sdtPr>
          <w:id w:val="1037466189"/>
          <w:placeholder>
            <w:docPart w:val="71581802F0DB43DC920D44FC53B237E4"/>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color w:val="auto"/>
              <w:highlight w:val="darkGray"/>
            </w:rPr>
            <w:t>Choose an item.</w:t>
          </w:r>
        </w:sdtContent>
      </w:sdt>
    </w:p>
    <w:p w14:paraId="0201571A" w14:textId="77777777" w:rsidR="00F63C54" w:rsidRDefault="00F63C54" w:rsidP="00F63C54">
      <w:pPr>
        <w:spacing w:after="0"/>
        <w:ind w:left="1080" w:hanging="360"/>
      </w:pPr>
    </w:p>
    <w:p w14:paraId="0877320D" w14:textId="77777777" w:rsidR="00F63C54" w:rsidRDefault="00F63C54" w:rsidP="00F63C54">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FC7D9A4" w14:textId="77777777" w:rsidR="00F63C54" w:rsidRDefault="00F63C54" w:rsidP="00F63C54">
      <w:pPr>
        <w:spacing w:after="0"/>
        <w:ind w:left="1080" w:hanging="360"/>
        <w:rPr>
          <w:color w:val="215E99" w:themeColor="text2" w:themeTint="BF"/>
        </w:rPr>
      </w:pPr>
    </w:p>
    <w:p w14:paraId="10F54CE7" w14:textId="77777777" w:rsidR="00F63C54" w:rsidRDefault="00F63C54" w:rsidP="00F63C54">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w:t>
      </w:r>
      <w:r>
        <w:rPr>
          <w:sz w:val="20"/>
          <w:szCs w:val="20"/>
        </w:rPr>
        <w:t>10</w:t>
      </w:r>
      <w:r w:rsidRPr="00F63C54">
        <w:rPr>
          <w:sz w:val="20"/>
          <w:szCs w:val="20"/>
        </w:rPr>
        <w:t>00 character limit)</w:t>
      </w:r>
    </w:p>
    <w:p w14:paraId="2D93E66D" w14:textId="77777777" w:rsidR="00F63C54" w:rsidRDefault="00F63C54" w:rsidP="00F63C54">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DFBB965" w14:textId="77777777" w:rsidR="00F63C54" w:rsidRDefault="00F63C54" w:rsidP="00F63C54">
      <w:pPr>
        <w:spacing w:after="0" w:line="240" w:lineRule="auto"/>
        <w:ind w:left="1080" w:hanging="360"/>
      </w:pPr>
    </w:p>
    <w:p w14:paraId="5D040A57" w14:textId="77777777" w:rsidR="00F63C54" w:rsidRDefault="00F63C54" w:rsidP="00F63C54">
      <w:pPr>
        <w:spacing w:after="0"/>
        <w:ind w:left="1080" w:hanging="360"/>
      </w:pPr>
      <w:r>
        <w:t>e)</w:t>
      </w:r>
      <w:r>
        <w:tab/>
        <w:t xml:space="preserve">Is this resource instructional or non-instructional? </w:t>
      </w:r>
      <w:sdt>
        <w:sdtPr>
          <w:id w:val="1186713425"/>
          <w:placeholder>
            <w:docPart w:val="71581802F0DB43DC920D44FC53B237E4"/>
          </w:placeholder>
          <w:showingPlcHdr/>
          <w:comboBox>
            <w:listItem w:displayText="Instructional" w:value="Instructional"/>
            <w:listItem w:displayText="Non-Instructional" w:value="Non-Instructional"/>
          </w:comboBox>
        </w:sdtPr>
        <w:sdtEndPr/>
        <w:sdtContent>
          <w:r w:rsidRPr="00122E8F">
            <w:rPr>
              <w:rStyle w:val="PlaceholderText"/>
              <w:color w:val="auto"/>
              <w:highlight w:val="darkGray"/>
            </w:rPr>
            <w:t>Choose an item.</w:t>
          </w:r>
        </w:sdtContent>
      </w:sdt>
    </w:p>
    <w:p w14:paraId="7F0DA3B6" w14:textId="77777777" w:rsidR="00F63C54" w:rsidRDefault="00F63C54" w:rsidP="00F63C54">
      <w:pPr>
        <w:spacing w:after="0"/>
        <w:ind w:left="1080" w:hanging="360"/>
      </w:pPr>
    </w:p>
    <w:p w14:paraId="494E83D7" w14:textId="77777777" w:rsidR="00F63C54" w:rsidRDefault="00F63C54" w:rsidP="00F63C54">
      <w:pPr>
        <w:spacing w:after="0"/>
        <w:ind w:left="1080" w:hanging="360"/>
      </w:pPr>
      <w:r>
        <w:t>f)</w:t>
      </w:r>
      <w:r>
        <w:tab/>
        <w:t xml:space="preserve">Will this resource request be on-going or a one-time request? </w:t>
      </w:r>
      <w:sdt>
        <w:sdtPr>
          <w:id w:val="-1209175172"/>
          <w:placeholder>
            <w:docPart w:val="71581802F0DB43DC920D44FC53B237E4"/>
          </w:placeholder>
          <w:showingPlcHdr/>
          <w:comboBox>
            <w:listItem w:displayText="On-Going" w:value="On-Going"/>
            <w:listItem w:displayText="One-Time" w:value="One-Time"/>
          </w:comboBox>
        </w:sdtPr>
        <w:sdtEndPr/>
        <w:sdtContent>
          <w:r w:rsidRPr="00122E8F">
            <w:rPr>
              <w:rStyle w:val="PlaceholderText"/>
              <w:color w:val="auto"/>
              <w:highlight w:val="darkGray"/>
            </w:rPr>
            <w:t>Choose an item.</w:t>
          </w:r>
        </w:sdtContent>
      </w:sdt>
    </w:p>
    <w:p w14:paraId="6424995C" w14:textId="77777777" w:rsidR="00F63C54" w:rsidRDefault="00F63C54" w:rsidP="00F63C54">
      <w:pPr>
        <w:spacing w:after="0"/>
        <w:ind w:left="1080" w:hanging="360"/>
      </w:pPr>
    </w:p>
    <w:p w14:paraId="6B1C387C" w14:textId="77777777" w:rsidR="00F63C54" w:rsidRDefault="00F63C54" w:rsidP="00F63C54">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4AFD3A0" w14:textId="77777777" w:rsidR="00F63C54" w:rsidRDefault="00F63C54" w:rsidP="00F63C54">
      <w:pPr>
        <w:spacing w:after="0"/>
        <w:ind w:left="1080" w:hanging="360"/>
      </w:pPr>
    </w:p>
    <w:p w14:paraId="58566E3A" w14:textId="77777777" w:rsidR="00F63C54" w:rsidRDefault="00F63C54" w:rsidP="00F63C54">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3C27BD3" w14:textId="2CE86C75" w:rsidR="008F5C07" w:rsidRPr="007F6000" w:rsidRDefault="002F0FB1" w:rsidP="007F6000">
      <w:pPr>
        <w:pStyle w:val="Style2"/>
        <w15:collapsed/>
        <w:rPr>
          <w:b/>
          <w:bCs/>
        </w:rPr>
      </w:pPr>
      <w:r w:rsidRPr="007F6000">
        <w:rPr>
          <w:b/>
          <w:bCs/>
        </w:rPr>
        <w:t xml:space="preserve">Add </w:t>
      </w:r>
      <w:r w:rsidR="008F5C07" w:rsidRPr="007F6000">
        <w:rPr>
          <w:b/>
          <w:bCs/>
        </w:rPr>
        <w:t xml:space="preserve">Goal #3 </w:t>
      </w:r>
    </w:p>
    <w:p w14:paraId="4ED3523A" w14:textId="77777777" w:rsidR="00F63C54" w:rsidRDefault="00F63C54" w:rsidP="00F63C54">
      <w:pPr>
        <w:spacing w:after="0"/>
        <w:ind w:left="1080" w:right="-630" w:hanging="360"/>
      </w:pPr>
      <w:r>
        <w:t>a)</w:t>
      </w:r>
      <w:r>
        <w:tab/>
        <w:t>What type of goal are you entering or updating?</w:t>
      </w:r>
      <w:r>
        <w:tab/>
        <w:t xml:space="preserve"> </w:t>
      </w:r>
      <w:sdt>
        <w:sdtPr>
          <w:id w:val="-17472475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w:t>
      </w:r>
      <w:r>
        <w:tab/>
        <w:t xml:space="preserve">  </w:t>
      </w:r>
      <w:sdt>
        <w:sdtPr>
          <w:id w:val="-822429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Continuing</w:t>
      </w:r>
    </w:p>
    <w:p w14:paraId="1C0655E3" w14:textId="77777777" w:rsidR="00F63C54" w:rsidRDefault="00F63C54" w:rsidP="00F63C54">
      <w:pPr>
        <w:ind w:left="6120" w:right="-540" w:firstLine="360"/>
      </w:pPr>
      <w:r>
        <w:t xml:space="preserve"> </w:t>
      </w:r>
      <w:sdt>
        <w:sdtPr>
          <w:id w:val="-8593524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Completed </w:t>
      </w:r>
      <w:sdt>
        <w:sdtPr>
          <w:id w:val="322235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Discontinued</w:t>
      </w:r>
    </w:p>
    <w:p w14:paraId="3A199EA3" w14:textId="77777777" w:rsidR="00F63C54" w:rsidRDefault="00F63C54" w:rsidP="00F63C54">
      <w:pPr>
        <w:ind w:left="1080" w:hanging="360"/>
      </w:pPr>
      <w:r>
        <w:t>b)</w:t>
      </w:r>
      <w:r>
        <w:tab/>
        <w:t>Is it a goal related to Continuing Education?</w:t>
      </w:r>
      <w:r>
        <w:tab/>
      </w:r>
      <w:sdt>
        <w:sdtPr>
          <w:id w:val="-1378552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828985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3E79D66" w14:textId="77777777" w:rsidR="00F63C54" w:rsidRDefault="00F63C54" w:rsidP="00F63C54">
      <w:pPr>
        <w:ind w:left="1080" w:hanging="360"/>
      </w:pPr>
      <w:r>
        <w:t>c)</w:t>
      </w:r>
      <w:r>
        <w:tab/>
        <w:t xml:space="preserve">What strategic plan objective does it align with?  (Choose one)  </w:t>
      </w:r>
    </w:p>
    <w:p w14:paraId="678DFEC9" w14:textId="77777777" w:rsidR="00F63C54" w:rsidRPr="00420A38" w:rsidRDefault="005422C2" w:rsidP="00F63C54">
      <w:pPr>
        <w:spacing w:after="0"/>
        <w:ind w:left="720" w:hanging="360"/>
        <w:rPr>
          <w:sz w:val="20"/>
          <w:szCs w:val="20"/>
        </w:rPr>
      </w:pPr>
      <w:sdt>
        <w:sdtPr>
          <w:rPr>
            <w:sz w:val="20"/>
            <w:szCs w:val="20"/>
          </w:rPr>
          <w:id w:val="-764383179"/>
          <w14:checkbox>
            <w14:checked w14:val="0"/>
            <w14:checkedState w14:val="2612" w14:font="MS Gothic"/>
            <w14:uncheckedState w14:val="2610" w14:font="MS Gothic"/>
          </w14:checkbox>
        </w:sdtPr>
        <w:sdtEndPr/>
        <w:sdtContent>
          <w:r w:rsidR="00F63C54" w:rsidRPr="00420A38">
            <w:rPr>
              <w:rFonts w:ascii="MS Gothic" w:eastAsia="MS Gothic" w:hAnsi="MS Gothic" w:hint="eastAsia"/>
              <w:sz w:val="20"/>
              <w:szCs w:val="20"/>
            </w:rPr>
            <w:t>☐</w:t>
          </w:r>
        </w:sdtContent>
      </w:sdt>
      <w:r w:rsidR="00F63C54" w:rsidRPr="00420A38">
        <w:rPr>
          <w:sz w:val="20"/>
          <w:szCs w:val="20"/>
        </w:rPr>
        <w:tab/>
        <w:t>1A - Support student access initiatives</w:t>
      </w:r>
    </w:p>
    <w:p w14:paraId="4D744FB8"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0008223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1B - Build a sustainable base of enrollment</w:t>
      </w:r>
    </w:p>
    <w:p w14:paraId="02231280"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96029371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1C - Support outreach, enrollment management, and career exploration</w:t>
      </w:r>
    </w:p>
    <w:p w14:paraId="16896503"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767204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1D - Minimize barriers to application and enrollment</w:t>
      </w:r>
    </w:p>
    <w:p w14:paraId="2FF4D386"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33950207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1E - Increase connections to and awareness to SWC</w:t>
      </w:r>
    </w:p>
    <w:p w14:paraId="5E638555"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57238719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2A - Support student success initiatives</w:t>
      </w:r>
    </w:p>
    <w:p w14:paraId="2AFEFCED"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25205229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2B - Prioritize resources to maximize completion</w:t>
      </w:r>
    </w:p>
    <w:p w14:paraId="1339CAEB"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37458936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2C - Support completion of transfer-level math and English</w:t>
      </w:r>
    </w:p>
    <w:p w14:paraId="2B2A6367"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208975972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2D - Support review of workforce development programs</w:t>
      </w:r>
    </w:p>
    <w:p w14:paraId="14342B94"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3150376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3A - Prioritize resources to help faculty</w:t>
      </w:r>
    </w:p>
    <w:p w14:paraId="30789958"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83109497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3B - Expand participation in professional development</w:t>
      </w:r>
    </w:p>
    <w:p w14:paraId="1D9F90E0" w14:textId="77777777" w:rsidR="00F63C54" w:rsidRDefault="00F63C54" w:rsidP="00F63C54">
      <w:pPr>
        <w:spacing w:after="0"/>
        <w:ind w:left="720" w:hanging="360"/>
        <w:rPr>
          <w:sz w:val="20"/>
          <w:szCs w:val="20"/>
        </w:rPr>
      </w:pPr>
      <w:r w:rsidRPr="00420A38">
        <w:rPr>
          <w:sz w:val="20"/>
          <w:szCs w:val="20"/>
        </w:rPr>
        <w:t xml:space="preserve"> </w:t>
      </w:r>
      <w:sdt>
        <w:sdtPr>
          <w:rPr>
            <w:sz w:val="20"/>
            <w:szCs w:val="20"/>
          </w:rPr>
          <w:id w:val="137542490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3C - Support assessment and use of disaggregated data</w:t>
      </w:r>
    </w:p>
    <w:p w14:paraId="0D8594EE" w14:textId="77777777" w:rsidR="00F63C54" w:rsidRPr="00420A38" w:rsidRDefault="005422C2" w:rsidP="00F63C54">
      <w:pPr>
        <w:spacing w:after="0"/>
        <w:ind w:left="720" w:hanging="360"/>
        <w:rPr>
          <w:sz w:val="20"/>
          <w:szCs w:val="20"/>
        </w:rPr>
      </w:pPr>
      <w:sdt>
        <w:sdtPr>
          <w:rPr>
            <w:sz w:val="20"/>
            <w:szCs w:val="20"/>
          </w:rPr>
          <w:id w:val="-1107889988"/>
          <w14:checkbox>
            <w14:checked w14:val="0"/>
            <w14:checkedState w14:val="2612" w14:font="MS Gothic"/>
            <w14:uncheckedState w14:val="2610" w14:font="MS Gothic"/>
          </w14:checkbox>
        </w:sdtPr>
        <w:sdtEndPr/>
        <w:sdtContent>
          <w:r w:rsidR="00F63C54" w:rsidRPr="00420A38">
            <w:rPr>
              <w:rFonts w:ascii="MS Gothic" w:eastAsia="MS Gothic" w:hAnsi="MS Gothic" w:hint="eastAsia"/>
              <w:sz w:val="20"/>
              <w:szCs w:val="20"/>
            </w:rPr>
            <w:t>☐</w:t>
          </w:r>
        </w:sdtContent>
      </w:sdt>
      <w:r w:rsidR="00F63C54" w:rsidRPr="00420A38">
        <w:rPr>
          <w:sz w:val="20"/>
          <w:szCs w:val="20"/>
        </w:rPr>
        <w:t xml:space="preserve"> </w:t>
      </w:r>
      <w:r w:rsidR="00F63C54" w:rsidRPr="00420A38">
        <w:rPr>
          <w:sz w:val="20"/>
          <w:szCs w:val="20"/>
        </w:rPr>
        <w:tab/>
        <w:t>4A - Expand services to small businesses</w:t>
      </w:r>
    </w:p>
    <w:p w14:paraId="58AF20BD"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86027802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4B - Leverage SWC workforce development programs</w:t>
      </w:r>
    </w:p>
    <w:p w14:paraId="5187C7EE"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66582580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4C - Expand community and industry partnerships</w:t>
      </w:r>
    </w:p>
    <w:p w14:paraId="610DC40F"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179741196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4D - Communicate advantages of attending SWC</w:t>
      </w:r>
    </w:p>
    <w:p w14:paraId="6827620B"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32189537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5A - Cultivate inclusive, equity-focused, anti-racist culture</w:t>
      </w:r>
    </w:p>
    <w:p w14:paraId="49E91DBB"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970139100"/>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5B - Plan for capital needs to improve infrastructure</w:t>
      </w:r>
    </w:p>
    <w:p w14:paraId="0F2671B1"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243734939"/>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5C - Optimize course scheduling</w:t>
      </w:r>
    </w:p>
    <w:p w14:paraId="50E45636" w14:textId="77777777" w:rsidR="00F63C54" w:rsidRPr="00420A38" w:rsidRDefault="00F63C54" w:rsidP="00F63C54">
      <w:pPr>
        <w:spacing w:after="0"/>
        <w:ind w:left="720" w:hanging="360"/>
        <w:rPr>
          <w:sz w:val="20"/>
          <w:szCs w:val="20"/>
        </w:rPr>
      </w:pPr>
      <w:r w:rsidRPr="00420A38">
        <w:rPr>
          <w:sz w:val="20"/>
          <w:szCs w:val="20"/>
        </w:rPr>
        <w:t xml:space="preserve"> </w:t>
      </w:r>
      <w:sdt>
        <w:sdtPr>
          <w:rPr>
            <w:sz w:val="20"/>
            <w:szCs w:val="20"/>
          </w:rPr>
          <w:id w:val="50618008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5D - Focus budget processes on ensuring fiscal stability of the District</w:t>
      </w:r>
    </w:p>
    <w:p w14:paraId="62CC3752" w14:textId="77777777" w:rsidR="00F63C54" w:rsidRDefault="00F63C54" w:rsidP="00F63C54">
      <w:pPr>
        <w:spacing w:after="0"/>
        <w:ind w:left="720" w:hanging="360"/>
        <w:rPr>
          <w:sz w:val="20"/>
          <w:szCs w:val="20"/>
        </w:rPr>
      </w:pPr>
      <w:r w:rsidRPr="00420A38">
        <w:rPr>
          <w:sz w:val="20"/>
          <w:szCs w:val="20"/>
        </w:rPr>
        <w:t xml:space="preserve"> </w:t>
      </w:r>
      <w:sdt>
        <w:sdtPr>
          <w:rPr>
            <w:sz w:val="20"/>
            <w:szCs w:val="20"/>
          </w:rPr>
          <w:id w:val="58010235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5E - Coordinate efforts related to grant and economic program development</w:t>
      </w:r>
    </w:p>
    <w:p w14:paraId="4F733F99" w14:textId="77777777" w:rsidR="00F63C54" w:rsidRDefault="00F63C54" w:rsidP="00F63C54">
      <w:pPr>
        <w:spacing w:after="0"/>
        <w:ind w:left="1080" w:hanging="360"/>
      </w:pPr>
    </w:p>
    <w:p w14:paraId="135B9F43" w14:textId="77777777" w:rsidR="00F63C54" w:rsidRPr="00F63C54" w:rsidRDefault="00F63C54" w:rsidP="00F63C54">
      <w:pPr>
        <w:spacing w:after="0"/>
        <w:ind w:left="1080" w:hanging="360"/>
        <w:rPr>
          <w:sz w:val="20"/>
          <w:szCs w:val="20"/>
        </w:rPr>
      </w:pPr>
      <w:r>
        <w:t>d)</w:t>
      </w:r>
      <w:r>
        <w:tab/>
        <w:t xml:space="preserve">Enter a goal for your program or unit, or update an existing goal: </w:t>
      </w:r>
      <w:r w:rsidRPr="00F63C54">
        <w:rPr>
          <w:sz w:val="20"/>
          <w:szCs w:val="20"/>
        </w:rPr>
        <w:t>(300 character limit)</w:t>
      </w:r>
    </w:p>
    <w:p w14:paraId="3CF9762D" w14:textId="77777777" w:rsidR="00F63C54" w:rsidRPr="00DA03F8" w:rsidRDefault="00F63C54" w:rsidP="00F63C54">
      <w:pPr>
        <w:rPr>
          <w:color w:val="215E99" w:themeColor="text2" w:themeTint="BF"/>
        </w:rPr>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93775F6" w14:textId="77777777" w:rsidR="00F63C54" w:rsidRDefault="00F63C54" w:rsidP="00F63C54">
      <w:r>
        <w:t>9.2</w:t>
      </w:r>
      <w:r>
        <w:tab/>
        <w:t xml:space="preserve">Activities </w:t>
      </w:r>
    </w:p>
    <w:p w14:paraId="6FB5417F" w14:textId="77777777" w:rsidR="00F63C54" w:rsidRDefault="00F63C54" w:rsidP="00F63C54">
      <w:pPr>
        <w:spacing w:after="0"/>
        <w:ind w:left="1080" w:hanging="360"/>
      </w:pPr>
      <w:r>
        <w:t>a)</w:t>
      </w:r>
      <w:r>
        <w:tab/>
        <w:t xml:space="preserve">Enter an activity you plan to pursue to accomplish your goal:  </w:t>
      </w:r>
      <w:r w:rsidRPr="00F63C54">
        <w:rPr>
          <w:sz w:val="20"/>
          <w:szCs w:val="20"/>
        </w:rPr>
        <w:t>(1200 character limit)</w:t>
      </w:r>
    </w:p>
    <w:p w14:paraId="179E8AE4" w14:textId="77777777" w:rsidR="00F63C54" w:rsidRDefault="00F63C54" w:rsidP="00F63C54">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8431A14" w14:textId="77777777" w:rsidR="00F63C54" w:rsidRDefault="00F63C54" w:rsidP="00F63C54">
      <w:pPr>
        <w:spacing w:after="0"/>
        <w:ind w:left="1080" w:hanging="360"/>
      </w:pPr>
    </w:p>
    <w:p w14:paraId="014C5586" w14:textId="77777777" w:rsidR="00F63C54" w:rsidRDefault="00F63C54" w:rsidP="00F63C54">
      <w:pPr>
        <w:spacing w:after="0"/>
        <w:ind w:left="1080" w:hanging="360"/>
      </w:pPr>
      <w:r>
        <w:t>b)</w:t>
      </w:r>
      <w:r>
        <w:tab/>
        <w:t xml:space="preserve">Explain how this activity will support accomplishing your goal: </w:t>
      </w:r>
      <w:r w:rsidRPr="00F63C54">
        <w:rPr>
          <w:sz w:val="20"/>
          <w:szCs w:val="20"/>
        </w:rPr>
        <w:t>(1200 character limit)</w:t>
      </w:r>
    </w:p>
    <w:p w14:paraId="6879AA81" w14:textId="77777777" w:rsidR="00F63C54" w:rsidRDefault="00F63C54" w:rsidP="00F63C54">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E8EF2E1" w14:textId="77777777" w:rsidR="00F63C54" w:rsidRDefault="00F63C54" w:rsidP="00F63C54">
      <w:pPr>
        <w:spacing w:after="0"/>
        <w:ind w:left="1080" w:hanging="360"/>
      </w:pPr>
    </w:p>
    <w:p w14:paraId="6D0862C6" w14:textId="77777777" w:rsidR="00F63C54" w:rsidRDefault="00F63C54" w:rsidP="00F63C54">
      <w:pPr>
        <w:spacing w:after="0"/>
        <w:ind w:left="1080" w:right="-450" w:hanging="360"/>
      </w:pPr>
      <w:r>
        <w:t>c)</w:t>
      </w:r>
      <w:r>
        <w:tab/>
        <w:t>How will the activity be assessed to determine if it was successful?</w:t>
      </w:r>
      <w:r w:rsidRPr="00F63C54">
        <w:rPr>
          <w:sz w:val="20"/>
          <w:szCs w:val="20"/>
        </w:rPr>
        <w:t xml:space="preserve"> (</w:t>
      </w:r>
      <w:r>
        <w:rPr>
          <w:sz w:val="20"/>
          <w:szCs w:val="20"/>
        </w:rPr>
        <w:t>7</w:t>
      </w:r>
      <w:r w:rsidRPr="00F63C54">
        <w:rPr>
          <w:sz w:val="20"/>
          <w:szCs w:val="20"/>
        </w:rPr>
        <w:t>00 character limit)</w:t>
      </w:r>
    </w:p>
    <w:p w14:paraId="75C2393E" w14:textId="77777777" w:rsidR="00F63C54" w:rsidRDefault="00F63C54" w:rsidP="00F63C54">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71AEE58" w14:textId="77777777" w:rsidR="00F63C54" w:rsidRDefault="00F63C54" w:rsidP="00F63C54">
      <w:pPr>
        <w:spacing w:after="0"/>
      </w:pPr>
      <w:r>
        <w:tab/>
      </w:r>
    </w:p>
    <w:p w14:paraId="1F367253" w14:textId="77777777" w:rsidR="00F63C54" w:rsidRDefault="00F63C54" w:rsidP="00F63C54">
      <w:r>
        <w:t>9.3</w:t>
      </w:r>
      <w:r>
        <w:tab/>
      </w:r>
      <w:r w:rsidRPr="007D1B05">
        <w:rPr>
          <w:b/>
          <w:bCs/>
        </w:rPr>
        <w:t>Resource Requests (if needed to perform activity)</w:t>
      </w:r>
      <w:r>
        <w:t xml:space="preserve">                                                           </w:t>
      </w:r>
    </w:p>
    <w:p w14:paraId="06CC9127" w14:textId="77777777" w:rsidR="00F63C54" w:rsidRDefault="00F63C54" w:rsidP="00F63C54">
      <w:pPr>
        <w:spacing w:after="0"/>
        <w:ind w:left="1080" w:hanging="360"/>
      </w:pPr>
      <w:r>
        <w:t>a)</w:t>
      </w:r>
      <w:r>
        <w:tab/>
        <w:t xml:space="preserve">Enter a resource request needed to perform the activity you plan to pursue: </w:t>
      </w:r>
    </w:p>
    <w:p w14:paraId="70E94514" w14:textId="77777777" w:rsidR="00F63C54" w:rsidRDefault="00F63C54" w:rsidP="00F63C54">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00C0E25" w14:textId="77777777" w:rsidR="00F63C54" w:rsidRDefault="00F63C54" w:rsidP="00F63C54">
      <w:pPr>
        <w:spacing w:after="0"/>
      </w:pPr>
    </w:p>
    <w:p w14:paraId="29878147" w14:textId="77777777" w:rsidR="00F63C54" w:rsidRDefault="00F63C54" w:rsidP="00F63C54">
      <w:pPr>
        <w:spacing w:after="0"/>
        <w:ind w:left="1080" w:hanging="360"/>
      </w:pPr>
      <w:r w:rsidRPr="00A96943">
        <w:t>b)</w:t>
      </w:r>
      <w:r w:rsidRPr="00A96943">
        <w:tab/>
        <w:t>What budgeting category does this request</w:t>
      </w:r>
      <w:r>
        <w:t xml:space="preserve"> belong in? </w:t>
      </w:r>
      <w:sdt>
        <w:sdtPr>
          <w:id w:val="1720325936"/>
          <w:placeholder>
            <w:docPart w:val="9BA1B7D7368A47ACB2FE3C1B3A476C36"/>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color w:val="auto"/>
              <w:highlight w:val="darkGray"/>
            </w:rPr>
            <w:t>Choose an item.</w:t>
          </w:r>
        </w:sdtContent>
      </w:sdt>
    </w:p>
    <w:p w14:paraId="4E77407B" w14:textId="77777777" w:rsidR="00F63C54" w:rsidRDefault="00F63C54" w:rsidP="00F63C54">
      <w:pPr>
        <w:spacing w:after="0"/>
        <w:ind w:left="1080" w:hanging="360"/>
      </w:pPr>
    </w:p>
    <w:p w14:paraId="4FF197A8" w14:textId="77777777" w:rsidR="00F63C54" w:rsidRDefault="00F63C54" w:rsidP="00F63C54">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253F43B" w14:textId="77777777" w:rsidR="00F63C54" w:rsidRDefault="00F63C54" w:rsidP="00F63C54">
      <w:pPr>
        <w:spacing w:after="0"/>
        <w:ind w:left="1080" w:hanging="360"/>
        <w:rPr>
          <w:color w:val="215E99" w:themeColor="text2" w:themeTint="BF"/>
        </w:rPr>
      </w:pPr>
    </w:p>
    <w:p w14:paraId="69CD39FF" w14:textId="77777777" w:rsidR="00F63C54" w:rsidRDefault="00F63C54" w:rsidP="00F63C54">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w:t>
      </w:r>
      <w:r>
        <w:rPr>
          <w:sz w:val="20"/>
          <w:szCs w:val="20"/>
        </w:rPr>
        <w:t>10</w:t>
      </w:r>
      <w:r w:rsidRPr="00F63C54">
        <w:rPr>
          <w:sz w:val="20"/>
          <w:szCs w:val="20"/>
        </w:rPr>
        <w:t>00 character limit)</w:t>
      </w:r>
    </w:p>
    <w:p w14:paraId="0136DF2F" w14:textId="77777777" w:rsidR="00F63C54" w:rsidRDefault="00F63C54" w:rsidP="00F63C54">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11CB5A3" w14:textId="77777777" w:rsidR="00F63C54" w:rsidRDefault="00F63C54" w:rsidP="00F63C54">
      <w:pPr>
        <w:spacing w:after="0" w:line="240" w:lineRule="auto"/>
        <w:ind w:left="1080" w:hanging="360"/>
      </w:pPr>
    </w:p>
    <w:p w14:paraId="35710476" w14:textId="77777777" w:rsidR="00F63C54" w:rsidRDefault="00F63C54" w:rsidP="00F63C54">
      <w:pPr>
        <w:spacing w:after="0"/>
        <w:ind w:left="1080" w:hanging="360"/>
      </w:pPr>
      <w:r>
        <w:t>e)</w:t>
      </w:r>
      <w:r>
        <w:tab/>
        <w:t xml:space="preserve">Is this resource instructional or non-instructional? </w:t>
      </w:r>
      <w:sdt>
        <w:sdtPr>
          <w:id w:val="-528954924"/>
          <w:placeholder>
            <w:docPart w:val="9BA1B7D7368A47ACB2FE3C1B3A476C36"/>
          </w:placeholder>
          <w:showingPlcHdr/>
          <w:comboBox>
            <w:listItem w:displayText="Instructional" w:value="Instructional"/>
            <w:listItem w:displayText="Non-Instructional" w:value="Non-Instructional"/>
          </w:comboBox>
        </w:sdtPr>
        <w:sdtEndPr/>
        <w:sdtContent>
          <w:r w:rsidRPr="00122E8F">
            <w:rPr>
              <w:rStyle w:val="PlaceholderText"/>
              <w:color w:val="auto"/>
              <w:highlight w:val="darkGray"/>
            </w:rPr>
            <w:t>Choose an item.</w:t>
          </w:r>
        </w:sdtContent>
      </w:sdt>
    </w:p>
    <w:p w14:paraId="4BC4E477" w14:textId="77777777" w:rsidR="00F63C54" w:rsidRDefault="00F63C54" w:rsidP="00F63C54">
      <w:pPr>
        <w:spacing w:after="0"/>
        <w:ind w:left="1080" w:hanging="360"/>
      </w:pPr>
    </w:p>
    <w:p w14:paraId="5B7D9739" w14:textId="77777777" w:rsidR="00F63C54" w:rsidRDefault="00F63C54" w:rsidP="00F63C54">
      <w:pPr>
        <w:spacing w:after="0"/>
        <w:ind w:left="1080" w:hanging="360"/>
      </w:pPr>
      <w:r>
        <w:t>f)</w:t>
      </w:r>
      <w:r>
        <w:tab/>
        <w:t xml:space="preserve">Will this resource request be on-going or a one-time request? </w:t>
      </w:r>
      <w:sdt>
        <w:sdtPr>
          <w:id w:val="564533692"/>
          <w:placeholder>
            <w:docPart w:val="9BA1B7D7368A47ACB2FE3C1B3A476C36"/>
          </w:placeholder>
          <w:showingPlcHdr/>
          <w:comboBox>
            <w:listItem w:displayText="On-Going" w:value="On-Going"/>
            <w:listItem w:displayText="One-Time" w:value="One-Time"/>
          </w:comboBox>
        </w:sdtPr>
        <w:sdtEndPr/>
        <w:sdtContent>
          <w:r w:rsidRPr="00122E8F">
            <w:rPr>
              <w:rStyle w:val="PlaceholderText"/>
              <w:color w:val="auto"/>
              <w:highlight w:val="darkGray"/>
            </w:rPr>
            <w:t>Choose an item.</w:t>
          </w:r>
        </w:sdtContent>
      </w:sdt>
    </w:p>
    <w:p w14:paraId="7C1F586B" w14:textId="77777777" w:rsidR="00F63C54" w:rsidRDefault="00F63C54" w:rsidP="00F63C54">
      <w:pPr>
        <w:spacing w:after="0"/>
        <w:ind w:left="1080" w:hanging="360"/>
      </w:pPr>
    </w:p>
    <w:p w14:paraId="59900498" w14:textId="77777777" w:rsidR="00F63C54" w:rsidRDefault="00F63C54" w:rsidP="00F63C54">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50D21A6" w14:textId="77777777" w:rsidR="00F63C54" w:rsidRDefault="00F63C54" w:rsidP="00F63C54">
      <w:pPr>
        <w:spacing w:after="0"/>
        <w:ind w:left="1080" w:hanging="360"/>
      </w:pPr>
    </w:p>
    <w:p w14:paraId="63D09C64" w14:textId="77777777" w:rsidR="00F63C54" w:rsidRDefault="00F63C54" w:rsidP="00F63C54">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9A71FFF" w14:textId="77777777" w:rsidR="008F5C07" w:rsidRDefault="008F5C07" w:rsidP="008F5C07">
      <w:pPr>
        <w:spacing w:after="0"/>
        <w:ind w:left="1080" w:hanging="360"/>
        <w:rPr>
          <w:color w:val="215E99" w:themeColor="text2" w:themeTint="BF"/>
        </w:rPr>
      </w:pPr>
    </w:p>
    <w:p w14:paraId="0B4DFCA8" w14:textId="77777777" w:rsidR="008F5C07" w:rsidRPr="008F5C07" w:rsidRDefault="008F5C07" w:rsidP="008F5C07">
      <w:pPr>
        <w:spacing w:after="0"/>
        <w:ind w:left="1080" w:hanging="360"/>
        <w:rPr>
          <w:color w:val="215E99" w:themeColor="text2" w:themeTint="BF"/>
        </w:rPr>
      </w:pPr>
    </w:p>
    <w:p w14:paraId="3E73836D" w14:textId="7FB806E9" w:rsidR="008F5C07" w:rsidRPr="007F6000" w:rsidRDefault="008F5C07" w:rsidP="007F6000">
      <w:pPr>
        <w:pStyle w:val="Style2"/>
        <w15:collapsed/>
        <w:rPr>
          <w:b/>
          <w:bCs/>
        </w:rPr>
      </w:pPr>
      <w:r w:rsidRPr="007F6000">
        <w:rPr>
          <w:b/>
          <w:bCs/>
        </w:rPr>
        <w:t>Add Resource Request to Goal #1</w:t>
      </w:r>
    </w:p>
    <w:p w14:paraId="7085BB32" w14:textId="77777777" w:rsidR="008F5C07" w:rsidRDefault="008F5C07" w:rsidP="008F5C07">
      <w:r>
        <w:t>9.3</w:t>
      </w:r>
      <w:r>
        <w:tab/>
      </w:r>
      <w:r w:rsidRPr="007D1B05">
        <w:rPr>
          <w:b/>
          <w:bCs/>
        </w:rPr>
        <w:t>Resource Requests (if needed to perform activity)</w:t>
      </w:r>
      <w:r>
        <w:t xml:space="preserve">                                                           </w:t>
      </w:r>
    </w:p>
    <w:p w14:paraId="556B5BC2" w14:textId="77777777" w:rsidR="008F5C07" w:rsidRDefault="008F5C07" w:rsidP="008F5C07">
      <w:pPr>
        <w:spacing w:after="0"/>
        <w:ind w:left="1080" w:hanging="360"/>
      </w:pPr>
      <w:r>
        <w:t>a)</w:t>
      </w:r>
      <w:r>
        <w:tab/>
        <w:t xml:space="preserve">Enter a resource request needed to perform the activity you plan to pursue: </w:t>
      </w:r>
    </w:p>
    <w:p w14:paraId="12ABFF37" w14:textId="77777777" w:rsidR="008F5C07" w:rsidRDefault="008F5C07" w:rsidP="008F5C07">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B6A9D5F" w14:textId="77777777" w:rsidR="008F5C07" w:rsidRDefault="008F5C07" w:rsidP="008F5C07">
      <w:pPr>
        <w:spacing w:after="0"/>
      </w:pPr>
    </w:p>
    <w:p w14:paraId="74242EC8" w14:textId="77777777" w:rsidR="008F5C07" w:rsidRDefault="008F5C07" w:rsidP="008F5C07">
      <w:pPr>
        <w:spacing w:after="0"/>
        <w:ind w:left="1080" w:hanging="360"/>
      </w:pPr>
      <w:r w:rsidRPr="00A96943">
        <w:t>b)</w:t>
      </w:r>
      <w:r w:rsidRPr="00A96943">
        <w:tab/>
        <w:t>What budgeting category does this request</w:t>
      </w:r>
      <w:r>
        <w:t xml:space="preserve"> belong in? </w:t>
      </w:r>
      <w:sdt>
        <w:sdtPr>
          <w:id w:val="1869026836"/>
          <w:placeholder>
            <w:docPart w:val="066FBACE38BD420D92D7F25464C72ACF"/>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color w:val="auto"/>
              <w:highlight w:val="darkGray"/>
            </w:rPr>
            <w:t>Choose an item.</w:t>
          </w:r>
        </w:sdtContent>
      </w:sdt>
    </w:p>
    <w:p w14:paraId="2B23B6CD" w14:textId="77777777" w:rsidR="008F5C07" w:rsidRDefault="008F5C07" w:rsidP="008F5C07">
      <w:pPr>
        <w:spacing w:after="0"/>
        <w:ind w:left="1080" w:hanging="360"/>
      </w:pPr>
    </w:p>
    <w:p w14:paraId="1428B1F7" w14:textId="77777777" w:rsidR="008F5C07" w:rsidRDefault="008F5C07" w:rsidP="008F5C07">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83FFBE3" w14:textId="77777777" w:rsidR="008F5C07" w:rsidRDefault="008F5C07" w:rsidP="008F5C07">
      <w:pPr>
        <w:spacing w:after="0"/>
        <w:ind w:left="1080" w:hanging="360"/>
        <w:rPr>
          <w:color w:val="215E99" w:themeColor="text2" w:themeTint="BF"/>
        </w:rPr>
      </w:pPr>
    </w:p>
    <w:p w14:paraId="49AF2548" w14:textId="5D0854D8" w:rsidR="008F5C07" w:rsidRDefault="008F5C07" w:rsidP="008F5C07">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00F63C54" w:rsidRPr="00F63C54">
        <w:rPr>
          <w:sz w:val="20"/>
          <w:szCs w:val="20"/>
        </w:rPr>
        <w:t>(1</w:t>
      </w:r>
      <w:r w:rsidR="00F63C54">
        <w:rPr>
          <w:sz w:val="20"/>
          <w:szCs w:val="20"/>
        </w:rPr>
        <w:t>0</w:t>
      </w:r>
      <w:r w:rsidR="00F63C54" w:rsidRPr="00F63C54">
        <w:rPr>
          <w:sz w:val="20"/>
          <w:szCs w:val="20"/>
        </w:rPr>
        <w:t>00 character limit)</w:t>
      </w:r>
    </w:p>
    <w:p w14:paraId="5F3611B2" w14:textId="77777777" w:rsidR="008F5C07" w:rsidRDefault="008F5C07" w:rsidP="008F5C07">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851D200" w14:textId="77777777" w:rsidR="008F5C07" w:rsidRDefault="008F5C07" w:rsidP="008F5C07">
      <w:pPr>
        <w:spacing w:after="0"/>
        <w:ind w:left="1080" w:hanging="360"/>
      </w:pPr>
    </w:p>
    <w:p w14:paraId="35F218E7" w14:textId="77777777" w:rsidR="008F5C07" w:rsidRDefault="008F5C07" w:rsidP="008F5C07">
      <w:pPr>
        <w:spacing w:after="0"/>
        <w:ind w:left="1080" w:hanging="360"/>
      </w:pPr>
      <w:r>
        <w:t>e)</w:t>
      </w:r>
      <w:r>
        <w:tab/>
        <w:t xml:space="preserve">Is this resource instructional or non-instructional? </w:t>
      </w:r>
      <w:sdt>
        <w:sdtPr>
          <w:id w:val="949666800"/>
          <w:placeholder>
            <w:docPart w:val="066FBACE38BD420D92D7F25464C72ACF"/>
          </w:placeholder>
          <w:showingPlcHdr/>
          <w:comboBox>
            <w:listItem w:displayText="Instructional" w:value="Instructional"/>
            <w:listItem w:displayText="Non-Instructional" w:value="Non-Instructional"/>
          </w:comboBox>
        </w:sdtPr>
        <w:sdtEndPr/>
        <w:sdtContent>
          <w:r w:rsidRPr="00122E8F">
            <w:rPr>
              <w:rStyle w:val="PlaceholderText"/>
              <w:color w:val="auto"/>
              <w:highlight w:val="darkGray"/>
            </w:rPr>
            <w:t>Choose an item.</w:t>
          </w:r>
        </w:sdtContent>
      </w:sdt>
    </w:p>
    <w:p w14:paraId="23B213A9" w14:textId="77777777" w:rsidR="008F5C07" w:rsidRDefault="008F5C07" w:rsidP="008F5C07">
      <w:pPr>
        <w:spacing w:after="0"/>
        <w:ind w:left="1080" w:hanging="360"/>
      </w:pPr>
    </w:p>
    <w:p w14:paraId="01A907A6" w14:textId="77777777" w:rsidR="008F5C07" w:rsidRDefault="008F5C07" w:rsidP="008F5C07">
      <w:pPr>
        <w:spacing w:after="0"/>
        <w:ind w:left="1080" w:hanging="360"/>
      </w:pPr>
      <w:r>
        <w:t>f)</w:t>
      </w:r>
      <w:r>
        <w:tab/>
        <w:t xml:space="preserve">Will this resource request be on-going or a one-time request? </w:t>
      </w:r>
      <w:sdt>
        <w:sdtPr>
          <w:id w:val="1112708280"/>
          <w:placeholder>
            <w:docPart w:val="066FBACE38BD420D92D7F25464C72ACF"/>
          </w:placeholder>
          <w:showingPlcHdr/>
          <w:comboBox>
            <w:listItem w:displayText="On-Going" w:value="On-Going"/>
            <w:listItem w:displayText="One-Time" w:value="One-Time"/>
          </w:comboBox>
        </w:sdtPr>
        <w:sdtEndPr/>
        <w:sdtContent>
          <w:r w:rsidRPr="00122E8F">
            <w:rPr>
              <w:rStyle w:val="PlaceholderText"/>
              <w:color w:val="auto"/>
              <w:highlight w:val="darkGray"/>
            </w:rPr>
            <w:t>Choose an item.</w:t>
          </w:r>
        </w:sdtContent>
      </w:sdt>
    </w:p>
    <w:p w14:paraId="4C972932" w14:textId="77777777" w:rsidR="008F5C07" w:rsidRDefault="008F5C07" w:rsidP="008F5C07">
      <w:pPr>
        <w:spacing w:after="0"/>
        <w:ind w:left="1080" w:hanging="360"/>
      </w:pPr>
    </w:p>
    <w:p w14:paraId="5E143E5A" w14:textId="77777777" w:rsidR="008F5C07" w:rsidRDefault="008F5C07" w:rsidP="008F5C07">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9A8EA2C" w14:textId="77777777" w:rsidR="008F5C07" w:rsidRDefault="008F5C07" w:rsidP="008F5C07">
      <w:pPr>
        <w:spacing w:after="0"/>
        <w:ind w:left="1080" w:hanging="360"/>
      </w:pPr>
    </w:p>
    <w:p w14:paraId="702C6DE7" w14:textId="77777777" w:rsidR="008F5C07" w:rsidRPr="008F5C07" w:rsidRDefault="008F5C07" w:rsidP="008F5C07">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A11D34A" w14:textId="10B63D49" w:rsidR="008F5C07" w:rsidRPr="007F6000" w:rsidRDefault="008F5C07" w:rsidP="007F6000">
      <w:pPr>
        <w:pStyle w:val="Style2"/>
        <w15:collapsed/>
        <w:rPr>
          <w:b/>
          <w:bCs/>
        </w:rPr>
      </w:pPr>
      <w:r w:rsidRPr="007F6000">
        <w:rPr>
          <w:b/>
          <w:bCs/>
        </w:rPr>
        <w:t>Add Resource Request to Goal #2</w:t>
      </w:r>
    </w:p>
    <w:p w14:paraId="28E38AB0" w14:textId="77777777" w:rsidR="008F5C07" w:rsidRDefault="008F5C07" w:rsidP="008F5C07">
      <w:r>
        <w:t>9.3</w:t>
      </w:r>
      <w:r>
        <w:tab/>
      </w:r>
      <w:r w:rsidRPr="007D1B05">
        <w:rPr>
          <w:b/>
          <w:bCs/>
        </w:rPr>
        <w:t>Resource Requests (if needed to perform activity)</w:t>
      </w:r>
      <w:r>
        <w:t xml:space="preserve">                                                           </w:t>
      </w:r>
    </w:p>
    <w:p w14:paraId="3C4C3C62" w14:textId="77777777" w:rsidR="008F5C07" w:rsidRDefault="008F5C07" w:rsidP="008F5C07">
      <w:pPr>
        <w:spacing w:after="0"/>
        <w:ind w:left="1080" w:hanging="360"/>
      </w:pPr>
      <w:r>
        <w:t>a)</w:t>
      </w:r>
      <w:r>
        <w:tab/>
        <w:t xml:space="preserve">Enter a resource request needed to perform the activity you plan to pursue: </w:t>
      </w:r>
    </w:p>
    <w:p w14:paraId="53B54927" w14:textId="77777777" w:rsidR="008F5C07" w:rsidRDefault="008F5C07" w:rsidP="008F5C07">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CC436EE" w14:textId="77777777" w:rsidR="008F5C07" w:rsidRDefault="008F5C07" w:rsidP="008F5C07">
      <w:pPr>
        <w:spacing w:after="0"/>
      </w:pPr>
    </w:p>
    <w:p w14:paraId="3E7C3987" w14:textId="77777777" w:rsidR="008F5C07" w:rsidRDefault="008F5C07" w:rsidP="008F5C07">
      <w:pPr>
        <w:spacing w:after="0"/>
        <w:ind w:left="1080" w:hanging="360"/>
      </w:pPr>
      <w:r w:rsidRPr="00A96943">
        <w:t>b)</w:t>
      </w:r>
      <w:r w:rsidRPr="00A96943">
        <w:tab/>
        <w:t>What budgeting category does this request</w:t>
      </w:r>
      <w:r>
        <w:t xml:space="preserve"> belong in? </w:t>
      </w:r>
      <w:sdt>
        <w:sdtPr>
          <w:id w:val="-251193491"/>
          <w:placeholder>
            <w:docPart w:val="3153CC36065C4029A9F0F65ECE204418"/>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color w:val="auto"/>
              <w:highlight w:val="darkGray"/>
            </w:rPr>
            <w:t>Choose an item.</w:t>
          </w:r>
        </w:sdtContent>
      </w:sdt>
    </w:p>
    <w:p w14:paraId="3EB7CDA1" w14:textId="77777777" w:rsidR="008F5C07" w:rsidRDefault="008F5C07" w:rsidP="008F5C07">
      <w:pPr>
        <w:spacing w:after="0"/>
        <w:ind w:left="1080" w:hanging="360"/>
      </w:pPr>
    </w:p>
    <w:p w14:paraId="2C586E4F" w14:textId="77777777" w:rsidR="008F5C07" w:rsidRDefault="008F5C07" w:rsidP="008F5C07">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78C97DA" w14:textId="77777777" w:rsidR="008F5C07" w:rsidRDefault="008F5C07" w:rsidP="008F5C07">
      <w:pPr>
        <w:spacing w:after="0"/>
        <w:ind w:left="1080" w:hanging="360"/>
        <w:rPr>
          <w:color w:val="215E99" w:themeColor="text2" w:themeTint="BF"/>
        </w:rPr>
      </w:pPr>
    </w:p>
    <w:p w14:paraId="47AA6727" w14:textId="001DD04E" w:rsidR="008F5C07" w:rsidRDefault="008F5C07" w:rsidP="008F5C07">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00F63C54" w:rsidRPr="00F63C54">
        <w:rPr>
          <w:sz w:val="20"/>
          <w:szCs w:val="20"/>
        </w:rPr>
        <w:t>(1</w:t>
      </w:r>
      <w:r w:rsidR="00F63C54">
        <w:rPr>
          <w:sz w:val="20"/>
          <w:szCs w:val="20"/>
        </w:rPr>
        <w:t>0</w:t>
      </w:r>
      <w:r w:rsidR="00F63C54" w:rsidRPr="00F63C54">
        <w:rPr>
          <w:sz w:val="20"/>
          <w:szCs w:val="20"/>
        </w:rPr>
        <w:t>00 character limit)</w:t>
      </w:r>
    </w:p>
    <w:p w14:paraId="6F441EA7" w14:textId="77777777" w:rsidR="008F5C07" w:rsidRDefault="008F5C07" w:rsidP="008F5C07">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358E48E" w14:textId="77777777" w:rsidR="008F5C07" w:rsidRDefault="008F5C07" w:rsidP="008F5C07">
      <w:pPr>
        <w:spacing w:after="0"/>
        <w:ind w:left="1080" w:hanging="360"/>
      </w:pPr>
    </w:p>
    <w:p w14:paraId="2444E70A" w14:textId="77777777" w:rsidR="008F5C07" w:rsidRDefault="008F5C07" w:rsidP="008F5C07">
      <w:pPr>
        <w:spacing w:after="0"/>
        <w:ind w:left="1080" w:hanging="360"/>
      </w:pPr>
      <w:r>
        <w:t>e)</w:t>
      </w:r>
      <w:r>
        <w:tab/>
        <w:t xml:space="preserve">Is this resource instructional or non-instructional? </w:t>
      </w:r>
      <w:sdt>
        <w:sdtPr>
          <w:id w:val="105159475"/>
          <w:placeholder>
            <w:docPart w:val="3153CC36065C4029A9F0F65ECE204418"/>
          </w:placeholder>
          <w:showingPlcHdr/>
          <w:comboBox>
            <w:listItem w:displayText="Instructional" w:value="Instructional"/>
            <w:listItem w:displayText="Non-Instructional" w:value="Non-Instructional"/>
          </w:comboBox>
        </w:sdtPr>
        <w:sdtEndPr/>
        <w:sdtContent>
          <w:r w:rsidRPr="00122E8F">
            <w:rPr>
              <w:rStyle w:val="PlaceholderText"/>
              <w:color w:val="auto"/>
              <w:highlight w:val="darkGray"/>
            </w:rPr>
            <w:t>Choose an item.</w:t>
          </w:r>
        </w:sdtContent>
      </w:sdt>
    </w:p>
    <w:p w14:paraId="0260411B" w14:textId="77777777" w:rsidR="008F5C07" w:rsidRDefault="008F5C07" w:rsidP="008F5C07">
      <w:pPr>
        <w:spacing w:after="0"/>
        <w:ind w:left="1080" w:hanging="360"/>
      </w:pPr>
    </w:p>
    <w:p w14:paraId="41AE4D73" w14:textId="77777777" w:rsidR="008F5C07" w:rsidRDefault="008F5C07" w:rsidP="008F5C07">
      <w:pPr>
        <w:spacing w:after="0"/>
        <w:ind w:left="1080" w:hanging="360"/>
      </w:pPr>
      <w:r>
        <w:t>f)</w:t>
      </w:r>
      <w:r>
        <w:tab/>
        <w:t xml:space="preserve">Will this resource request be on-going or a one-time request? </w:t>
      </w:r>
      <w:sdt>
        <w:sdtPr>
          <w:id w:val="1451280654"/>
          <w:placeholder>
            <w:docPart w:val="3153CC36065C4029A9F0F65ECE204418"/>
          </w:placeholder>
          <w:showingPlcHdr/>
          <w:comboBox>
            <w:listItem w:displayText="On-Going" w:value="On-Going"/>
            <w:listItem w:displayText="One-Time" w:value="One-Time"/>
          </w:comboBox>
        </w:sdtPr>
        <w:sdtEndPr/>
        <w:sdtContent>
          <w:r w:rsidRPr="00122E8F">
            <w:rPr>
              <w:rStyle w:val="PlaceholderText"/>
              <w:color w:val="auto"/>
              <w:highlight w:val="darkGray"/>
            </w:rPr>
            <w:t>Choose an item.</w:t>
          </w:r>
        </w:sdtContent>
      </w:sdt>
    </w:p>
    <w:p w14:paraId="56DE07CD" w14:textId="77777777" w:rsidR="008F5C07" w:rsidRDefault="008F5C07" w:rsidP="008F5C07">
      <w:pPr>
        <w:spacing w:after="0"/>
        <w:ind w:left="1080" w:hanging="360"/>
      </w:pPr>
    </w:p>
    <w:p w14:paraId="1EDE17D8" w14:textId="77777777" w:rsidR="008F5C07" w:rsidRDefault="008F5C07" w:rsidP="008F5C07">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945812D" w14:textId="77777777" w:rsidR="008F5C07" w:rsidRDefault="008F5C07" w:rsidP="008F5C07">
      <w:pPr>
        <w:spacing w:after="0"/>
        <w:ind w:left="1080" w:hanging="360"/>
      </w:pPr>
    </w:p>
    <w:p w14:paraId="0A796EAC" w14:textId="77777777" w:rsidR="008F5C07" w:rsidRPr="008F5C07" w:rsidRDefault="008F5C07" w:rsidP="008F5C07">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F976F5C" w14:textId="77777777" w:rsidR="008F5C07" w:rsidRPr="008F5C07" w:rsidRDefault="008F5C07" w:rsidP="008F5C07">
      <w:pPr>
        <w:spacing w:after="0"/>
        <w:ind w:left="1080" w:hanging="360"/>
        <w:rPr>
          <w:color w:val="215E99" w:themeColor="text2" w:themeTint="BF"/>
        </w:rPr>
      </w:pPr>
    </w:p>
    <w:p w14:paraId="7265DA75" w14:textId="464DC029" w:rsidR="008F5C07" w:rsidRPr="007F6000" w:rsidRDefault="008F5C07" w:rsidP="007F6000">
      <w:pPr>
        <w:pStyle w:val="Style2"/>
        <w15:collapsed/>
        <w:rPr>
          <w:b/>
          <w:bCs/>
        </w:rPr>
      </w:pPr>
      <w:r w:rsidRPr="007F6000">
        <w:rPr>
          <w:b/>
          <w:bCs/>
        </w:rPr>
        <w:t>Add Resource Request to Goal #3</w:t>
      </w:r>
    </w:p>
    <w:p w14:paraId="487AB277" w14:textId="77777777" w:rsidR="008F5C07" w:rsidRDefault="008F5C07" w:rsidP="008F5C07">
      <w:r>
        <w:t>9.3</w:t>
      </w:r>
      <w:r>
        <w:tab/>
      </w:r>
      <w:r w:rsidRPr="007D1B05">
        <w:rPr>
          <w:b/>
          <w:bCs/>
        </w:rPr>
        <w:t>Resource Requests (if needed to perform activity)</w:t>
      </w:r>
      <w:r>
        <w:t xml:space="preserve">                                                           </w:t>
      </w:r>
    </w:p>
    <w:p w14:paraId="261D51BA" w14:textId="77777777" w:rsidR="008F5C07" w:rsidRDefault="008F5C07" w:rsidP="008F5C07">
      <w:pPr>
        <w:spacing w:after="0"/>
        <w:ind w:left="1080" w:hanging="360"/>
      </w:pPr>
      <w:r>
        <w:t>a)</w:t>
      </w:r>
      <w:r>
        <w:tab/>
        <w:t xml:space="preserve">Enter a resource request needed to perform the activity you plan to pursue: </w:t>
      </w:r>
    </w:p>
    <w:p w14:paraId="4DD525E2" w14:textId="77777777" w:rsidR="008F5C07" w:rsidRDefault="008F5C07" w:rsidP="008F5C07">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51B3CBA" w14:textId="77777777" w:rsidR="008F5C07" w:rsidRDefault="008F5C07" w:rsidP="008F5C07">
      <w:pPr>
        <w:spacing w:after="0"/>
      </w:pPr>
    </w:p>
    <w:p w14:paraId="00F55516" w14:textId="77777777" w:rsidR="008F5C07" w:rsidRDefault="008F5C07" w:rsidP="008F5C07">
      <w:pPr>
        <w:spacing w:after="0"/>
        <w:ind w:left="1080" w:hanging="360"/>
      </w:pPr>
      <w:r w:rsidRPr="00A96943">
        <w:t>b)</w:t>
      </w:r>
      <w:r w:rsidRPr="00A96943">
        <w:tab/>
        <w:t>What budgeting category does this request</w:t>
      </w:r>
      <w:r>
        <w:t xml:space="preserve"> belong in? </w:t>
      </w:r>
      <w:sdt>
        <w:sdtPr>
          <w:id w:val="350304122"/>
          <w:placeholder>
            <w:docPart w:val="B7173244868F4625AC9405578162EB10"/>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color w:val="auto"/>
              <w:highlight w:val="darkGray"/>
            </w:rPr>
            <w:t>Choose an item.</w:t>
          </w:r>
        </w:sdtContent>
      </w:sdt>
    </w:p>
    <w:p w14:paraId="5ECDD23B" w14:textId="77777777" w:rsidR="008F5C07" w:rsidRDefault="008F5C07" w:rsidP="008F5C07">
      <w:pPr>
        <w:spacing w:after="0"/>
        <w:ind w:left="1080" w:hanging="360"/>
      </w:pPr>
    </w:p>
    <w:p w14:paraId="190705D7" w14:textId="77777777" w:rsidR="008F5C07" w:rsidRDefault="008F5C07" w:rsidP="008F5C07">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D77D755" w14:textId="77777777" w:rsidR="008F5C07" w:rsidRDefault="008F5C07" w:rsidP="008F5C07">
      <w:pPr>
        <w:spacing w:after="0"/>
        <w:ind w:left="1080" w:hanging="360"/>
        <w:rPr>
          <w:color w:val="215E99" w:themeColor="text2" w:themeTint="BF"/>
        </w:rPr>
      </w:pPr>
    </w:p>
    <w:p w14:paraId="398CA3A2" w14:textId="4B4CB7A7" w:rsidR="008F5C07" w:rsidRDefault="008F5C07" w:rsidP="00F63C54">
      <w:pPr>
        <w:tabs>
          <w:tab w:val="right" w:pos="9270"/>
        </w:tabs>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00F63C54">
        <w:tab/>
      </w:r>
      <w:r w:rsidR="00F63C54" w:rsidRPr="00F63C54">
        <w:rPr>
          <w:sz w:val="20"/>
          <w:szCs w:val="20"/>
        </w:rPr>
        <w:t>(1</w:t>
      </w:r>
      <w:r w:rsidR="00F63C54">
        <w:rPr>
          <w:sz w:val="20"/>
          <w:szCs w:val="20"/>
        </w:rPr>
        <w:t>0</w:t>
      </w:r>
      <w:r w:rsidR="00F63C54" w:rsidRPr="00F63C54">
        <w:rPr>
          <w:sz w:val="20"/>
          <w:szCs w:val="20"/>
        </w:rPr>
        <w:t>00 character limit)</w:t>
      </w:r>
    </w:p>
    <w:p w14:paraId="636E49D4" w14:textId="77777777" w:rsidR="008F5C07" w:rsidRDefault="008F5C07" w:rsidP="008F5C07">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9132AE7" w14:textId="77777777" w:rsidR="008F5C07" w:rsidRDefault="008F5C07" w:rsidP="008F5C07">
      <w:pPr>
        <w:spacing w:after="0"/>
        <w:ind w:left="1080" w:hanging="360"/>
      </w:pPr>
    </w:p>
    <w:p w14:paraId="0F618E14" w14:textId="77777777" w:rsidR="008F5C07" w:rsidRDefault="008F5C07" w:rsidP="008F5C07">
      <w:pPr>
        <w:spacing w:after="0"/>
        <w:ind w:left="1080" w:hanging="360"/>
      </w:pPr>
      <w:r>
        <w:t>e)</w:t>
      </w:r>
      <w:r>
        <w:tab/>
        <w:t xml:space="preserve">Is this resource instructional or non-instructional? </w:t>
      </w:r>
      <w:sdt>
        <w:sdtPr>
          <w:id w:val="-2089229798"/>
          <w:placeholder>
            <w:docPart w:val="B7173244868F4625AC9405578162EB10"/>
          </w:placeholder>
          <w:showingPlcHdr/>
          <w:comboBox>
            <w:listItem w:displayText="Instructional" w:value="Instructional"/>
            <w:listItem w:displayText="Non-Instructional" w:value="Non-Instructional"/>
          </w:comboBox>
        </w:sdtPr>
        <w:sdtEndPr/>
        <w:sdtContent>
          <w:r w:rsidRPr="00122E8F">
            <w:rPr>
              <w:rStyle w:val="PlaceholderText"/>
              <w:color w:val="auto"/>
              <w:highlight w:val="darkGray"/>
            </w:rPr>
            <w:t>Choose an item.</w:t>
          </w:r>
        </w:sdtContent>
      </w:sdt>
    </w:p>
    <w:p w14:paraId="2C94448C" w14:textId="77777777" w:rsidR="008F5C07" w:rsidRDefault="008F5C07" w:rsidP="008F5C07">
      <w:pPr>
        <w:spacing w:after="0"/>
        <w:ind w:left="1080" w:hanging="360"/>
      </w:pPr>
    </w:p>
    <w:p w14:paraId="4F1679F0" w14:textId="77777777" w:rsidR="008F5C07" w:rsidRDefault="008F5C07" w:rsidP="008F5C07">
      <w:pPr>
        <w:spacing w:after="0"/>
        <w:ind w:left="1080" w:hanging="360"/>
      </w:pPr>
      <w:r>
        <w:t>f)</w:t>
      </w:r>
      <w:r>
        <w:tab/>
        <w:t xml:space="preserve">Will this resource request be on-going or a one-time request? </w:t>
      </w:r>
      <w:sdt>
        <w:sdtPr>
          <w:id w:val="1910490775"/>
          <w:placeholder>
            <w:docPart w:val="B7173244868F4625AC9405578162EB10"/>
          </w:placeholder>
          <w:showingPlcHdr/>
          <w:comboBox>
            <w:listItem w:displayText="On-Going" w:value="On-Going"/>
            <w:listItem w:displayText="One-Time" w:value="One-Time"/>
          </w:comboBox>
        </w:sdtPr>
        <w:sdtEndPr/>
        <w:sdtContent>
          <w:r w:rsidRPr="00122E8F">
            <w:rPr>
              <w:rStyle w:val="PlaceholderText"/>
              <w:color w:val="auto"/>
              <w:highlight w:val="darkGray"/>
            </w:rPr>
            <w:t>Choose an item.</w:t>
          </w:r>
        </w:sdtContent>
      </w:sdt>
    </w:p>
    <w:p w14:paraId="2C50C62E" w14:textId="77777777" w:rsidR="008F5C07" w:rsidRDefault="008F5C07" w:rsidP="008F5C07">
      <w:pPr>
        <w:spacing w:after="0"/>
        <w:ind w:left="1080" w:hanging="360"/>
      </w:pPr>
    </w:p>
    <w:p w14:paraId="31CF8BF5" w14:textId="77777777" w:rsidR="008F5C07" w:rsidRDefault="008F5C07" w:rsidP="008F5C07">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2390728" w14:textId="77777777" w:rsidR="008F5C07" w:rsidRDefault="008F5C07" w:rsidP="008F5C07">
      <w:pPr>
        <w:spacing w:after="0"/>
        <w:ind w:left="1080" w:hanging="360"/>
      </w:pPr>
    </w:p>
    <w:p w14:paraId="60D43224" w14:textId="77777777" w:rsidR="008F5C07" w:rsidRPr="008F5C07" w:rsidRDefault="008F5C07" w:rsidP="008F5C07">
      <w:pPr>
        <w:spacing w:after="0"/>
        <w:ind w:left="1080" w:hanging="360"/>
        <w:rPr>
          <w:color w:val="215E99" w:themeColor="text2" w:themeTint="BF"/>
        </w:rPr>
      </w:pPr>
      <w:r>
        <w:t>h)</w:t>
      </w:r>
      <w:r>
        <w:tab/>
        <w:t xml:space="preserve">If there will be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7947A27" w14:textId="77777777" w:rsidR="008F5C07" w:rsidRPr="008F5C07" w:rsidRDefault="008F5C07" w:rsidP="008F5C07">
      <w:pPr>
        <w:spacing w:after="0"/>
        <w:ind w:left="1080" w:hanging="360"/>
        <w:rPr>
          <w:color w:val="215E99" w:themeColor="text2" w:themeTint="BF"/>
        </w:rPr>
      </w:pPr>
    </w:p>
    <w:sectPr w:rsidR="008F5C07" w:rsidRPr="008F5C07" w:rsidSect="00F036A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E99DA" w14:textId="77777777" w:rsidR="00314311" w:rsidRDefault="00314311" w:rsidP="00A63AE6">
      <w:pPr>
        <w:spacing w:after="0" w:line="240" w:lineRule="auto"/>
      </w:pPr>
      <w:r>
        <w:separator/>
      </w:r>
    </w:p>
  </w:endnote>
  <w:endnote w:type="continuationSeparator" w:id="0">
    <w:p w14:paraId="4B422EEF" w14:textId="77777777" w:rsidR="00314311" w:rsidRDefault="00314311" w:rsidP="00A6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051931"/>
      <w:docPartObj>
        <w:docPartGallery w:val="Page Numbers (Bottom of Page)"/>
        <w:docPartUnique/>
      </w:docPartObj>
    </w:sdtPr>
    <w:sdtEndPr>
      <w:rPr>
        <w:noProof/>
        <w:sz w:val="20"/>
        <w:szCs w:val="20"/>
      </w:rPr>
    </w:sdtEndPr>
    <w:sdtContent>
      <w:p w14:paraId="3163BF5B" w14:textId="0B185693" w:rsidR="009F108B" w:rsidRPr="004C62D1" w:rsidRDefault="009F108B" w:rsidP="00F036A4">
        <w:pPr>
          <w:pStyle w:val="Footer"/>
          <w:jc w:val="center"/>
          <w:rPr>
            <w:noProof/>
            <w:sz w:val="22"/>
            <w:szCs w:val="22"/>
          </w:rPr>
        </w:pPr>
        <w:r w:rsidRPr="0093090E">
          <w:rPr>
            <w:sz w:val="22"/>
            <w:szCs w:val="22"/>
          </w:rPr>
          <w:fldChar w:fldCharType="begin"/>
        </w:r>
        <w:r w:rsidRPr="0093090E">
          <w:rPr>
            <w:sz w:val="22"/>
            <w:szCs w:val="22"/>
          </w:rPr>
          <w:instrText xml:space="preserve"> PAGE   \* MERGEFORMAT </w:instrText>
        </w:r>
        <w:r w:rsidRPr="0093090E">
          <w:rPr>
            <w:sz w:val="22"/>
            <w:szCs w:val="22"/>
          </w:rPr>
          <w:fldChar w:fldCharType="separate"/>
        </w:r>
        <w:r w:rsidRPr="0093090E">
          <w:rPr>
            <w:noProof/>
            <w:sz w:val="22"/>
            <w:szCs w:val="22"/>
          </w:rPr>
          <w:t>2</w:t>
        </w:r>
        <w:r w:rsidRPr="0093090E">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A371" w14:textId="77777777" w:rsidR="00E72240" w:rsidRPr="00F036A4" w:rsidRDefault="00E72240" w:rsidP="00E72240">
    <w:pPr>
      <w:pStyle w:val="Footer"/>
      <w:jc w:val="right"/>
      <w:rPr>
        <w:sz w:val="18"/>
        <w:szCs w:val="18"/>
      </w:rPr>
    </w:pPr>
    <w:r w:rsidRPr="00F036A4">
      <w:rPr>
        <w:sz w:val="18"/>
        <w:szCs w:val="18"/>
      </w:rPr>
      <w:t>IPRC Project Team Approved 12/20/24</w:t>
    </w:r>
  </w:p>
  <w:p w14:paraId="3DBA1000" w14:textId="77777777" w:rsidR="00E72240" w:rsidRPr="00F036A4" w:rsidRDefault="00E72240" w:rsidP="00E72240">
    <w:pPr>
      <w:pStyle w:val="Footer"/>
      <w:jc w:val="right"/>
      <w:rPr>
        <w:sz w:val="18"/>
        <w:szCs w:val="18"/>
      </w:rPr>
    </w:pPr>
    <w:r w:rsidRPr="00F036A4">
      <w:rPr>
        <w:sz w:val="18"/>
        <w:szCs w:val="18"/>
      </w:rPr>
      <w:t>Academic Senate Approved 3/11/25</w:t>
    </w:r>
  </w:p>
  <w:p w14:paraId="55FFD0D7" w14:textId="2604A3B2" w:rsidR="00E72240" w:rsidRPr="00F036A4" w:rsidRDefault="00E72240" w:rsidP="00E72240">
    <w:pPr>
      <w:pStyle w:val="Footer"/>
      <w:jc w:val="right"/>
      <w:rPr>
        <w:sz w:val="18"/>
        <w:szCs w:val="18"/>
      </w:rPr>
    </w:pPr>
    <w:r w:rsidRPr="00F036A4">
      <w:rPr>
        <w:sz w:val="18"/>
        <w:szCs w:val="18"/>
      </w:rPr>
      <w:t>SCC Approved 3/12/25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150C4" w14:textId="77777777" w:rsidR="00314311" w:rsidRDefault="00314311" w:rsidP="00A63AE6">
      <w:pPr>
        <w:spacing w:after="0" w:line="240" w:lineRule="auto"/>
      </w:pPr>
      <w:r>
        <w:separator/>
      </w:r>
    </w:p>
  </w:footnote>
  <w:footnote w:type="continuationSeparator" w:id="0">
    <w:p w14:paraId="1924E9EF" w14:textId="77777777" w:rsidR="00314311" w:rsidRDefault="00314311" w:rsidP="00A6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61BF" w14:textId="073E63A2" w:rsidR="009F108B" w:rsidRDefault="009F108B" w:rsidP="00F036A4">
    <w:pPr>
      <w:pStyle w:val="Heading1"/>
      <w:spacing w:before="0" w:after="0" w:line="240" w:lineRule="auto"/>
      <w:jc w:val="center"/>
      <w:rPr>
        <w:b/>
        <w:bCs/>
        <w:color w:val="FFFFFF" w:themeColor="background1"/>
        <w:sz w:val="28"/>
        <w:szCs w:val="28"/>
      </w:rPr>
    </w:pPr>
    <w:r w:rsidRPr="003A2AAC">
      <w:rPr>
        <w:b/>
        <w:bCs/>
        <w:color w:val="FFFFFF" w:themeColor="background1"/>
        <w:sz w:val="28"/>
        <w:szCs w:val="28"/>
        <w:highlight w:val="darkGreen"/>
      </w:rPr>
      <w:t>ADMINISTRATIVE COMPREHENSIVE PROGRAM REVIEW</w:t>
    </w:r>
  </w:p>
  <w:p w14:paraId="4DBE6E26" w14:textId="77777777" w:rsidR="00F367C6" w:rsidRPr="00F367C6" w:rsidRDefault="00F367C6" w:rsidP="00F036A4">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7468" w14:textId="77777777" w:rsidR="008C0D05" w:rsidRPr="00912CB1" w:rsidRDefault="008C0D05" w:rsidP="008C0D05">
    <w:pPr>
      <w:spacing w:after="0"/>
      <w:ind w:right="-360"/>
      <w:rPr>
        <w:b/>
      </w:rPr>
    </w:pPr>
    <w:bookmarkStart w:id="3" w:name="_heading=h.30j0zll" w:colFirst="0" w:colLast="0"/>
    <w:bookmarkEnd w:id="3"/>
    <w:r w:rsidRPr="00912CB1">
      <w:rPr>
        <w:b/>
      </w:rPr>
      <w:t xml:space="preserve">This template is a resource for the creation of your </w:t>
    </w:r>
    <w:r>
      <w:rPr>
        <w:b/>
      </w:rPr>
      <w:t xml:space="preserve">comprehensive </w:t>
    </w:r>
    <w:r w:rsidRPr="00912CB1">
      <w:rPr>
        <w:b/>
      </w:rPr>
      <w:t>program review.  Actual submission will be through the Program Review Application (App) in the MySWC portal. Information typed into this form can be copied and pasted to the app.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187A"/>
    <w:multiLevelType w:val="hybridMultilevel"/>
    <w:tmpl w:val="4CA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13313"/>
    <w:multiLevelType w:val="hybridMultilevel"/>
    <w:tmpl w:val="3566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8055D"/>
    <w:multiLevelType w:val="hybridMultilevel"/>
    <w:tmpl w:val="C656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03F6"/>
    <w:multiLevelType w:val="hybridMultilevel"/>
    <w:tmpl w:val="283E1A3E"/>
    <w:lvl w:ilvl="0" w:tplc="04090001">
      <w:start w:val="1"/>
      <w:numFmt w:val="bullet"/>
      <w:lvlText w:val=""/>
      <w:lvlJc w:val="left"/>
      <w:pPr>
        <w:ind w:left="870" w:hanging="5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1A66B5"/>
    <w:multiLevelType w:val="hybridMultilevel"/>
    <w:tmpl w:val="84F42024"/>
    <w:lvl w:ilvl="0" w:tplc="C058A820">
      <w:start w:val="1"/>
      <w:numFmt w:val="low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BF579B"/>
    <w:multiLevelType w:val="hybridMultilevel"/>
    <w:tmpl w:val="2C3E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3397B"/>
    <w:multiLevelType w:val="hybridMultilevel"/>
    <w:tmpl w:val="0A98D5BC"/>
    <w:lvl w:ilvl="0" w:tplc="5B7AF33C">
      <w:numFmt w:val="bullet"/>
      <w:lvlText w:val="·"/>
      <w:lvlJc w:val="left"/>
      <w:pPr>
        <w:ind w:left="870" w:hanging="51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842F0"/>
    <w:multiLevelType w:val="hybridMultilevel"/>
    <w:tmpl w:val="6A12A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8102DA"/>
    <w:multiLevelType w:val="hybridMultilevel"/>
    <w:tmpl w:val="4A44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242291">
    <w:abstractNumId w:val="7"/>
  </w:num>
  <w:num w:numId="2" w16cid:durableId="952177721">
    <w:abstractNumId w:val="0"/>
  </w:num>
  <w:num w:numId="3" w16cid:durableId="3285747">
    <w:abstractNumId w:val="2"/>
  </w:num>
  <w:num w:numId="4" w16cid:durableId="1424256451">
    <w:abstractNumId w:val="5"/>
  </w:num>
  <w:num w:numId="5" w16cid:durableId="1770151456">
    <w:abstractNumId w:val="6"/>
  </w:num>
  <w:num w:numId="6" w16cid:durableId="836580181">
    <w:abstractNumId w:val="3"/>
  </w:num>
  <w:num w:numId="7" w16cid:durableId="1494640378">
    <w:abstractNumId w:val="8"/>
  </w:num>
  <w:num w:numId="8" w16cid:durableId="2079983352">
    <w:abstractNumId w:val="1"/>
  </w:num>
  <w:num w:numId="9" w16cid:durableId="200777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B9"/>
    <w:rsid w:val="00024E81"/>
    <w:rsid w:val="000314E9"/>
    <w:rsid w:val="000A72C7"/>
    <w:rsid w:val="000F4F68"/>
    <w:rsid w:val="00122E8F"/>
    <w:rsid w:val="001814FB"/>
    <w:rsid w:val="001F1D3B"/>
    <w:rsid w:val="0022304B"/>
    <w:rsid w:val="002D5574"/>
    <w:rsid w:val="002F0FB1"/>
    <w:rsid w:val="002F6C86"/>
    <w:rsid w:val="00314311"/>
    <w:rsid w:val="00337334"/>
    <w:rsid w:val="0034276A"/>
    <w:rsid w:val="00346910"/>
    <w:rsid w:val="003634E4"/>
    <w:rsid w:val="00383599"/>
    <w:rsid w:val="003A2AAC"/>
    <w:rsid w:val="00420A58"/>
    <w:rsid w:val="004221DB"/>
    <w:rsid w:val="004276AA"/>
    <w:rsid w:val="00451FAC"/>
    <w:rsid w:val="00491545"/>
    <w:rsid w:val="004C62D1"/>
    <w:rsid w:val="005422C2"/>
    <w:rsid w:val="005429EC"/>
    <w:rsid w:val="005C5E4D"/>
    <w:rsid w:val="00610385"/>
    <w:rsid w:val="00622363"/>
    <w:rsid w:val="00671BFE"/>
    <w:rsid w:val="00673DE4"/>
    <w:rsid w:val="00686971"/>
    <w:rsid w:val="0074409A"/>
    <w:rsid w:val="00794E7A"/>
    <w:rsid w:val="007D1B05"/>
    <w:rsid w:val="007F074D"/>
    <w:rsid w:val="007F6000"/>
    <w:rsid w:val="00807D48"/>
    <w:rsid w:val="0081624A"/>
    <w:rsid w:val="00825B81"/>
    <w:rsid w:val="008640EE"/>
    <w:rsid w:val="00883F66"/>
    <w:rsid w:val="00886F51"/>
    <w:rsid w:val="008A37B9"/>
    <w:rsid w:val="008C0D05"/>
    <w:rsid w:val="008D6007"/>
    <w:rsid w:val="008F01DB"/>
    <w:rsid w:val="008F5C07"/>
    <w:rsid w:val="0093090E"/>
    <w:rsid w:val="00933271"/>
    <w:rsid w:val="009C33D9"/>
    <w:rsid w:val="009F108B"/>
    <w:rsid w:val="00A00F79"/>
    <w:rsid w:val="00A3171E"/>
    <w:rsid w:val="00A5279E"/>
    <w:rsid w:val="00A63AE6"/>
    <w:rsid w:val="00A9521E"/>
    <w:rsid w:val="00A96943"/>
    <w:rsid w:val="00AC1DA3"/>
    <w:rsid w:val="00B23B6E"/>
    <w:rsid w:val="00B71855"/>
    <w:rsid w:val="00B76164"/>
    <w:rsid w:val="00BC453E"/>
    <w:rsid w:val="00BE29D4"/>
    <w:rsid w:val="00C11B1A"/>
    <w:rsid w:val="00C72E75"/>
    <w:rsid w:val="00CF67A7"/>
    <w:rsid w:val="00CF72BE"/>
    <w:rsid w:val="00D20C70"/>
    <w:rsid w:val="00D47D5A"/>
    <w:rsid w:val="00D90580"/>
    <w:rsid w:val="00DA03F8"/>
    <w:rsid w:val="00DA1B64"/>
    <w:rsid w:val="00E22408"/>
    <w:rsid w:val="00E26F6F"/>
    <w:rsid w:val="00E72240"/>
    <w:rsid w:val="00EE0822"/>
    <w:rsid w:val="00F036A4"/>
    <w:rsid w:val="00F367C6"/>
    <w:rsid w:val="00F47C76"/>
    <w:rsid w:val="00F6366C"/>
    <w:rsid w:val="00F63C54"/>
    <w:rsid w:val="00F64982"/>
    <w:rsid w:val="00FB1F7B"/>
    <w:rsid w:val="00FC3112"/>
    <w:rsid w:val="00FE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22AA1"/>
  <w15:chartTrackingRefBased/>
  <w15:docId w15:val="{0F223392-D073-4FCA-8882-2DE964F1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74"/>
  </w:style>
  <w:style w:type="paragraph" w:styleId="Heading1">
    <w:name w:val="heading 1"/>
    <w:basedOn w:val="Normal"/>
    <w:next w:val="Normal"/>
    <w:link w:val="Heading1Char"/>
    <w:uiPriority w:val="9"/>
    <w:qFormat/>
    <w:rsid w:val="008A3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3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3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7B9"/>
    <w:rPr>
      <w:rFonts w:eastAsiaTheme="majorEastAsia" w:cstheme="majorBidi"/>
      <w:color w:val="272727" w:themeColor="text1" w:themeTint="D8"/>
    </w:rPr>
  </w:style>
  <w:style w:type="paragraph" w:styleId="Title">
    <w:name w:val="Title"/>
    <w:basedOn w:val="Normal"/>
    <w:next w:val="Normal"/>
    <w:link w:val="TitleChar"/>
    <w:uiPriority w:val="10"/>
    <w:qFormat/>
    <w:rsid w:val="008A3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7B9"/>
    <w:pPr>
      <w:spacing w:before="160"/>
      <w:jc w:val="center"/>
    </w:pPr>
    <w:rPr>
      <w:i/>
      <w:iCs/>
      <w:color w:val="404040" w:themeColor="text1" w:themeTint="BF"/>
    </w:rPr>
  </w:style>
  <w:style w:type="character" w:customStyle="1" w:styleId="QuoteChar">
    <w:name w:val="Quote Char"/>
    <w:basedOn w:val="DefaultParagraphFont"/>
    <w:link w:val="Quote"/>
    <w:uiPriority w:val="29"/>
    <w:rsid w:val="008A37B9"/>
    <w:rPr>
      <w:i/>
      <w:iCs/>
      <w:color w:val="404040" w:themeColor="text1" w:themeTint="BF"/>
    </w:rPr>
  </w:style>
  <w:style w:type="paragraph" w:styleId="ListParagraph">
    <w:name w:val="List Paragraph"/>
    <w:basedOn w:val="Normal"/>
    <w:uiPriority w:val="34"/>
    <w:qFormat/>
    <w:rsid w:val="008A37B9"/>
    <w:pPr>
      <w:ind w:left="720"/>
      <w:contextualSpacing/>
    </w:pPr>
  </w:style>
  <w:style w:type="character" w:styleId="IntenseEmphasis">
    <w:name w:val="Intense Emphasis"/>
    <w:basedOn w:val="DefaultParagraphFont"/>
    <w:uiPriority w:val="21"/>
    <w:qFormat/>
    <w:rsid w:val="008A37B9"/>
    <w:rPr>
      <w:i/>
      <w:iCs/>
      <w:color w:val="0F4761" w:themeColor="accent1" w:themeShade="BF"/>
    </w:rPr>
  </w:style>
  <w:style w:type="paragraph" w:styleId="IntenseQuote">
    <w:name w:val="Intense Quote"/>
    <w:basedOn w:val="Normal"/>
    <w:next w:val="Normal"/>
    <w:link w:val="IntenseQuoteChar"/>
    <w:uiPriority w:val="30"/>
    <w:qFormat/>
    <w:rsid w:val="008A3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7B9"/>
    <w:rPr>
      <w:i/>
      <w:iCs/>
      <w:color w:val="0F4761" w:themeColor="accent1" w:themeShade="BF"/>
    </w:rPr>
  </w:style>
  <w:style w:type="character" w:styleId="IntenseReference">
    <w:name w:val="Intense Reference"/>
    <w:basedOn w:val="DefaultParagraphFont"/>
    <w:uiPriority w:val="32"/>
    <w:qFormat/>
    <w:rsid w:val="008A37B9"/>
    <w:rPr>
      <w:b/>
      <w:bCs/>
      <w:smallCaps/>
      <w:color w:val="0F4761" w:themeColor="accent1" w:themeShade="BF"/>
      <w:spacing w:val="5"/>
    </w:rPr>
  </w:style>
  <w:style w:type="paragraph" w:styleId="Header">
    <w:name w:val="header"/>
    <w:basedOn w:val="Normal"/>
    <w:link w:val="HeaderChar"/>
    <w:uiPriority w:val="99"/>
    <w:unhideWhenUsed/>
    <w:rsid w:val="00A63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E6"/>
  </w:style>
  <w:style w:type="paragraph" w:styleId="Footer">
    <w:name w:val="footer"/>
    <w:basedOn w:val="Normal"/>
    <w:link w:val="FooterChar"/>
    <w:uiPriority w:val="99"/>
    <w:unhideWhenUsed/>
    <w:rsid w:val="00A63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E6"/>
  </w:style>
  <w:style w:type="paragraph" w:styleId="Revision">
    <w:name w:val="Revision"/>
    <w:hidden/>
    <w:uiPriority w:val="99"/>
    <w:semiHidden/>
    <w:rsid w:val="004221DB"/>
    <w:pPr>
      <w:spacing w:after="0" w:line="240" w:lineRule="auto"/>
    </w:pPr>
  </w:style>
  <w:style w:type="table" w:styleId="TableGrid">
    <w:name w:val="Table Grid"/>
    <w:basedOn w:val="TableNormal"/>
    <w:uiPriority w:val="39"/>
    <w:rsid w:val="00D2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6943"/>
    <w:rPr>
      <w:color w:val="666666"/>
    </w:rPr>
  </w:style>
  <w:style w:type="paragraph" w:customStyle="1" w:styleId="Style1">
    <w:name w:val="Style1"/>
    <w:basedOn w:val="Heading2"/>
    <w:qFormat/>
    <w:rsid w:val="007D1B05"/>
    <w:rPr>
      <w:sz w:val="24"/>
    </w:rPr>
  </w:style>
  <w:style w:type="paragraph" w:customStyle="1" w:styleId="Style2">
    <w:name w:val="Style2"/>
    <w:basedOn w:val="Heading2"/>
    <w:qFormat/>
    <w:rsid w:val="008F5C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197687">
      <w:bodyDiv w:val="1"/>
      <w:marLeft w:val="0"/>
      <w:marRight w:val="0"/>
      <w:marTop w:val="0"/>
      <w:marBottom w:val="0"/>
      <w:divBdr>
        <w:top w:val="none" w:sz="0" w:space="0" w:color="auto"/>
        <w:left w:val="none" w:sz="0" w:space="0" w:color="auto"/>
        <w:bottom w:val="none" w:sz="0" w:space="0" w:color="auto"/>
        <w:right w:val="none" w:sz="0" w:space="0" w:color="auto"/>
      </w:divBdr>
    </w:div>
    <w:div w:id="1152258935">
      <w:bodyDiv w:val="1"/>
      <w:marLeft w:val="0"/>
      <w:marRight w:val="0"/>
      <w:marTop w:val="0"/>
      <w:marBottom w:val="0"/>
      <w:divBdr>
        <w:top w:val="none" w:sz="0" w:space="0" w:color="auto"/>
        <w:left w:val="none" w:sz="0" w:space="0" w:color="auto"/>
        <w:bottom w:val="none" w:sz="0" w:space="0" w:color="auto"/>
        <w:right w:val="none" w:sz="0" w:space="0" w:color="auto"/>
      </w:divBdr>
    </w:div>
    <w:div w:id="19576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5450D99-CE6F-40F8-B84B-4FA113931C32}"/>
      </w:docPartPr>
      <w:docPartBody>
        <w:p w:rsidR="00B607F2" w:rsidRDefault="00B607F2">
          <w:r w:rsidRPr="000E1B3F">
            <w:rPr>
              <w:rStyle w:val="PlaceholderText"/>
            </w:rPr>
            <w:t>Choose an item.</w:t>
          </w:r>
        </w:p>
      </w:docPartBody>
    </w:docPart>
    <w:docPart>
      <w:docPartPr>
        <w:name w:val="066FBACE38BD420D92D7F25464C72ACF"/>
        <w:category>
          <w:name w:val="General"/>
          <w:gallery w:val="placeholder"/>
        </w:category>
        <w:types>
          <w:type w:val="bbPlcHdr"/>
        </w:types>
        <w:behaviors>
          <w:behavior w:val="content"/>
        </w:behaviors>
        <w:guid w:val="{8D7B4DED-AC08-40BE-90EF-3115C5D7B319}"/>
      </w:docPartPr>
      <w:docPartBody>
        <w:p w:rsidR="006B337F" w:rsidRDefault="006B337F" w:rsidP="006B337F">
          <w:pPr>
            <w:pStyle w:val="066FBACE38BD420D92D7F25464C72ACF"/>
          </w:pPr>
          <w:r w:rsidRPr="000E1B3F">
            <w:rPr>
              <w:rStyle w:val="PlaceholderText"/>
            </w:rPr>
            <w:t>Choose an item.</w:t>
          </w:r>
        </w:p>
      </w:docPartBody>
    </w:docPart>
    <w:docPart>
      <w:docPartPr>
        <w:name w:val="3153CC36065C4029A9F0F65ECE204418"/>
        <w:category>
          <w:name w:val="General"/>
          <w:gallery w:val="placeholder"/>
        </w:category>
        <w:types>
          <w:type w:val="bbPlcHdr"/>
        </w:types>
        <w:behaviors>
          <w:behavior w:val="content"/>
        </w:behaviors>
        <w:guid w:val="{41EE3186-6465-4603-9CF4-C181A804A63F}"/>
      </w:docPartPr>
      <w:docPartBody>
        <w:p w:rsidR="006B337F" w:rsidRDefault="006B337F" w:rsidP="006B337F">
          <w:pPr>
            <w:pStyle w:val="3153CC36065C4029A9F0F65ECE204418"/>
          </w:pPr>
          <w:r w:rsidRPr="000E1B3F">
            <w:rPr>
              <w:rStyle w:val="PlaceholderText"/>
            </w:rPr>
            <w:t>Choose an item.</w:t>
          </w:r>
        </w:p>
      </w:docPartBody>
    </w:docPart>
    <w:docPart>
      <w:docPartPr>
        <w:name w:val="B7173244868F4625AC9405578162EB10"/>
        <w:category>
          <w:name w:val="General"/>
          <w:gallery w:val="placeholder"/>
        </w:category>
        <w:types>
          <w:type w:val="bbPlcHdr"/>
        </w:types>
        <w:behaviors>
          <w:behavior w:val="content"/>
        </w:behaviors>
        <w:guid w:val="{7480C0F8-5F1C-4BA5-9DA2-040B29CD242D}"/>
      </w:docPartPr>
      <w:docPartBody>
        <w:p w:rsidR="006B337F" w:rsidRDefault="006B337F" w:rsidP="006B337F">
          <w:pPr>
            <w:pStyle w:val="B7173244868F4625AC9405578162EB10"/>
          </w:pPr>
          <w:r w:rsidRPr="000E1B3F">
            <w:rPr>
              <w:rStyle w:val="PlaceholderText"/>
            </w:rPr>
            <w:t>Choose an item.</w:t>
          </w:r>
        </w:p>
      </w:docPartBody>
    </w:docPart>
    <w:docPart>
      <w:docPartPr>
        <w:name w:val="71581802F0DB43DC920D44FC53B237E4"/>
        <w:category>
          <w:name w:val="General"/>
          <w:gallery w:val="placeholder"/>
        </w:category>
        <w:types>
          <w:type w:val="bbPlcHdr"/>
        </w:types>
        <w:behaviors>
          <w:behavior w:val="content"/>
        </w:behaviors>
        <w:guid w:val="{DD4567A2-8778-4076-BABE-9584AB6ECC9A}"/>
      </w:docPartPr>
      <w:docPartBody>
        <w:p w:rsidR="005C5A41" w:rsidRDefault="005C5A41" w:rsidP="005C5A41">
          <w:pPr>
            <w:pStyle w:val="71581802F0DB43DC920D44FC53B237E4"/>
          </w:pPr>
          <w:r w:rsidRPr="000E1B3F">
            <w:rPr>
              <w:rStyle w:val="PlaceholderText"/>
            </w:rPr>
            <w:t>Choose an item.</w:t>
          </w:r>
        </w:p>
      </w:docPartBody>
    </w:docPart>
    <w:docPart>
      <w:docPartPr>
        <w:name w:val="9BA1B7D7368A47ACB2FE3C1B3A476C36"/>
        <w:category>
          <w:name w:val="General"/>
          <w:gallery w:val="placeholder"/>
        </w:category>
        <w:types>
          <w:type w:val="bbPlcHdr"/>
        </w:types>
        <w:behaviors>
          <w:behavior w:val="content"/>
        </w:behaviors>
        <w:guid w:val="{6D1BEA20-2E86-4922-8ECE-1D5BBC47CE2B}"/>
      </w:docPartPr>
      <w:docPartBody>
        <w:p w:rsidR="005C5A41" w:rsidRDefault="005C5A41" w:rsidP="005C5A41">
          <w:pPr>
            <w:pStyle w:val="9BA1B7D7368A47ACB2FE3C1B3A476C36"/>
          </w:pPr>
          <w:r w:rsidRPr="000E1B3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F2"/>
    <w:rsid w:val="000A72C7"/>
    <w:rsid w:val="005C5A41"/>
    <w:rsid w:val="006B337F"/>
    <w:rsid w:val="00794E7A"/>
    <w:rsid w:val="00933271"/>
    <w:rsid w:val="00B607F2"/>
    <w:rsid w:val="00D1053F"/>
    <w:rsid w:val="00E2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A41"/>
    <w:rPr>
      <w:color w:val="666666"/>
    </w:rPr>
  </w:style>
  <w:style w:type="paragraph" w:customStyle="1" w:styleId="066FBACE38BD420D92D7F25464C72ACF">
    <w:name w:val="066FBACE38BD420D92D7F25464C72ACF"/>
    <w:rsid w:val="006B337F"/>
  </w:style>
  <w:style w:type="paragraph" w:customStyle="1" w:styleId="3153CC36065C4029A9F0F65ECE204418">
    <w:name w:val="3153CC36065C4029A9F0F65ECE204418"/>
    <w:rsid w:val="006B337F"/>
  </w:style>
  <w:style w:type="paragraph" w:customStyle="1" w:styleId="B7173244868F4625AC9405578162EB10">
    <w:name w:val="B7173244868F4625AC9405578162EB10"/>
    <w:rsid w:val="006B337F"/>
  </w:style>
  <w:style w:type="paragraph" w:customStyle="1" w:styleId="71581802F0DB43DC920D44FC53B237E4">
    <w:name w:val="71581802F0DB43DC920D44FC53B237E4"/>
    <w:rsid w:val="005C5A41"/>
  </w:style>
  <w:style w:type="paragraph" w:customStyle="1" w:styleId="9BA1B7D7368A47ACB2FE3C1B3A476C36">
    <w:name w:val="9BA1B7D7368A47ACB2FE3C1B3A476C36"/>
    <w:rsid w:val="005C5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D5425-C3CD-40FC-B5A6-AE70989F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Abasolo</dc:creator>
  <cp:keywords/>
  <dc:description/>
  <cp:lastModifiedBy>Anna Banda Flores</cp:lastModifiedBy>
  <cp:revision>2</cp:revision>
  <cp:lastPrinted>2025-03-12T21:04:00Z</cp:lastPrinted>
  <dcterms:created xsi:type="dcterms:W3CDTF">2025-07-21T17:05:00Z</dcterms:created>
  <dcterms:modified xsi:type="dcterms:W3CDTF">2025-07-21T17:05:00Z</dcterms:modified>
</cp:coreProperties>
</file>