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6001" w14:textId="36A1B1A9" w:rsidR="00786605" w:rsidRPr="00193E4D" w:rsidRDefault="00786605" w:rsidP="00786605">
      <w:pPr>
        <w:spacing w:after="0"/>
        <w:ind w:left="431" w:hanging="10"/>
        <w:rPr>
          <w:b/>
          <w:sz w:val="32"/>
          <w:szCs w:val="32"/>
        </w:rPr>
      </w:pPr>
      <w:bookmarkStart w:id="0" w:name="_heading=h.30j0zll" w:colFirst="0" w:colLast="0"/>
      <w:bookmarkStart w:id="1" w:name="_Hlk90202785"/>
      <w:bookmarkEnd w:id="0"/>
      <w:r w:rsidRPr="00193E4D">
        <w:rPr>
          <w:b/>
          <w:sz w:val="32"/>
          <w:szCs w:val="32"/>
        </w:rPr>
        <w:t xml:space="preserve">This Comprehensive Academic Program Review template is a resource for the creation of </w:t>
      </w:r>
      <w:r w:rsidR="00193E4D">
        <w:rPr>
          <w:b/>
          <w:sz w:val="32"/>
          <w:szCs w:val="32"/>
        </w:rPr>
        <w:t>your program review</w:t>
      </w:r>
      <w:r w:rsidRPr="00193E4D">
        <w:rPr>
          <w:b/>
          <w:sz w:val="32"/>
          <w:szCs w:val="32"/>
        </w:rPr>
        <w:t xml:space="preserve">.  </w:t>
      </w:r>
      <w:r w:rsidR="00193E4D">
        <w:rPr>
          <w:b/>
          <w:sz w:val="32"/>
          <w:szCs w:val="32"/>
        </w:rPr>
        <w:t>Actual s</w:t>
      </w:r>
      <w:r w:rsidRPr="00193E4D">
        <w:rPr>
          <w:b/>
          <w:sz w:val="32"/>
          <w:szCs w:val="32"/>
        </w:rPr>
        <w:t>ubmission will be through the Program Review Application (App) in the MySWC portal. Information typed into this form can be copied and pasted to the app.</w:t>
      </w:r>
    </w:p>
    <w:bookmarkEnd w:id="1"/>
    <w:p w14:paraId="290D0719" w14:textId="77777777" w:rsidR="00786605" w:rsidRDefault="00786605" w:rsidP="00786605">
      <w:pPr>
        <w:spacing w:after="0"/>
        <w:ind w:left="431" w:hanging="10"/>
        <w:jc w:val="center"/>
        <w:rPr>
          <w:b/>
          <w:color w:val="4F81BD"/>
          <w:sz w:val="36"/>
          <w:szCs w:val="36"/>
        </w:rPr>
      </w:pPr>
    </w:p>
    <w:p w14:paraId="05F4C500" w14:textId="77777777" w:rsidR="00786605" w:rsidRDefault="00C46534">
      <w:pPr>
        <w:shd w:val="clear" w:color="auto" w:fill="DBE5F1"/>
        <w:spacing w:after="0"/>
        <w:ind w:left="431" w:hanging="10"/>
        <w:jc w:val="center"/>
        <w:rPr>
          <w:b/>
          <w:color w:val="4F81BD"/>
          <w:sz w:val="36"/>
          <w:szCs w:val="36"/>
        </w:rPr>
      </w:pPr>
      <w:r>
        <w:rPr>
          <w:b/>
          <w:color w:val="4F81BD"/>
          <w:sz w:val="36"/>
          <w:szCs w:val="36"/>
        </w:rPr>
        <w:t xml:space="preserve">Comprehensive Academic Program Review </w:t>
      </w:r>
    </w:p>
    <w:p w14:paraId="26756C08" w14:textId="1B076685" w:rsidR="00972A81" w:rsidRDefault="00C46534">
      <w:pPr>
        <w:shd w:val="clear" w:color="auto" w:fill="DBE5F1"/>
        <w:spacing w:after="0"/>
        <w:ind w:left="431" w:hanging="10"/>
        <w:jc w:val="center"/>
        <w:rPr>
          <w:b/>
          <w:color w:val="4F81BD"/>
          <w:sz w:val="36"/>
          <w:szCs w:val="36"/>
        </w:rPr>
      </w:pPr>
      <w:r>
        <w:rPr>
          <w:b/>
          <w:color w:val="4F81BD"/>
          <w:sz w:val="36"/>
          <w:szCs w:val="36"/>
        </w:rPr>
        <w:t>for Credit and Noncredit Courses/Programs</w:t>
      </w:r>
    </w:p>
    <w:p w14:paraId="16AA955C" w14:textId="044EF529" w:rsidR="00972A81" w:rsidRPr="00432E85" w:rsidRDefault="00193E4D" w:rsidP="00432E85">
      <w:pPr>
        <w:pStyle w:val="Heading1"/>
        <w:rPr>
          <w:sz w:val="36"/>
          <w:szCs w:val="36"/>
        </w:rPr>
      </w:pPr>
      <w:bookmarkStart w:id="2" w:name="_Hlk90199738"/>
      <w:r w:rsidRPr="00432E85">
        <w:rPr>
          <w:sz w:val="36"/>
          <w:szCs w:val="36"/>
        </w:rPr>
        <w:t>Section I: Program Identification</w:t>
      </w:r>
    </w:p>
    <w:tbl>
      <w:tblPr>
        <w:tblStyle w:val="a2"/>
        <w:tblW w:w="9445" w:type="dxa"/>
        <w:tblLayout w:type="fixed"/>
        <w:tblLook w:val="0400" w:firstRow="0" w:lastRow="0" w:firstColumn="0" w:lastColumn="0" w:noHBand="0" w:noVBand="1"/>
      </w:tblPr>
      <w:tblGrid>
        <w:gridCol w:w="4405"/>
        <w:gridCol w:w="5040"/>
      </w:tblGrid>
      <w:tr w:rsidR="0067332D" w14:paraId="4CDDC76B" w14:textId="37B78347" w:rsidTr="0067332D">
        <w:trPr>
          <w:trHeight w:val="572"/>
        </w:trPr>
        <w:tc>
          <w:tcPr>
            <w:tcW w:w="4405" w:type="dxa"/>
            <w:tcBorders>
              <w:top w:val="single" w:sz="4" w:space="0" w:color="000000"/>
              <w:left w:val="single" w:sz="4" w:space="0" w:color="000000"/>
              <w:bottom w:val="single" w:sz="4" w:space="0" w:color="000000"/>
              <w:right w:val="single" w:sz="4" w:space="0" w:color="000000"/>
            </w:tcBorders>
            <w:vAlign w:val="center"/>
          </w:tcPr>
          <w:p w14:paraId="2930B6B3" w14:textId="3FFF89DF" w:rsidR="0067332D" w:rsidRDefault="0067332D" w:rsidP="0067332D">
            <w:pPr>
              <w:rPr>
                <w:color w:val="000000"/>
                <w:sz w:val="28"/>
                <w:szCs w:val="28"/>
              </w:rPr>
            </w:pPr>
            <w:r>
              <w:rPr>
                <w:b/>
                <w:color w:val="000000"/>
                <w:sz w:val="24"/>
                <w:szCs w:val="24"/>
              </w:rPr>
              <w:t xml:space="preserve">Program Level: </w:t>
            </w:r>
          </w:p>
        </w:tc>
        <w:tc>
          <w:tcPr>
            <w:tcW w:w="5040" w:type="dxa"/>
            <w:tcBorders>
              <w:top w:val="single" w:sz="4" w:space="0" w:color="000000"/>
              <w:left w:val="single" w:sz="4" w:space="0" w:color="000000"/>
              <w:bottom w:val="single" w:sz="4" w:space="0" w:color="000000"/>
              <w:right w:val="single" w:sz="4" w:space="0" w:color="000000"/>
            </w:tcBorders>
            <w:vAlign w:val="center"/>
          </w:tcPr>
          <w:p w14:paraId="3FFCA6F5" w14:textId="7ED7FCA2" w:rsidR="0067332D" w:rsidRDefault="0067332D" w:rsidP="0067332D">
            <w:pPr>
              <w:rPr>
                <w:b/>
                <w:color w:val="000000"/>
                <w:sz w:val="24"/>
                <w:szCs w:val="24"/>
              </w:rPr>
            </w:pPr>
            <w:r>
              <w:rPr>
                <w:bCs/>
                <w:color w:val="0070C0"/>
              </w:rPr>
              <w:t>3</w:t>
            </w:r>
          </w:p>
        </w:tc>
      </w:tr>
      <w:tr w:rsidR="0067332D" w14:paraId="4FB9B435" w14:textId="67A0B5AB"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73383E44" w14:textId="77777777" w:rsidR="0067332D" w:rsidRDefault="0067332D" w:rsidP="0067332D">
            <w:pPr>
              <w:rPr>
                <w:color w:val="000000"/>
                <w:sz w:val="28"/>
                <w:szCs w:val="28"/>
              </w:rPr>
            </w:pPr>
            <w:r>
              <w:rPr>
                <w:b/>
                <w:color w:val="000000"/>
                <w:sz w:val="24"/>
                <w:szCs w:val="24"/>
              </w:rPr>
              <w:t xml:space="preserve">Program Name:  </w:t>
            </w:r>
          </w:p>
        </w:tc>
        <w:tc>
          <w:tcPr>
            <w:tcW w:w="5040" w:type="dxa"/>
            <w:tcBorders>
              <w:top w:val="single" w:sz="4" w:space="0" w:color="000000"/>
              <w:left w:val="single" w:sz="4" w:space="0" w:color="000000"/>
              <w:bottom w:val="single" w:sz="4" w:space="0" w:color="000000"/>
              <w:right w:val="single" w:sz="4" w:space="0" w:color="000000"/>
            </w:tcBorders>
            <w:vAlign w:val="center"/>
          </w:tcPr>
          <w:p w14:paraId="721F5CCE" w14:textId="2D604E94" w:rsidR="0067332D" w:rsidRDefault="0067332D" w:rsidP="0067332D">
            <w:pPr>
              <w:rPr>
                <w:b/>
                <w:color w:val="000000"/>
                <w:sz w:val="24"/>
                <w:szCs w:val="24"/>
              </w:rPr>
            </w:pPr>
            <w:r w:rsidRPr="00941D4C">
              <w:rPr>
                <w:bCs/>
                <w:color w:val="0070C0"/>
              </w:rPr>
              <w:t>[Enter your unit’s name]</w:t>
            </w:r>
          </w:p>
        </w:tc>
      </w:tr>
      <w:tr w:rsidR="0067332D" w14:paraId="07E26CD7" w14:textId="3DA2CD83" w:rsidTr="0067332D">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66FA3370" w14:textId="77777777" w:rsidR="0067332D" w:rsidRDefault="0067332D" w:rsidP="0067332D">
            <w:pPr>
              <w:rPr>
                <w:b/>
                <w:color w:val="000000"/>
                <w:sz w:val="24"/>
                <w:szCs w:val="24"/>
              </w:rPr>
            </w:pPr>
            <w:r>
              <w:rPr>
                <w:b/>
                <w:color w:val="000000"/>
                <w:sz w:val="24"/>
                <w:szCs w:val="24"/>
              </w:rPr>
              <w:t xml:space="preserve">Program Designator: </w:t>
            </w:r>
          </w:p>
          <w:p w14:paraId="1A37F777" w14:textId="0DC73456" w:rsidR="0067332D" w:rsidRPr="00CB4F4A" w:rsidRDefault="0067332D" w:rsidP="0067332D">
            <w:pPr>
              <w:rPr>
                <w:rStyle w:val="Hyperlink"/>
                <w:i/>
                <w:sz w:val="24"/>
                <w:szCs w:val="24"/>
              </w:rPr>
            </w:pPr>
            <w:r>
              <w:rPr>
                <w:i/>
                <w:sz w:val="24"/>
                <w:szCs w:val="24"/>
              </w:rPr>
              <w:fldChar w:fldCharType="begin"/>
            </w:r>
            <w:r>
              <w:rPr>
                <w:i/>
                <w:sz w:val="24"/>
                <w:szCs w:val="24"/>
              </w:rPr>
              <w:instrText xml:space="preserve"> HYPERLINK "https://www.swccd.edu/administration/institutional-program-review/_files/apr-designator-list-fall2022.pdf" </w:instrText>
            </w:r>
            <w:r>
              <w:rPr>
                <w:i/>
                <w:sz w:val="24"/>
                <w:szCs w:val="24"/>
              </w:rPr>
              <w:fldChar w:fldCharType="separate"/>
            </w:r>
            <w:r w:rsidRPr="00CB4F4A">
              <w:rPr>
                <w:rStyle w:val="Hyperlink"/>
                <w:i/>
                <w:sz w:val="24"/>
                <w:szCs w:val="24"/>
              </w:rPr>
              <w:t>See APR Designator List</w:t>
            </w:r>
          </w:p>
          <w:p w14:paraId="224338B0" w14:textId="2E2F84AF" w:rsidR="0067332D" w:rsidRDefault="0067332D" w:rsidP="0067332D">
            <w:pPr>
              <w:rPr>
                <w:color w:val="000000"/>
                <w:sz w:val="28"/>
                <w:szCs w:val="28"/>
              </w:rPr>
            </w:pPr>
            <w:r>
              <w:rPr>
                <w:i/>
                <w:sz w:val="24"/>
                <w:szCs w:val="24"/>
              </w:rPr>
              <w:fldChar w:fldCharType="end"/>
            </w:r>
          </w:p>
        </w:tc>
        <w:tc>
          <w:tcPr>
            <w:tcW w:w="5040" w:type="dxa"/>
            <w:tcBorders>
              <w:top w:val="single" w:sz="4" w:space="0" w:color="000000"/>
              <w:left w:val="single" w:sz="4" w:space="0" w:color="000000"/>
              <w:bottom w:val="single" w:sz="4" w:space="0" w:color="000000"/>
              <w:right w:val="single" w:sz="4" w:space="0" w:color="000000"/>
            </w:tcBorders>
            <w:vAlign w:val="center"/>
          </w:tcPr>
          <w:p w14:paraId="6341A957" w14:textId="62B35C67" w:rsidR="0067332D" w:rsidRDefault="0067332D" w:rsidP="0067332D">
            <w:pPr>
              <w:rPr>
                <w:b/>
                <w:color w:val="000000"/>
                <w:sz w:val="24"/>
                <w:szCs w:val="24"/>
              </w:rPr>
            </w:pPr>
            <w:r w:rsidRPr="00941D4C">
              <w:rPr>
                <w:bCs/>
                <w:color w:val="0070C0"/>
              </w:rPr>
              <w:t>[Enter the designator for your unit from the appropriate designator list for your division]</w:t>
            </w:r>
          </w:p>
        </w:tc>
      </w:tr>
      <w:tr w:rsidR="0067332D" w14:paraId="15380107" w14:textId="5001E106"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147630BA" w14:textId="77777777" w:rsidR="0067332D" w:rsidRDefault="0067332D" w:rsidP="0067332D">
            <w:pPr>
              <w:rPr>
                <w:color w:val="000000"/>
                <w:sz w:val="28"/>
                <w:szCs w:val="28"/>
              </w:rPr>
            </w:pPr>
            <w:r>
              <w:rPr>
                <w:b/>
                <w:color w:val="000000"/>
                <w:sz w:val="24"/>
                <w:szCs w:val="24"/>
              </w:rPr>
              <w:t xml:space="preserve">Name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4D1691BA" w14:textId="77777777" w:rsidR="0067332D" w:rsidRDefault="0067332D" w:rsidP="0067332D">
            <w:pPr>
              <w:rPr>
                <w:b/>
                <w:color w:val="000000"/>
                <w:sz w:val="24"/>
                <w:szCs w:val="24"/>
              </w:rPr>
            </w:pPr>
          </w:p>
        </w:tc>
      </w:tr>
      <w:tr w:rsidR="0067332D" w14:paraId="3995A240" w14:textId="0BD2A99F" w:rsidTr="0067332D">
        <w:trPr>
          <w:trHeight w:val="631"/>
        </w:trPr>
        <w:tc>
          <w:tcPr>
            <w:tcW w:w="4405" w:type="dxa"/>
            <w:tcBorders>
              <w:top w:val="single" w:sz="4" w:space="0" w:color="000000"/>
              <w:left w:val="single" w:sz="4" w:space="0" w:color="000000"/>
              <w:bottom w:val="single" w:sz="4" w:space="0" w:color="000000"/>
              <w:right w:val="single" w:sz="4" w:space="0" w:color="000000"/>
            </w:tcBorders>
            <w:vAlign w:val="center"/>
          </w:tcPr>
          <w:p w14:paraId="208C1886" w14:textId="77777777" w:rsidR="0067332D" w:rsidRDefault="0067332D" w:rsidP="0067332D">
            <w:pPr>
              <w:rPr>
                <w:color w:val="000000"/>
                <w:sz w:val="28"/>
                <w:szCs w:val="28"/>
              </w:rPr>
            </w:pPr>
            <w:r>
              <w:rPr>
                <w:b/>
                <w:color w:val="000000"/>
                <w:sz w:val="24"/>
                <w:szCs w:val="24"/>
              </w:rPr>
              <w:t xml:space="preserve">Email Address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669AD3DA" w14:textId="77777777" w:rsidR="0067332D" w:rsidRDefault="0067332D" w:rsidP="0067332D">
            <w:pPr>
              <w:rPr>
                <w:b/>
                <w:color w:val="000000"/>
                <w:sz w:val="24"/>
                <w:szCs w:val="24"/>
              </w:rPr>
            </w:pPr>
          </w:p>
        </w:tc>
      </w:tr>
      <w:tr w:rsidR="0067332D" w14:paraId="1FD288A4" w14:textId="4CC6CCD8" w:rsidTr="0067332D">
        <w:trPr>
          <w:trHeight w:val="596"/>
        </w:trPr>
        <w:tc>
          <w:tcPr>
            <w:tcW w:w="4405" w:type="dxa"/>
            <w:tcBorders>
              <w:top w:val="single" w:sz="4" w:space="0" w:color="000000"/>
              <w:left w:val="single" w:sz="4" w:space="0" w:color="000000"/>
              <w:bottom w:val="single" w:sz="4" w:space="0" w:color="000000"/>
              <w:right w:val="single" w:sz="4" w:space="0" w:color="000000"/>
            </w:tcBorders>
            <w:vAlign w:val="center"/>
          </w:tcPr>
          <w:p w14:paraId="3C7E355C" w14:textId="77777777" w:rsidR="0067332D" w:rsidRDefault="0067332D" w:rsidP="0067332D">
            <w:pPr>
              <w:rPr>
                <w:color w:val="000000"/>
                <w:sz w:val="28"/>
                <w:szCs w:val="28"/>
              </w:rPr>
            </w:pPr>
            <w:r>
              <w:rPr>
                <w:b/>
                <w:color w:val="000000"/>
                <w:sz w:val="24"/>
                <w:szCs w:val="24"/>
              </w:rPr>
              <w:t xml:space="preserve">Names of Program Review Contributors: </w:t>
            </w:r>
          </w:p>
          <w:p w14:paraId="50D1E888" w14:textId="77777777" w:rsidR="0067332D" w:rsidRDefault="0067332D" w:rsidP="0067332D">
            <w:pPr>
              <w:rPr>
                <w:color w:val="000000"/>
                <w:sz w:val="28"/>
                <w:szCs w:val="28"/>
              </w:rPr>
            </w:pPr>
            <w:r>
              <w:rPr>
                <w:b/>
                <w:color w:val="000000"/>
                <w:sz w:val="24"/>
                <w:szCs w:val="24"/>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0B40F22E" w14:textId="77777777" w:rsidR="0067332D" w:rsidRDefault="0067332D" w:rsidP="0067332D">
            <w:pPr>
              <w:rPr>
                <w:b/>
                <w:color w:val="000000"/>
                <w:sz w:val="24"/>
                <w:szCs w:val="24"/>
              </w:rPr>
            </w:pPr>
          </w:p>
        </w:tc>
      </w:tr>
      <w:tr w:rsidR="0067332D" w14:paraId="67D1E477" w14:textId="730F1AC8"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6AD0D03F" w14:textId="77777777" w:rsidR="0067332D" w:rsidRDefault="0067332D" w:rsidP="0067332D">
            <w:pPr>
              <w:rPr>
                <w:color w:val="000000"/>
                <w:sz w:val="28"/>
                <w:szCs w:val="28"/>
              </w:rPr>
            </w:pPr>
            <w:r>
              <w:rPr>
                <w:b/>
                <w:color w:val="000000"/>
                <w:sz w:val="24"/>
                <w:szCs w:val="24"/>
              </w:rPr>
              <w:t xml:space="preserve">School: </w:t>
            </w:r>
          </w:p>
        </w:tc>
        <w:tc>
          <w:tcPr>
            <w:tcW w:w="5040" w:type="dxa"/>
            <w:tcBorders>
              <w:top w:val="single" w:sz="4" w:space="0" w:color="000000"/>
              <w:left w:val="single" w:sz="4" w:space="0" w:color="000000"/>
              <w:bottom w:val="single" w:sz="4" w:space="0" w:color="000000"/>
              <w:right w:val="single" w:sz="4" w:space="0" w:color="000000"/>
            </w:tcBorders>
            <w:vAlign w:val="center"/>
          </w:tcPr>
          <w:p w14:paraId="3155F281" w14:textId="77777777" w:rsidR="0067332D" w:rsidRDefault="0067332D" w:rsidP="0067332D">
            <w:pPr>
              <w:rPr>
                <w:b/>
                <w:color w:val="000000"/>
                <w:sz w:val="24"/>
                <w:szCs w:val="24"/>
              </w:rPr>
            </w:pPr>
          </w:p>
        </w:tc>
      </w:tr>
      <w:tr w:rsidR="0067332D" w14:paraId="1A9F4093" w14:textId="3A154BB9" w:rsidTr="0067332D">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7A369280" w14:textId="77777777" w:rsidR="0067332D" w:rsidRDefault="0067332D" w:rsidP="0067332D">
            <w:pPr>
              <w:rPr>
                <w:color w:val="000000"/>
                <w:sz w:val="28"/>
                <w:szCs w:val="28"/>
              </w:rPr>
            </w:pPr>
            <w:r>
              <w:rPr>
                <w:b/>
                <w:color w:val="000000"/>
                <w:sz w:val="24"/>
                <w:szCs w:val="24"/>
              </w:rPr>
              <w:t xml:space="preserve">Name of School Dean: </w:t>
            </w:r>
          </w:p>
        </w:tc>
        <w:tc>
          <w:tcPr>
            <w:tcW w:w="5040" w:type="dxa"/>
            <w:tcBorders>
              <w:top w:val="single" w:sz="4" w:space="0" w:color="000000"/>
              <w:left w:val="single" w:sz="4" w:space="0" w:color="000000"/>
              <w:bottom w:val="single" w:sz="4" w:space="0" w:color="000000"/>
              <w:right w:val="single" w:sz="4" w:space="0" w:color="000000"/>
            </w:tcBorders>
            <w:vAlign w:val="center"/>
          </w:tcPr>
          <w:p w14:paraId="7BD9F729" w14:textId="15ECD70D" w:rsidR="0067332D" w:rsidRDefault="0067332D" w:rsidP="0067332D">
            <w:pPr>
              <w:rPr>
                <w:b/>
                <w:color w:val="000000"/>
                <w:sz w:val="24"/>
                <w:szCs w:val="24"/>
              </w:rPr>
            </w:pPr>
            <w:r w:rsidRPr="00941D4C">
              <w:rPr>
                <w:bCs/>
                <w:color w:val="0070C0"/>
              </w:rPr>
              <w:t>[Enter the name of the Administrator that oversees your unit]</w:t>
            </w:r>
          </w:p>
        </w:tc>
      </w:tr>
      <w:tr w:rsidR="0067332D" w14:paraId="56E264B8" w14:textId="46338DDA" w:rsidTr="0067332D">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6A7CF57B" w14:textId="77777777" w:rsidR="0067332D" w:rsidRDefault="0067332D" w:rsidP="0067332D">
            <w:pPr>
              <w:rPr>
                <w:color w:val="000000"/>
                <w:sz w:val="28"/>
                <w:szCs w:val="28"/>
              </w:rPr>
            </w:pPr>
            <w:r>
              <w:rPr>
                <w:b/>
                <w:color w:val="000000"/>
                <w:sz w:val="24"/>
                <w:szCs w:val="24"/>
              </w:rPr>
              <w:t xml:space="preserve">Date of School Program Review Meeting: </w:t>
            </w:r>
            <w:r>
              <w:rPr>
                <w:i/>
                <w:color w:val="000000"/>
                <w:sz w:val="24"/>
                <w:szCs w:val="24"/>
              </w:rPr>
              <w:t>Scheduled by School Dean</w:t>
            </w:r>
            <w:r>
              <w:rPr>
                <w:b/>
                <w:color w:val="000000"/>
                <w:sz w:val="24"/>
                <w:szCs w:val="24"/>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3B9C29D9" w14:textId="3A02DC53" w:rsidR="0067332D" w:rsidRDefault="0067332D" w:rsidP="0067332D">
            <w:pPr>
              <w:rPr>
                <w:b/>
                <w:color w:val="000000"/>
                <w:sz w:val="24"/>
                <w:szCs w:val="24"/>
              </w:rPr>
            </w:pPr>
            <w:r w:rsidRPr="00941D4C">
              <w:rPr>
                <w:bCs/>
                <w:color w:val="0070C0"/>
              </w:rPr>
              <w:t>[If you know it, enter the date in Fall 2021 or early Spring 2022 when Level 2 conducted a unit wide meeting to discuss Level 2 priorities and how they may relate to Level 3 units]</w:t>
            </w:r>
          </w:p>
        </w:tc>
      </w:tr>
      <w:tr w:rsidR="0067332D" w14:paraId="749A5B65" w14:textId="1BE29CB6"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463EDC68" w14:textId="09819B30" w:rsidR="0067332D" w:rsidRDefault="0067332D" w:rsidP="0067332D">
            <w:pPr>
              <w:rPr>
                <w:color w:val="000000"/>
                <w:sz w:val="28"/>
                <w:szCs w:val="28"/>
              </w:rPr>
            </w:pPr>
            <w:r>
              <w:rPr>
                <w:b/>
                <w:color w:val="000000"/>
                <w:sz w:val="24"/>
                <w:szCs w:val="24"/>
              </w:rPr>
              <w:t xml:space="preserve">Division: </w:t>
            </w:r>
          </w:p>
        </w:tc>
        <w:tc>
          <w:tcPr>
            <w:tcW w:w="5040" w:type="dxa"/>
            <w:tcBorders>
              <w:top w:val="single" w:sz="4" w:space="0" w:color="000000"/>
              <w:left w:val="single" w:sz="4" w:space="0" w:color="000000"/>
              <w:bottom w:val="single" w:sz="4" w:space="0" w:color="000000"/>
              <w:right w:val="single" w:sz="4" w:space="0" w:color="000000"/>
            </w:tcBorders>
            <w:vAlign w:val="center"/>
          </w:tcPr>
          <w:p w14:paraId="61D958CC" w14:textId="754E87B6" w:rsidR="0067332D" w:rsidRDefault="0067332D" w:rsidP="0067332D">
            <w:pPr>
              <w:rPr>
                <w:b/>
                <w:color w:val="000000"/>
                <w:sz w:val="24"/>
                <w:szCs w:val="24"/>
              </w:rPr>
            </w:pPr>
            <w:r w:rsidRPr="00941D4C">
              <w:rPr>
                <w:bCs/>
                <w:color w:val="0070C0"/>
              </w:rPr>
              <w:t>[Enter the applicable VP or if your unit is under the Superintended/President’s Office, enter SP]</w:t>
            </w:r>
          </w:p>
        </w:tc>
      </w:tr>
      <w:tr w:rsidR="0067332D" w14:paraId="0478A21F" w14:textId="021B7754" w:rsidTr="0067332D">
        <w:trPr>
          <w:trHeight w:val="572"/>
        </w:trPr>
        <w:tc>
          <w:tcPr>
            <w:tcW w:w="4405" w:type="dxa"/>
            <w:tcBorders>
              <w:top w:val="single" w:sz="4" w:space="0" w:color="000000"/>
              <w:left w:val="single" w:sz="4" w:space="0" w:color="000000"/>
              <w:bottom w:val="single" w:sz="4" w:space="0" w:color="000000"/>
              <w:right w:val="single" w:sz="4" w:space="0" w:color="000000"/>
            </w:tcBorders>
            <w:vAlign w:val="center"/>
          </w:tcPr>
          <w:p w14:paraId="60B114D2" w14:textId="77777777" w:rsidR="0067332D" w:rsidRDefault="0067332D" w:rsidP="0067332D">
            <w:pPr>
              <w:rPr>
                <w:color w:val="000000"/>
                <w:sz w:val="28"/>
                <w:szCs w:val="28"/>
              </w:rPr>
            </w:pPr>
            <w:r>
              <w:rPr>
                <w:b/>
                <w:color w:val="000000"/>
                <w:sz w:val="24"/>
                <w:szCs w:val="24"/>
              </w:rPr>
              <w:t xml:space="preserve">Year of Last Comprehensive Program Review: </w:t>
            </w:r>
          </w:p>
        </w:tc>
        <w:tc>
          <w:tcPr>
            <w:tcW w:w="5040" w:type="dxa"/>
            <w:tcBorders>
              <w:top w:val="single" w:sz="4" w:space="0" w:color="000000"/>
              <w:left w:val="single" w:sz="4" w:space="0" w:color="000000"/>
              <w:bottom w:val="single" w:sz="4" w:space="0" w:color="000000"/>
              <w:right w:val="single" w:sz="4" w:space="0" w:color="000000"/>
            </w:tcBorders>
            <w:vAlign w:val="center"/>
          </w:tcPr>
          <w:p w14:paraId="60CA0CAB" w14:textId="7E3FA155" w:rsidR="0067332D" w:rsidRDefault="0067332D" w:rsidP="0067332D">
            <w:pPr>
              <w:rPr>
                <w:b/>
                <w:color w:val="000000"/>
                <w:sz w:val="24"/>
                <w:szCs w:val="24"/>
              </w:rPr>
            </w:pPr>
            <w:r w:rsidRPr="00941D4C">
              <w:rPr>
                <w:bCs/>
                <w:color w:val="0070C0"/>
              </w:rPr>
              <w:t>[Enter “unknown” if you do not have access or there has never been a Comprehensive for your unit]</w:t>
            </w:r>
          </w:p>
        </w:tc>
      </w:tr>
      <w:bookmarkEnd w:id="2"/>
    </w:tbl>
    <w:p w14:paraId="110E9B95" w14:textId="77777777" w:rsidR="00786605" w:rsidRDefault="00786605" w:rsidP="00786605">
      <w:r>
        <w:br w:type="page"/>
      </w:r>
    </w:p>
    <w:p w14:paraId="1CC6F039" w14:textId="0760C527" w:rsidR="00CB4F4A" w:rsidRPr="00D710E9" w:rsidRDefault="00193E4D" w:rsidP="00D710E9">
      <w:pPr>
        <w:pStyle w:val="Heading1"/>
        <w:rPr>
          <w:sz w:val="36"/>
          <w:szCs w:val="36"/>
        </w:rPr>
      </w:pPr>
      <w:r w:rsidRPr="00432E85">
        <w:rPr>
          <w:sz w:val="36"/>
          <w:szCs w:val="36"/>
        </w:rPr>
        <w:lastRenderedPageBreak/>
        <w:t>Section 2: Add or Edit Goals and Activities</w:t>
      </w:r>
    </w:p>
    <w:p w14:paraId="1DA7130B" w14:textId="77777777" w:rsidR="001C0E27" w:rsidRDefault="001C0E27" w:rsidP="00D710E9">
      <w:r>
        <w:t>Comprehensive Reviews are directed by a set of questions (grouped into sections) that allows each academic program or administrative unit to conduct a thorough assessment of the purpose, quality, and effectiveness of its programs and/or services. Comprehensive Reviews include in-depth analysis of applicable Student Learning Outcomes (SLO) assessment results, student achievement data (such as course success and degree/certificate completion), as well as other relevant data based on the functions of the program or unit.</w:t>
      </w:r>
    </w:p>
    <w:p w14:paraId="2478AE45" w14:textId="2175BE17" w:rsidR="00D710E9" w:rsidRDefault="00D710E9" w:rsidP="006127E3">
      <w:r>
        <w:t xml:space="preserve">You will begin your </w:t>
      </w:r>
      <w:r w:rsidR="006127E3">
        <w:t>review</w:t>
      </w:r>
      <w:r>
        <w:t xml:space="preserve"> by providing updates </w:t>
      </w:r>
      <w:r w:rsidR="006127E3">
        <w:t>to</w:t>
      </w:r>
      <w:r>
        <w:t xml:space="preserve"> any existing goals </w:t>
      </w:r>
      <w:r w:rsidR="00632E13">
        <w:t xml:space="preserve">identified in your program’s prior submission.  </w:t>
      </w:r>
      <w:r w:rsidR="00172B06">
        <w:t>If you have no prior submission or the prior submission is too outdated</w:t>
      </w:r>
      <w:r w:rsidR="006127E3">
        <w:t xml:space="preserve">, you may complete Sections 3-5 to review and analyze information relevant to assessing the performance of your program and then establish new goals.  </w:t>
      </w:r>
      <w:r w:rsidR="00632E13" w:rsidRPr="00A457CE">
        <w:rPr>
          <w:b/>
          <w:bCs/>
        </w:rPr>
        <w:t>These goals should align with</w:t>
      </w:r>
      <w:r w:rsidR="00632E13">
        <w:rPr>
          <w:b/>
          <w:bCs/>
        </w:rPr>
        <w:t xml:space="preserve"> any</w:t>
      </w:r>
      <w:r w:rsidR="00632E13" w:rsidRPr="00A457CE">
        <w:rPr>
          <w:b/>
          <w:bCs/>
        </w:rPr>
        <w:t xml:space="preserve"> goals established by your division leadership and contribute to achievement of the </w:t>
      </w:r>
      <w:hyperlink r:id="rId8" w:history="1">
        <w:r w:rsidR="00632E13" w:rsidRPr="00A457CE">
          <w:rPr>
            <w:rStyle w:val="Hyperlink"/>
            <w:b/>
            <w:bCs/>
          </w:rPr>
          <w:t>District’s Mission</w:t>
        </w:r>
      </w:hyperlink>
      <w:r w:rsidR="00632E13" w:rsidRPr="00A457CE">
        <w:rPr>
          <w:b/>
          <w:bCs/>
        </w:rPr>
        <w:t xml:space="preserve"> and </w:t>
      </w:r>
      <w:hyperlink r:id="rId9" w:history="1">
        <w:r w:rsidR="00632E13" w:rsidRPr="00A457CE">
          <w:rPr>
            <w:rStyle w:val="Hyperlink"/>
            <w:b/>
            <w:bCs/>
          </w:rPr>
          <w:t>Strategic Plan goals and objectives</w:t>
        </w:r>
      </w:hyperlink>
      <w:r w:rsidR="00632E13" w:rsidRPr="00A457CE">
        <w:rPr>
          <w:b/>
          <w:bCs/>
        </w:rPr>
        <w:t xml:space="preserve">.  [Full plan at </w:t>
      </w:r>
      <w:hyperlink r:id="rId10" w:history="1">
        <w:r w:rsidR="00632E13" w:rsidRPr="00A457CE">
          <w:rPr>
            <w:rStyle w:val="Hyperlink"/>
            <w:b/>
            <w:bCs/>
          </w:rPr>
          <w:t>Strategic Plan</w:t>
        </w:r>
      </w:hyperlink>
      <w:r w:rsidR="00632E13" w:rsidRPr="00A457CE">
        <w:rPr>
          <w:rStyle w:val="Hyperlink"/>
          <w:b/>
          <w:bCs/>
        </w:rPr>
        <w:t>]</w:t>
      </w:r>
      <w:r w:rsidR="00632E13" w:rsidRPr="00A457CE">
        <w:rPr>
          <w:b/>
          <w:bCs/>
        </w:rPr>
        <w:t>.</w:t>
      </w:r>
    </w:p>
    <w:p w14:paraId="1B7BCC2A" w14:textId="77777777" w:rsidR="006127E3" w:rsidRDefault="006127E3" w:rsidP="0057769A"/>
    <w:p w14:paraId="3A7DCD5E" w14:textId="77777777" w:rsidR="00193E4D" w:rsidRPr="00432E85" w:rsidRDefault="00193E4D" w:rsidP="0057769A">
      <w:pPr>
        <w:pStyle w:val="Heading2"/>
        <w:spacing w:before="0"/>
        <w:rPr>
          <w:color w:val="2F5496" w:themeColor="accent5" w:themeShade="BF"/>
          <w:sz w:val="32"/>
          <w:szCs w:val="32"/>
        </w:rPr>
      </w:pPr>
      <w:r w:rsidRPr="00432E85">
        <w:rPr>
          <w:color w:val="2F5496" w:themeColor="accent5" w:themeShade="BF"/>
          <w:sz w:val="32"/>
          <w:szCs w:val="32"/>
        </w:rPr>
        <w:t>Goal #1</w:t>
      </w:r>
    </w:p>
    <w:p w14:paraId="073C6A7D" w14:textId="73A86DFA" w:rsidR="00193E4D" w:rsidRDefault="00193E4D" w:rsidP="007A7319">
      <w:pPr>
        <w:pStyle w:val="ListParagraph"/>
        <w:numPr>
          <w:ilvl w:val="0"/>
          <w:numId w:val="10"/>
        </w:numPr>
      </w:pPr>
      <w:r>
        <w:t>What type of goal are you entering or editing?</w:t>
      </w:r>
    </w:p>
    <w:p w14:paraId="33CE00FF" w14:textId="77777777" w:rsidR="00193E4D" w:rsidRDefault="00193E4D" w:rsidP="00193E4D">
      <w:pPr>
        <w:pStyle w:val="ListParagraph"/>
        <w:numPr>
          <w:ilvl w:val="1"/>
          <w:numId w:val="10"/>
        </w:numPr>
        <w:ind w:left="990"/>
      </w:pPr>
      <w:r>
        <w:t>New</w:t>
      </w:r>
    </w:p>
    <w:p w14:paraId="01090A56" w14:textId="77777777" w:rsidR="00193E4D" w:rsidRDefault="00193E4D" w:rsidP="00193E4D">
      <w:pPr>
        <w:pStyle w:val="ListParagraph"/>
        <w:numPr>
          <w:ilvl w:val="1"/>
          <w:numId w:val="10"/>
        </w:numPr>
        <w:ind w:left="990"/>
      </w:pPr>
      <w:r>
        <w:t>Continuing</w:t>
      </w:r>
    </w:p>
    <w:p w14:paraId="52DE3499" w14:textId="77777777" w:rsidR="00193E4D" w:rsidRDefault="00193E4D" w:rsidP="00193E4D">
      <w:pPr>
        <w:pStyle w:val="ListParagraph"/>
        <w:numPr>
          <w:ilvl w:val="1"/>
          <w:numId w:val="10"/>
        </w:numPr>
        <w:ind w:left="990"/>
      </w:pPr>
      <w:r>
        <w:t>Modified</w:t>
      </w:r>
    </w:p>
    <w:p w14:paraId="3194A3A2" w14:textId="77777777" w:rsidR="00193E4D" w:rsidRDefault="00193E4D" w:rsidP="00193E4D">
      <w:pPr>
        <w:pStyle w:val="ListParagraph"/>
        <w:numPr>
          <w:ilvl w:val="1"/>
          <w:numId w:val="10"/>
        </w:numPr>
        <w:ind w:left="990"/>
      </w:pPr>
      <w:r>
        <w:t>Discontinued</w:t>
      </w:r>
    </w:p>
    <w:p w14:paraId="2E5638D2" w14:textId="77777777" w:rsidR="00193E4D" w:rsidRDefault="00193E4D" w:rsidP="00193E4D">
      <w:pPr>
        <w:pStyle w:val="ListParagraph"/>
        <w:ind w:left="990"/>
      </w:pPr>
    </w:p>
    <w:p w14:paraId="3CCEA841" w14:textId="77777777" w:rsidR="00193E4D" w:rsidRDefault="00193E4D" w:rsidP="00193E4D">
      <w:pPr>
        <w:ind w:left="360"/>
      </w:pPr>
      <w:r>
        <w:t>Is this a Continuing Education goal? (If you selected “Yes” your goal will be shared with the Director of Continuing Education &amp; Special Projects)</w:t>
      </w:r>
    </w:p>
    <w:p w14:paraId="5F19A8E4" w14:textId="1624972A" w:rsidR="00193E4D" w:rsidRDefault="00193E4D" w:rsidP="00193E4D">
      <w:pPr>
        <w:pStyle w:val="ListParagraph"/>
        <w:ind w:left="630"/>
      </w:pPr>
      <w:r>
        <w:t>Yes</w:t>
      </w:r>
      <w:r>
        <w:tab/>
        <w:t>No</w:t>
      </w:r>
    </w:p>
    <w:p w14:paraId="14C7D551" w14:textId="77777777" w:rsidR="0057769A" w:rsidRDefault="0057769A" w:rsidP="00193E4D">
      <w:pPr>
        <w:pStyle w:val="ListParagraph"/>
        <w:ind w:left="630"/>
      </w:pPr>
    </w:p>
    <w:p w14:paraId="6DDF812C" w14:textId="00B858EE" w:rsidR="00193E4D" w:rsidRDefault="00193E4D" w:rsidP="0057769A">
      <w:pPr>
        <w:pStyle w:val="ListParagraph"/>
        <w:numPr>
          <w:ilvl w:val="0"/>
          <w:numId w:val="10"/>
        </w:numPr>
        <w:spacing w:before="240" w:after="0"/>
      </w:pPr>
      <w:r>
        <w:t xml:space="preserve">What </w:t>
      </w:r>
      <w:r w:rsidR="005D1A67">
        <w:t xml:space="preserve">strategic plan objective </w:t>
      </w:r>
      <w:r>
        <w:t>does your goal align with?</w:t>
      </w:r>
      <w:r w:rsidR="005D1A67">
        <w:t xml:space="preserve">  </w:t>
      </w:r>
      <w:r w:rsidR="005D1A67" w:rsidRPr="005D1A67">
        <w:t>See</w:t>
      </w:r>
      <w:r w:rsidR="005D1A67" w:rsidRPr="00A457CE">
        <w:rPr>
          <w:b/>
          <w:bCs/>
        </w:rPr>
        <w:t xml:space="preserve"> </w:t>
      </w:r>
      <w:hyperlink r:id="rId11" w:history="1">
        <w:r w:rsidR="005D1A67" w:rsidRPr="00A457CE">
          <w:rPr>
            <w:rStyle w:val="Hyperlink"/>
            <w:b/>
            <w:bCs/>
          </w:rPr>
          <w:t>Strategic Plan goals and objectives</w:t>
        </w:r>
      </w:hyperlink>
    </w:p>
    <w:p w14:paraId="2D3AE7A1" w14:textId="70F3C570" w:rsidR="005D1A67" w:rsidRDefault="005D1A67" w:rsidP="005D1A67">
      <w:pPr>
        <w:tabs>
          <w:tab w:val="right" w:pos="9360"/>
        </w:tabs>
      </w:pPr>
    </w:p>
    <w:tbl>
      <w:tblPr>
        <w:tblStyle w:val="TableGrid0"/>
        <w:tblW w:w="0" w:type="auto"/>
        <w:tblInd w:w="355" w:type="dxa"/>
        <w:tblLook w:val="04A0" w:firstRow="1" w:lastRow="0" w:firstColumn="1" w:lastColumn="0" w:noHBand="0" w:noVBand="1"/>
      </w:tblPr>
      <w:tblGrid>
        <w:gridCol w:w="8995"/>
      </w:tblGrid>
      <w:tr w:rsidR="005D1A67" w14:paraId="36AB34C4" w14:textId="77777777" w:rsidTr="003D0922">
        <w:trPr>
          <w:trHeight w:val="1205"/>
        </w:trPr>
        <w:tc>
          <w:tcPr>
            <w:tcW w:w="8995" w:type="dxa"/>
          </w:tcPr>
          <w:p w14:paraId="47D4E76D" w14:textId="4C9D1806" w:rsidR="005D1A67" w:rsidRPr="00941D4C" w:rsidRDefault="005D1A67" w:rsidP="003D0922">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p w14:paraId="4DBF1591" w14:textId="77777777" w:rsidR="005D1A67" w:rsidRDefault="005D1A67" w:rsidP="003D0922">
            <w:pPr>
              <w:pStyle w:val="ListParagraph"/>
              <w:ind w:left="0"/>
            </w:pPr>
          </w:p>
        </w:tc>
      </w:tr>
    </w:tbl>
    <w:p w14:paraId="6EA4A5F2" w14:textId="7BCBC76A" w:rsidR="00193E4D" w:rsidRPr="00DE58CF" w:rsidRDefault="00193E4D" w:rsidP="006127E3">
      <w:pPr>
        <w:spacing w:after="0" w:line="240" w:lineRule="auto"/>
      </w:pPr>
    </w:p>
    <w:p w14:paraId="131D6C8D" w14:textId="77777777" w:rsidR="00193E4D" w:rsidRDefault="00193E4D" w:rsidP="00193E4D"/>
    <w:p w14:paraId="43D60751" w14:textId="77777777" w:rsidR="007A7319" w:rsidRDefault="007A7319" w:rsidP="007A7319">
      <w:pPr>
        <w:pStyle w:val="ListParagraph"/>
        <w:numPr>
          <w:ilvl w:val="0"/>
          <w:numId w:val="10"/>
        </w:numPr>
        <w:tabs>
          <w:tab w:val="right" w:pos="9360"/>
        </w:tabs>
      </w:pPr>
      <w:r>
        <w:t>Enter a goal (</w:t>
      </w:r>
      <w:proofErr w:type="gramStart"/>
      <w:r>
        <w:t>i.e.</w:t>
      </w:r>
      <w:proofErr w:type="gramEnd"/>
      <w:r>
        <w:t xml:space="preserve"> department/program/unit goal)</w:t>
      </w:r>
      <w:r w:rsidRPr="001706E2">
        <w:t xml:space="preserve"> </w:t>
      </w:r>
      <w:r>
        <w:tab/>
        <w:t>(250 character limit)</w:t>
      </w:r>
    </w:p>
    <w:tbl>
      <w:tblPr>
        <w:tblStyle w:val="TableGrid0"/>
        <w:tblW w:w="0" w:type="auto"/>
        <w:tblInd w:w="355" w:type="dxa"/>
        <w:tblLook w:val="04A0" w:firstRow="1" w:lastRow="0" w:firstColumn="1" w:lastColumn="0" w:noHBand="0" w:noVBand="1"/>
      </w:tblPr>
      <w:tblGrid>
        <w:gridCol w:w="8995"/>
      </w:tblGrid>
      <w:tr w:rsidR="007A7319" w14:paraId="659F1204" w14:textId="77777777" w:rsidTr="00E76D44">
        <w:trPr>
          <w:trHeight w:val="1205"/>
        </w:trPr>
        <w:tc>
          <w:tcPr>
            <w:tcW w:w="8995" w:type="dxa"/>
          </w:tcPr>
          <w:p w14:paraId="04E390A9" w14:textId="21369B70" w:rsidR="007A7319" w:rsidRPr="00941D4C" w:rsidRDefault="007A7319" w:rsidP="00E76D44">
            <w:pPr>
              <w:rPr>
                <w:i/>
                <w:iCs/>
                <w:color w:val="0070C0"/>
              </w:rPr>
            </w:pPr>
            <w:r w:rsidRPr="00941D4C">
              <w:rPr>
                <w:i/>
                <w:iCs/>
                <w:color w:val="0070C0"/>
              </w:rPr>
              <w:t xml:space="preserve">[Ex: </w:t>
            </w:r>
            <w:r w:rsidR="00180BF8" w:rsidRPr="00180BF8">
              <w:rPr>
                <w:b/>
                <w:bCs/>
                <w:i/>
                <w:iCs/>
                <w:color w:val="0070C0"/>
              </w:rPr>
              <w:t xml:space="preserve">: </w:t>
            </w:r>
            <w:r w:rsidR="00180BF8" w:rsidRPr="00180BF8">
              <w:rPr>
                <w:i/>
                <w:iCs/>
                <w:color w:val="0070C0"/>
              </w:rPr>
              <w:t>Redesign classrooms to eliminate equity gaps</w:t>
            </w:r>
            <w:r w:rsidR="00180BF8">
              <w:rPr>
                <w:i/>
                <w:iCs/>
                <w:color w:val="0070C0"/>
              </w:rPr>
              <w:t>]</w:t>
            </w:r>
          </w:p>
          <w:p w14:paraId="29315BE4" w14:textId="77777777" w:rsidR="007A7319" w:rsidRDefault="007A7319" w:rsidP="00E76D44">
            <w:pPr>
              <w:pStyle w:val="ListParagraph"/>
              <w:ind w:left="0"/>
            </w:pPr>
          </w:p>
        </w:tc>
      </w:tr>
    </w:tbl>
    <w:p w14:paraId="22831BA4" w14:textId="77777777" w:rsidR="007A7319" w:rsidRDefault="007A7319" w:rsidP="007A7319"/>
    <w:p w14:paraId="1AC8238B" w14:textId="77777777" w:rsidR="007A7319" w:rsidRDefault="007A7319" w:rsidP="007A7319">
      <w:pPr>
        <w:pStyle w:val="ListParagraph"/>
        <w:numPr>
          <w:ilvl w:val="0"/>
          <w:numId w:val="10"/>
        </w:numPr>
        <w:tabs>
          <w:tab w:val="right" w:pos="9360"/>
        </w:tabs>
      </w:pPr>
      <w:r>
        <w:t xml:space="preserve">Enter an activity to accomplish your goal </w:t>
      </w:r>
      <w:r>
        <w:tab/>
        <w:t>(1000 character limit)</w:t>
      </w:r>
    </w:p>
    <w:tbl>
      <w:tblPr>
        <w:tblStyle w:val="TableGrid0"/>
        <w:tblW w:w="0" w:type="auto"/>
        <w:tblInd w:w="355" w:type="dxa"/>
        <w:tblLook w:val="04A0" w:firstRow="1" w:lastRow="0" w:firstColumn="1" w:lastColumn="0" w:noHBand="0" w:noVBand="1"/>
      </w:tblPr>
      <w:tblGrid>
        <w:gridCol w:w="8995"/>
      </w:tblGrid>
      <w:tr w:rsidR="007A7319" w14:paraId="592AA82F" w14:textId="77777777" w:rsidTr="00E76D44">
        <w:trPr>
          <w:trHeight w:val="800"/>
        </w:trPr>
        <w:tc>
          <w:tcPr>
            <w:tcW w:w="8995" w:type="dxa"/>
          </w:tcPr>
          <w:p w14:paraId="0B08517C" w14:textId="164D7BD7" w:rsidR="007A7319" w:rsidRDefault="007A7319" w:rsidP="00E76D44">
            <w:r>
              <w:rPr>
                <w:i/>
                <w:iCs/>
                <w:color w:val="0070C0"/>
              </w:rPr>
              <w:lastRenderedPageBreak/>
              <w:t>[</w:t>
            </w:r>
            <w:r w:rsidRPr="00941D4C">
              <w:rPr>
                <w:i/>
                <w:iCs/>
                <w:color w:val="0070C0"/>
              </w:rPr>
              <w:t xml:space="preserve">Ex:  </w:t>
            </w:r>
            <w:r w:rsidR="00180BF8" w:rsidRPr="00180BF8">
              <w:rPr>
                <w:i/>
                <w:iCs/>
                <w:color w:val="0070C0"/>
              </w:rPr>
              <w:t>By Fall 2023 create 360-degree whiteboard classrooms</w:t>
            </w:r>
            <w:r w:rsidR="00180BF8">
              <w:rPr>
                <w:i/>
                <w:iCs/>
                <w:color w:val="0070C0"/>
              </w:rPr>
              <w:t>]</w:t>
            </w:r>
          </w:p>
        </w:tc>
      </w:tr>
    </w:tbl>
    <w:p w14:paraId="5482FE5F" w14:textId="77777777" w:rsidR="007A7319" w:rsidRDefault="007A7319" w:rsidP="007A7319"/>
    <w:p w14:paraId="4065608C" w14:textId="77777777" w:rsidR="007A7319" w:rsidRDefault="007A7319" w:rsidP="007A7319">
      <w:pPr>
        <w:pStyle w:val="ListParagraph"/>
        <w:numPr>
          <w:ilvl w:val="0"/>
          <w:numId w:val="10"/>
        </w:numPr>
        <w:tabs>
          <w:tab w:val="right" w:pos="9360"/>
        </w:tabs>
      </w:pPr>
      <w:r>
        <w:t xml:space="preserve">Enter the activity explanation/justification </w:t>
      </w:r>
      <w:r>
        <w:tab/>
        <w:t>(1000 character limit)</w:t>
      </w:r>
    </w:p>
    <w:tbl>
      <w:tblPr>
        <w:tblStyle w:val="TableGrid0"/>
        <w:tblW w:w="0" w:type="auto"/>
        <w:tblInd w:w="355" w:type="dxa"/>
        <w:tblLook w:val="04A0" w:firstRow="1" w:lastRow="0" w:firstColumn="1" w:lastColumn="0" w:noHBand="0" w:noVBand="1"/>
      </w:tblPr>
      <w:tblGrid>
        <w:gridCol w:w="8995"/>
      </w:tblGrid>
      <w:tr w:rsidR="007A7319" w14:paraId="572DE4B6" w14:textId="77777777" w:rsidTr="00E76D44">
        <w:trPr>
          <w:trHeight w:val="1160"/>
        </w:trPr>
        <w:tc>
          <w:tcPr>
            <w:tcW w:w="8995" w:type="dxa"/>
          </w:tcPr>
          <w:p w14:paraId="0C35B321" w14:textId="4F1320E7" w:rsidR="007A7319" w:rsidRPr="00941D4C" w:rsidRDefault="007A7319" w:rsidP="00E76D44">
            <w:pPr>
              <w:tabs>
                <w:tab w:val="left" w:pos="450"/>
              </w:tabs>
              <w:rPr>
                <w:i/>
                <w:iCs/>
                <w:color w:val="0070C0"/>
              </w:rPr>
            </w:pPr>
            <w:r w:rsidRPr="00941D4C">
              <w:rPr>
                <w:i/>
                <w:iCs/>
                <w:color w:val="0070C0"/>
              </w:rPr>
              <w:t xml:space="preserve">[Ex:  </w:t>
            </w:r>
            <w:r w:rsidR="0057769A" w:rsidRPr="0057769A">
              <w:rPr>
                <w:i/>
                <w:iCs/>
                <w:color w:val="0070C0"/>
              </w:rPr>
              <w:t>A review of the 2022 PSLO data shows performance gaps in Black or African American, Hispanic, Asian, and Two or more races.  These categories indicate an overall “low to no proficiency” ranging from 20-43%. These performance gaps show inequity within the classroom. These equity gaps can be closed by creating 360-degree whiteboard classrooms, allowing for more student interactions with the instructor being the “guide on the side” instead of the “sage on the stage” in the front of the class. Studies of classrooms which allow students to work in groups on the vertical wall surfaces show increase in equitable practices, students participating more equitably within the classroom, increased student interaction with the course material and more student discussion</w:t>
            </w:r>
            <w:r w:rsidRPr="00941D4C">
              <w:rPr>
                <w:i/>
                <w:iCs/>
                <w:color w:val="0070C0"/>
              </w:rPr>
              <w:t>.]</w:t>
            </w:r>
          </w:p>
          <w:p w14:paraId="0325AB6B" w14:textId="77777777" w:rsidR="007A7319" w:rsidRDefault="007A7319" w:rsidP="00E76D44"/>
        </w:tc>
      </w:tr>
    </w:tbl>
    <w:p w14:paraId="16AC06D8" w14:textId="77777777" w:rsidR="007A7319" w:rsidRDefault="007A7319" w:rsidP="007A7319"/>
    <w:p w14:paraId="608F4616" w14:textId="77777777" w:rsidR="007A7319" w:rsidRDefault="007A7319" w:rsidP="007A7319">
      <w:pPr>
        <w:pStyle w:val="ListParagraph"/>
        <w:numPr>
          <w:ilvl w:val="0"/>
          <w:numId w:val="10"/>
        </w:numPr>
        <w:tabs>
          <w:tab w:val="right" w:pos="9360"/>
        </w:tabs>
      </w:pPr>
      <w:r>
        <w:t xml:space="preserve">Describe how this activity will be assessed </w:t>
      </w:r>
      <w:r>
        <w:tab/>
        <w:t>(500 character limit)</w:t>
      </w:r>
    </w:p>
    <w:tbl>
      <w:tblPr>
        <w:tblStyle w:val="TableGrid0"/>
        <w:tblW w:w="0" w:type="auto"/>
        <w:tblInd w:w="355" w:type="dxa"/>
        <w:tblLook w:val="04A0" w:firstRow="1" w:lastRow="0" w:firstColumn="1" w:lastColumn="0" w:noHBand="0" w:noVBand="1"/>
      </w:tblPr>
      <w:tblGrid>
        <w:gridCol w:w="8995"/>
      </w:tblGrid>
      <w:tr w:rsidR="007A7319" w14:paraId="2A9F56EB" w14:textId="77777777" w:rsidTr="0077168E">
        <w:trPr>
          <w:trHeight w:val="701"/>
        </w:trPr>
        <w:tc>
          <w:tcPr>
            <w:tcW w:w="8995" w:type="dxa"/>
          </w:tcPr>
          <w:p w14:paraId="7380ADFA" w14:textId="2FEE6AF4" w:rsidR="007A7319" w:rsidRDefault="007A7319" w:rsidP="00E76D44">
            <w:r w:rsidRPr="00941D4C">
              <w:rPr>
                <w:i/>
                <w:iCs/>
                <w:color w:val="0070C0"/>
              </w:rPr>
              <w:t xml:space="preserve">[Ex:  </w:t>
            </w:r>
            <w:r w:rsidR="0057769A" w:rsidRPr="0057769A">
              <w:rPr>
                <w:i/>
                <w:iCs/>
                <w:color w:val="0070C0"/>
              </w:rPr>
              <w:t>This activity will be assessed in the Spring of 2024 through collection and study of changes in equity gaps with PSLO data</w:t>
            </w:r>
            <w:r w:rsidRPr="00941D4C">
              <w:rPr>
                <w:i/>
                <w:iCs/>
                <w:color w:val="0070C0"/>
              </w:rPr>
              <w:t>.</w:t>
            </w:r>
            <w:r>
              <w:rPr>
                <w:i/>
                <w:iCs/>
                <w:color w:val="0070C0"/>
              </w:rPr>
              <w:t>]</w:t>
            </w:r>
          </w:p>
        </w:tc>
      </w:tr>
    </w:tbl>
    <w:p w14:paraId="7C5A335C" w14:textId="77777777" w:rsidR="00193E4D" w:rsidRDefault="00193E4D" w:rsidP="00193E4D"/>
    <w:p w14:paraId="2B715918" w14:textId="43452B08" w:rsidR="00193E4D" w:rsidRDefault="007A7319" w:rsidP="00193E4D">
      <w:r w:rsidRPr="00E079D0">
        <w:t>If you would like to add or edit an additional goal (up to three (3) total), please click on arrow next to Goal # below</w:t>
      </w:r>
    </w:p>
    <w:p w14:paraId="3673AD2F" w14:textId="77777777" w:rsidR="00193E4D" w:rsidRPr="00432E85" w:rsidRDefault="00193E4D" w:rsidP="0077168E">
      <w:pPr>
        <w:pStyle w:val="Heading2"/>
        <w:spacing w:after="0"/>
        <w15:collapsed/>
        <w:rPr>
          <w:rFonts w:asciiTheme="minorHAnsi" w:hAnsiTheme="minorHAnsi"/>
          <w:color w:val="2F5496" w:themeColor="accent5" w:themeShade="BF"/>
          <w:sz w:val="32"/>
          <w:szCs w:val="32"/>
        </w:rPr>
      </w:pPr>
      <w:r w:rsidRPr="00432E85">
        <w:rPr>
          <w:rFonts w:asciiTheme="minorHAnsi" w:hAnsiTheme="minorHAnsi"/>
          <w:color w:val="2F5496" w:themeColor="accent5" w:themeShade="BF"/>
          <w:sz w:val="32"/>
          <w:szCs w:val="32"/>
        </w:rPr>
        <w:t>Goal #2</w:t>
      </w:r>
    </w:p>
    <w:p w14:paraId="50E0EE51" w14:textId="77777777" w:rsidR="0057769A" w:rsidRDefault="0057769A" w:rsidP="0057769A">
      <w:pPr>
        <w:pStyle w:val="ListParagraph"/>
        <w:numPr>
          <w:ilvl w:val="0"/>
          <w:numId w:val="20"/>
        </w:numPr>
      </w:pPr>
      <w:r>
        <w:t>What type of goal are you entering or editing?</w:t>
      </w:r>
    </w:p>
    <w:p w14:paraId="60236DDE" w14:textId="77777777" w:rsidR="0057769A" w:rsidRDefault="0057769A" w:rsidP="0057769A">
      <w:pPr>
        <w:pStyle w:val="ListParagraph"/>
        <w:numPr>
          <w:ilvl w:val="1"/>
          <w:numId w:val="20"/>
        </w:numPr>
        <w:ind w:left="990"/>
      </w:pPr>
      <w:r>
        <w:t>New</w:t>
      </w:r>
    </w:p>
    <w:p w14:paraId="4A3AD2B0" w14:textId="77777777" w:rsidR="0057769A" w:rsidRDefault="0057769A" w:rsidP="0057769A">
      <w:pPr>
        <w:pStyle w:val="ListParagraph"/>
        <w:numPr>
          <w:ilvl w:val="1"/>
          <w:numId w:val="20"/>
        </w:numPr>
        <w:ind w:left="990"/>
      </w:pPr>
      <w:r>
        <w:t>Continuing</w:t>
      </w:r>
    </w:p>
    <w:p w14:paraId="4DB17923" w14:textId="77777777" w:rsidR="0057769A" w:rsidRDefault="0057769A" w:rsidP="0057769A">
      <w:pPr>
        <w:pStyle w:val="ListParagraph"/>
        <w:numPr>
          <w:ilvl w:val="1"/>
          <w:numId w:val="20"/>
        </w:numPr>
        <w:ind w:left="990"/>
      </w:pPr>
      <w:r>
        <w:t>Modified</w:t>
      </w:r>
    </w:p>
    <w:p w14:paraId="2C810D55" w14:textId="77777777" w:rsidR="0057769A" w:rsidRDefault="0057769A" w:rsidP="0057769A">
      <w:pPr>
        <w:pStyle w:val="ListParagraph"/>
        <w:numPr>
          <w:ilvl w:val="1"/>
          <w:numId w:val="20"/>
        </w:numPr>
        <w:ind w:left="990"/>
      </w:pPr>
      <w:r>
        <w:t>Discontinued</w:t>
      </w:r>
    </w:p>
    <w:p w14:paraId="6DE932A5" w14:textId="77777777" w:rsidR="0057769A" w:rsidRDefault="0057769A" w:rsidP="0057769A">
      <w:pPr>
        <w:pStyle w:val="ListParagraph"/>
        <w:ind w:left="990"/>
      </w:pPr>
    </w:p>
    <w:p w14:paraId="2648C9B2" w14:textId="77777777" w:rsidR="0057769A" w:rsidRDefault="0057769A" w:rsidP="0057769A">
      <w:pPr>
        <w:ind w:left="360"/>
      </w:pPr>
      <w:r>
        <w:t>Is this a Continuing Education goal? (If you selected “Yes” your goal will be shared with the Director of Continuing Education &amp; Special Projects)</w:t>
      </w:r>
    </w:p>
    <w:p w14:paraId="516E7EEA" w14:textId="52947C56" w:rsidR="0057769A" w:rsidRDefault="0057769A" w:rsidP="0057769A">
      <w:pPr>
        <w:pStyle w:val="ListParagraph"/>
        <w:ind w:left="630"/>
      </w:pPr>
      <w:r>
        <w:t>Yes</w:t>
      </w:r>
      <w:r>
        <w:tab/>
        <w:t>No</w:t>
      </w:r>
    </w:p>
    <w:p w14:paraId="2572E123" w14:textId="77777777" w:rsidR="0057769A" w:rsidRDefault="0057769A" w:rsidP="0057769A">
      <w:pPr>
        <w:pStyle w:val="ListParagraph"/>
        <w:ind w:left="630"/>
      </w:pPr>
    </w:p>
    <w:p w14:paraId="5ACED0F3" w14:textId="46E59700" w:rsidR="005D2C24" w:rsidRDefault="005D2C24" w:rsidP="005D2C24">
      <w:pPr>
        <w:pStyle w:val="ListParagraph"/>
        <w:numPr>
          <w:ilvl w:val="0"/>
          <w:numId w:val="20"/>
        </w:numPr>
        <w:spacing w:before="240" w:after="0"/>
      </w:pPr>
      <w:r>
        <w:t xml:space="preserve">What strategic plan objective does your goal align with?  </w:t>
      </w:r>
      <w:r w:rsidRPr="005D1A67">
        <w:t>See</w:t>
      </w:r>
      <w:r w:rsidRPr="005D2C24">
        <w:rPr>
          <w:b/>
          <w:bCs/>
        </w:rPr>
        <w:t xml:space="preserve"> </w:t>
      </w:r>
      <w:hyperlink r:id="rId12" w:history="1">
        <w:r w:rsidRPr="005D2C24">
          <w:rPr>
            <w:rStyle w:val="Hyperlink"/>
            <w:b/>
            <w:bCs/>
          </w:rPr>
          <w:t>Strategic Plan goals and objectives</w:t>
        </w:r>
      </w:hyperlink>
    </w:p>
    <w:p w14:paraId="4B32EFB1" w14:textId="77777777" w:rsidR="005D2C24" w:rsidRDefault="005D2C24" w:rsidP="005D2C24">
      <w:pPr>
        <w:tabs>
          <w:tab w:val="right" w:pos="9360"/>
        </w:tabs>
      </w:pPr>
    </w:p>
    <w:tbl>
      <w:tblPr>
        <w:tblStyle w:val="TableGrid0"/>
        <w:tblW w:w="0" w:type="auto"/>
        <w:tblInd w:w="355" w:type="dxa"/>
        <w:tblLook w:val="04A0" w:firstRow="1" w:lastRow="0" w:firstColumn="1" w:lastColumn="0" w:noHBand="0" w:noVBand="1"/>
      </w:tblPr>
      <w:tblGrid>
        <w:gridCol w:w="8995"/>
      </w:tblGrid>
      <w:tr w:rsidR="005D2C24" w14:paraId="7E501AE0" w14:textId="77777777" w:rsidTr="00147F86">
        <w:trPr>
          <w:trHeight w:val="1205"/>
        </w:trPr>
        <w:tc>
          <w:tcPr>
            <w:tcW w:w="8995" w:type="dxa"/>
          </w:tcPr>
          <w:p w14:paraId="44F17631" w14:textId="77777777" w:rsidR="005D2C24" w:rsidRDefault="005D2C24" w:rsidP="005D2C24"/>
        </w:tc>
      </w:tr>
    </w:tbl>
    <w:p w14:paraId="13782091" w14:textId="7962B536" w:rsidR="0057769A" w:rsidRPr="00DE58CF" w:rsidRDefault="0057769A" w:rsidP="005D2C24">
      <w:pPr>
        <w:pStyle w:val="ListParagraph"/>
        <w:spacing w:after="0" w:line="240" w:lineRule="auto"/>
        <w:contextualSpacing w:val="0"/>
      </w:pPr>
    </w:p>
    <w:p w14:paraId="02861DAA" w14:textId="77777777" w:rsidR="0057769A" w:rsidRDefault="0057769A" w:rsidP="0057769A"/>
    <w:p w14:paraId="6E2CC511" w14:textId="77777777" w:rsidR="0057769A" w:rsidRDefault="0057769A" w:rsidP="0057769A">
      <w:pPr>
        <w:pStyle w:val="ListParagraph"/>
        <w:numPr>
          <w:ilvl w:val="0"/>
          <w:numId w:val="20"/>
        </w:numPr>
        <w:tabs>
          <w:tab w:val="right" w:pos="9360"/>
        </w:tabs>
      </w:pPr>
      <w:r>
        <w:t>Enter a goal (</w:t>
      </w:r>
      <w:proofErr w:type="gramStart"/>
      <w:r>
        <w:t>i.e.</w:t>
      </w:r>
      <w:proofErr w:type="gramEnd"/>
      <w:r>
        <w:t xml:space="preserve"> department/program/unit goal)</w:t>
      </w:r>
      <w:r w:rsidRPr="001706E2">
        <w:t xml:space="preserve"> </w:t>
      </w:r>
      <w:r>
        <w:tab/>
        <w:t>(250 character limit)</w:t>
      </w:r>
    </w:p>
    <w:tbl>
      <w:tblPr>
        <w:tblStyle w:val="TableGrid0"/>
        <w:tblW w:w="0" w:type="auto"/>
        <w:tblInd w:w="355" w:type="dxa"/>
        <w:tblLook w:val="04A0" w:firstRow="1" w:lastRow="0" w:firstColumn="1" w:lastColumn="0" w:noHBand="0" w:noVBand="1"/>
      </w:tblPr>
      <w:tblGrid>
        <w:gridCol w:w="8995"/>
      </w:tblGrid>
      <w:tr w:rsidR="0057769A" w14:paraId="7F5B0B15" w14:textId="77777777" w:rsidTr="00E76D44">
        <w:trPr>
          <w:trHeight w:val="1205"/>
        </w:trPr>
        <w:tc>
          <w:tcPr>
            <w:tcW w:w="8995" w:type="dxa"/>
          </w:tcPr>
          <w:p w14:paraId="469113DD" w14:textId="0654C4E5" w:rsidR="0057769A" w:rsidRPr="00941D4C" w:rsidRDefault="0057769A" w:rsidP="00E76D44">
            <w:pPr>
              <w:rPr>
                <w:i/>
                <w:iCs/>
                <w:color w:val="0070C0"/>
              </w:rPr>
            </w:pPr>
          </w:p>
          <w:p w14:paraId="46B3EB6A" w14:textId="77777777" w:rsidR="0057769A" w:rsidRDefault="0057769A" w:rsidP="00E76D44">
            <w:pPr>
              <w:pStyle w:val="ListParagraph"/>
              <w:ind w:left="0"/>
            </w:pPr>
          </w:p>
        </w:tc>
      </w:tr>
    </w:tbl>
    <w:p w14:paraId="62C53311" w14:textId="77777777" w:rsidR="0057769A" w:rsidRDefault="0057769A" w:rsidP="0057769A"/>
    <w:p w14:paraId="4244F88E" w14:textId="77777777" w:rsidR="0057769A" w:rsidRDefault="0057769A" w:rsidP="0057769A">
      <w:pPr>
        <w:pStyle w:val="ListParagraph"/>
        <w:numPr>
          <w:ilvl w:val="0"/>
          <w:numId w:val="20"/>
        </w:numPr>
        <w:tabs>
          <w:tab w:val="right" w:pos="9360"/>
        </w:tabs>
      </w:pPr>
      <w:r>
        <w:t xml:space="preserve">Enter an activity to accomplish your goal </w:t>
      </w:r>
      <w:r>
        <w:tab/>
        <w:t>(1000 character limit)</w:t>
      </w:r>
    </w:p>
    <w:tbl>
      <w:tblPr>
        <w:tblStyle w:val="TableGrid0"/>
        <w:tblW w:w="0" w:type="auto"/>
        <w:tblInd w:w="355" w:type="dxa"/>
        <w:tblLook w:val="04A0" w:firstRow="1" w:lastRow="0" w:firstColumn="1" w:lastColumn="0" w:noHBand="0" w:noVBand="1"/>
      </w:tblPr>
      <w:tblGrid>
        <w:gridCol w:w="8995"/>
      </w:tblGrid>
      <w:tr w:rsidR="0057769A" w14:paraId="01464C2E" w14:textId="77777777" w:rsidTr="00E76D44">
        <w:trPr>
          <w:trHeight w:val="800"/>
        </w:trPr>
        <w:tc>
          <w:tcPr>
            <w:tcW w:w="8995" w:type="dxa"/>
          </w:tcPr>
          <w:p w14:paraId="6B003035" w14:textId="4203080A" w:rsidR="0057769A" w:rsidRDefault="0057769A" w:rsidP="00E76D44"/>
        </w:tc>
      </w:tr>
    </w:tbl>
    <w:p w14:paraId="00E53BFC" w14:textId="77777777" w:rsidR="0057769A" w:rsidRDefault="0057769A" w:rsidP="0057769A"/>
    <w:p w14:paraId="753AD9A8" w14:textId="77777777" w:rsidR="0057769A" w:rsidRDefault="0057769A" w:rsidP="0057769A">
      <w:pPr>
        <w:pStyle w:val="ListParagraph"/>
        <w:numPr>
          <w:ilvl w:val="0"/>
          <w:numId w:val="20"/>
        </w:numPr>
        <w:tabs>
          <w:tab w:val="right" w:pos="9360"/>
        </w:tabs>
      </w:pPr>
      <w:r>
        <w:t xml:space="preserve">Enter the activity explanation/justification </w:t>
      </w:r>
      <w:r>
        <w:tab/>
        <w:t>(1000 character limit)</w:t>
      </w:r>
    </w:p>
    <w:tbl>
      <w:tblPr>
        <w:tblStyle w:val="TableGrid0"/>
        <w:tblW w:w="0" w:type="auto"/>
        <w:tblInd w:w="355" w:type="dxa"/>
        <w:tblLook w:val="04A0" w:firstRow="1" w:lastRow="0" w:firstColumn="1" w:lastColumn="0" w:noHBand="0" w:noVBand="1"/>
      </w:tblPr>
      <w:tblGrid>
        <w:gridCol w:w="8995"/>
      </w:tblGrid>
      <w:tr w:rsidR="0057769A" w14:paraId="7E922E30" w14:textId="77777777" w:rsidTr="00E76D44">
        <w:trPr>
          <w:trHeight w:val="1160"/>
        </w:trPr>
        <w:tc>
          <w:tcPr>
            <w:tcW w:w="8995" w:type="dxa"/>
          </w:tcPr>
          <w:p w14:paraId="07B67AD0" w14:textId="77777777" w:rsidR="0057769A" w:rsidRDefault="0057769A" w:rsidP="0057769A">
            <w:pPr>
              <w:tabs>
                <w:tab w:val="left" w:pos="450"/>
              </w:tabs>
            </w:pPr>
          </w:p>
        </w:tc>
      </w:tr>
    </w:tbl>
    <w:p w14:paraId="4902E338" w14:textId="77777777" w:rsidR="0057769A" w:rsidRDefault="0057769A" w:rsidP="0057769A"/>
    <w:p w14:paraId="0ED3B7E2" w14:textId="77777777" w:rsidR="0057769A" w:rsidRDefault="0057769A" w:rsidP="0057769A">
      <w:pPr>
        <w:pStyle w:val="ListParagraph"/>
        <w:numPr>
          <w:ilvl w:val="0"/>
          <w:numId w:val="20"/>
        </w:numPr>
        <w:tabs>
          <w:tab w:val="right" w:pos="9360"/>
        </w:tabs>
      </w:pPr>
      <w:r>
        <w:t xml:space="preserve">Describe how this activity will be assessed </w:t>
      </w:r>
      <w:r>
        <w:tab/>
        <w:t>(500 character limit)</w:t>
      </w:r>
    </w:p>
    <w:tbl>
      <w:tblPr>
        <w:tblStyle w:val="TableGrid0"/>
        <w:tblW w:w="0" w:type="auto"/>
        <w:tblInd w:w="355" w:type="dxa"/>
        <w:tblLook w:val="04A0" w:firstRow="1" w:lastRow="0" w:firstColumn="1" w:lastColumn="0" w:noHBand="0" w:noVBand="1"/>
      </w:tblPr>
      <w:tblGrid>
        <w:gridCol w:w="8995"/>
      </w:tblGrid>
      <w:tr w:rsidR="0057769A" w14:paraId="61C965D7" w14:textId="77777777" w:rsidTr="00E76D44">
        <w:trPr>
          <w:trHeight w:val="1232"/>
        </w:trPr>
        <w:tc>
          <w:tcPr>
            <w:tcW w:w="8995" w:type="dxa"/>
          </w:tcPr>
          <w:p w14:paraId="6B421917" w14:textId="09583FAD" w:rsidR="0057769A" w:rsidRDefault="0057769A" w:rsidP="00E76D44"/>
        </w:tc>
      </w:tr>
    </w:tbl>
    <w:p w14:paraId="627A1B9B" w14:textId="77777777" w:rsidR="00193E4D" w:rsidRDefault="00193E4D" w:rsidP="00193E4D"/>
    <w:p w14:paraId="0181E45A" w14:textId="77777777" w:rsidR="00193E4D" w:rsidRDefault="00193E4D" w:rsidP="00193E4D">
      <w:r>
        <w:t xml:space="preserve">If you would like to add or edit an additional </w:t>
      </w:r>
      <w:proofErr w:type="gramStart"/>
      <w:r>
        <w:t>goal</w:t>
      </w:r>
      <w:proofErr w:type="gramEnd"/>
      <w:r>
        <w:t xml:space="preserve"> please click on arrow next to Goal #3 below</w:t>
      </w:r>
    </w:p>
    <w:p w14:paraId="6F21F868" w14:textId="77777777" w:rsidR="00193E4D" w:rsidRPr="00432E85" w:rsidRDefault="00193E4D" w:rsidP="0077168E">
      <w:pPr>
        <w:pStyle w:val="Heading2"/>
        <w:spacing w:after="0"/>
        <w15:collapsed/>
        <w:rPr>
          <w:rFonts w:asciiTheme="minorHAnsi" w:hAnsiTheme="minorHAnsi"/>
          <w:color w:val="2F5496" w:themeColor="accent5" w:themeShade="BF"/>
          <w:sz w:val="32"/>
          <w:szCs w:val="32"/>
        </w:rPr>
      </w:pPr>
      <w:r w:rsidRPr="00432E85">
        <w:rPr>
          <w:rFonts w:asciiTheme="minorHAnsi" w:hAnsiTheme="minorHAnsi"/>
          <w:color w:val="2F5496" w:themeColor="accent5" w:themeShade="BF"/>
          <w:sz w:val="32"/>
          <w:szCs w:val="32"/>
        </w:rPr>
        <w:t>Goal #3</w:t>
      </w:r>
    </w:p>
    <w:p w14:paraId="761ACA14" w14:textId="77777777" w:rsidR="005D2C24" w:rsidRDefault="005D2C24" w:rsidP="005D2C24">
      <w:pPr>
        <w:pStyle w:val="ListParagraph"/>
        <w:numPr>
          <w:ilvl w:val="0"/>
          <w:numId w:val="31"/>
        </w:numPr>
      </w:pPr>
      <w:r>
        <w:t>What type of goal are you entering or editing?</w:t>
      </w:r>
    </w:p>
    <w:p w14:paraId="7CC750D5" w14:textId="77777777" w:rsidR="005D2C24" w:rsidRDefault="005D2C24" w:rsidP="005D2C24">
      <w:pPr>
        <w:pStyle w:val="ListParagraph"/>
        <w:numPr>
          <w:ilvl w:val="1"/>
          <w:numId w:val="31"/>
        </w:numPr>
        <w:ind w:left="990"/>
      </w:pPr>
      <w:r>
        <w:t>New</w:t>
      </w:r>
    </w:p>
    <w:p w14:paraId="0574E70E" w14:textId="77777777" w:rsidR="005D2C24" w:rsidRDefault="005D2C24" w:rsidP="005D2C24">
      <w:pPr>
        <w:pStyle w:val="ListParagraph"/>
        <w:numPr>
          <w:ilvl w:val="1"/>
          <w:numId w:val="31"/>
        </w:numPr>
        <w:ind w:left="990"/>
      </w:pPr>
      <w:r>
        <w:t>Continuing</w:t>
      </w:r>
    </w:p>
    <w:p w14:paraId="70D0B84F" w14:textId="77777777" w:rsidR="005D2C24" w:rsidRDefault="005D2C24" w:rsidP="005D2C24">
      <w:pPr>
        <w:pStyle w:val="ListParagraph"/>
        <w:numPr>
          <w:ilvl w:val="1"/>
          <w:numId w:val="31"/>
        </w:numPr>
        <w:ind w:left="990"/>
      </w:pPr>
      <w:r>
        <w:t>Modified</w:t>
      </w:r>
    </w:p>
    <w:p w14:paraId="123B9FB2" w14:textId="77777777" w:rsidR="005D2C24" w:rsidRDefault="005D2C24" w:rsidP="005D2C24">
      <w:pPr>
        <w:pStyle w:val="ListParagraph"/>
        <w:numPr>
          <w:ilvl w:val="1"/>
          <w:numId w:val="31"/>
        </w:numPr>
        <w:ind w:left="990"/>
      </w:pPr>
      <w:r>
        <w:t>Discontinued</w:t>
      </w:r>
    </w:p>
    <w:p w14:paraId="146A1FD9" w14:textId="77777777" w:rsidR="005D2C24" w:rsidRDefault="005D2C24" w:rsidP="005D2C24">
      <w:pPr>
        <w:pStyle w:val="ListParagraph"/>
        <w:ind w:left="990"/>
      </w:pPr>
    </w:p>
    <w:p w14:paraId="46547371" w14:textId="77777777" w:rsidR="005D2C24" w:rsidRDefault="005D2C24" w:rsidP="005D2C24">
      <w:pPr>
        <w:ind w:left="360"/>
      </w:pPr>
      <w:r>
        <w:t>Is this a Continuing Education goal? (If you selected “Yes” your goal will be shared with the Director of Continuing Education &amp; Special Projects)</w:t>
      </w:r>
    </w:p>
    <w:p w14:paraId="30DD84F4" w14:textId="77777777" w:rsidR="005D2C24" w:rsidRDefault="005D2C24" w:rsidP="005D2C24">
      <w:pPr>
        <w:pStyle w:val="ListParagraph"/>
        <w:ind w:left="630"/>
      </w:pPr>
      <w:r>
        <w:t>Yes</w:t>
      </w:r>
      <w:r>
        <w:tab/>
        <w:t>No</w:t>
      </w:r>
    </w:p>
    <w:p w14:paraId="3D424262" w14:textId="77777777" w:rsidR="005D2C24" w:rsidRDefault="005D2C24" w:rsidP="005D2C24">
      <w:pPr>
        <w:pStyle w:val="ListParagraph"/>
        <w:ind w:left="630"/>
      </w:pPr>
    </w:p>
    <w:p w14:paraId="31F976DB" w14:textId="77777777" w:rsidR="005D2C24" w:rsidRDefault="005D2C24" w:rsidP="005D2C24">
      <w:pPr>
        <w:pStyle w:val="ListParagraph"/>
        <w:numPr>
          <w:ilvl w:val="0"/>
          <w:numId w:val="31"/>
        </w:numPr>
        <w:spacing w:before="240" w:after="0"/>
      </w:pPr>
      <w:r>
        <w:t xml:space="preserve">What strategic plan objective does your goal align with?  </w:t>
      </w:r>
      <w:r w:rsidRPr="005D1A67">
        <w:t>See</w:t>
      </w:r>
      <w:r w:rsidRPr="005D2C24">
        <w:rPr>
          <w:b/>
          <w:bCs/>
        </w:rPr>
        <w:t xml:space="preserve"> </w:t>
      </w:r>
      <w:hyperlink r:id="rId13" w:history="1">
        <w:r w:rsidRPr="005D2C24">
          <w:rPr>
            <w:rStyle w:val="Hyperlink"/>
            <w:b/>
            <w:bCs/>
          </w:rPr>
          <w:t>Strategic Plan goals and objectives</w:t>
        </w:r>
      </w:hyperlink>
    </w:p>
    <w:p w14:paraId="4A516D73" w14:textId="77777777" w:rsidR="005D2C24" w:rsidRDefault="005D2C24" w:rsidP="005D2C24">
      <w:pPr>
        <w:tabs>
          <w:tab w:val="right" w:pos="9360"/>
        </w:tabs>
      </w:pPr>
    </w:p>
    <w:tbl>
      <w:tblPr>
        <w:tblStyle w:val="TableGrid0"/>
        <w:tblW w:w="0" w:type="auto"/>
        <w:tblInd w:w="355" w:type="dxa"/>
        <w:tblLook w:val="04A0" w:firstRow="1" w:lastRow="0" w:firstColumn="1" w:lastColumn="0" w:noHBand="0" w:noVBand="1"/>
      </w:tblPr>
      <w:tblGrid>
        <w:gridCol w:w="8995"/>
      </w:tblGrid>
      <w:tr w:rsidR="005D2C24" w14:paraId="35FDBEF6" w14:textId="77777777" w:rsidTr="00147F86">
        <w:trPr>
          <w:trHeight w:val="1205"/>
        </w:trPr>
        <w:tc>
          <w:tcPr>
            <w:tcW w:w="8995" w:type="dxa"/>
          </w:tcPr>
          <w:p w14:paraId="36CB72BE" w14:textId="77777777" w:rsidR="005D2C24" w:rsidRDefault="005D2C24" w:rsidP="005D2C24"/>
        </w:tc>
      </w:tr>
    </w:tbl>
    <w:p w14:paraId="6293B856" w14:textId="77777777" w:rsidR="005D2C24" w:rsidRPr="00DE58CF" w:rsidRDefault="005D2C24" w:rsidP="005D2C24">
      <w:pPr>
        <w:pStyle w:val="ListParagraph"/>
        <w:spacing w:after="0" w:line="240" w:lineRule="auto"/>
        <w:contextualSpacing w:val="0"/>
      </w:pPr>
    </w:p>
    <w:p w14:paraId="58139455" w14:textId="77777777" w:rsidR="005D2C24" w:rsidRDefault="005D2C24" w:rsidP="005D2C24"/>
    <w:p w14:paraId="022E5999" w14:textId="77777777" w:rsidR="005D2C24" w:rsidRDefault="005D2C24" w:rsidP="005D2C24">
      <w:pPr>
        <w:pStyle w:val="ListParagraph"/>
        <w:numPr>
          <w:ilvl w:val="0"/>
          <w:numId w:val="31"/>
        </w:numPr>
        <w:tabs>
          <w:tab w:val="right" w:pos="9360"/>
        </w:tabs>
      </w:pPr>
      <w:r>
        <w:t>Enter a goal (</w:t>
      </w:r>
      <w:proofErr w:type="gramStart"/>
      <w:r>
        <w:t>i.e.</w:t>
      </w:r>
      <w:proofErr w:type="gramEnd"/>
      <w:r>
        <w:t xml:space="preserve"> department/program/unit goal)</w:t>
      </w:r>
      <w:r w:rsidRPr="001706E2">
        <w:t xml:space="preserve"> </w:t>
      </w:r>
      <w:r>
        <w:tab/>
        <w:t>(250 character limit)</w:t>
      </w:r>
    </w:p>
    <w:tbl>
      <w:tblPr>
        <w:tblStyle w:val="TableGrid0"/>
        <w:tblW w:w="0" w:type="auto"/>
        <w:tblInd w:w="355" w:type="dxa"/>
        <w:tblLook w:val="04A0" w:firstRow="1" w:lastRow="0" w:firstColumn="1" w:lastColumn="0" w:noHBand="0" w:noVBand="1"/>
      </w:tblPr>
      <w:tblGrid>
        <w:gridCol w:w="8995"/>
      </w:tblGrid>
      <w:tr w:rsidR="005D2C24" w14:paraId="4C242528" w14:textId="77777777" w:rsidTr="00147F86">
        <w:trPr>
          <w:trHeight w:val="1205"/>
        </w:trPr>
        <w:tc>
          <w:tcPr>
            <w:tcW w:w="8995" w:type="dxa"/>
          </w:tcPr>
          <w:p w14:paraId="472FF875" w14:textId="77777777" w:rsidR="005D2C24" w:rsidRPr="00941D4C" w:rsidRDefault="005D2C24" w:rsidP="00147F86">
            <w:pPr>
              <w:rPr>
                <w:i/>
                <w:iCs/>
                <w:color w:val="0070C0"/>
              </w:rPr>
            </w:pPr>
          </w:p>
          <w:p w14:paraId="165B6AFD" w14:textId="77777777" w:rsidR="005D2C24" w:rsidRDefault="005D2C24" w:rsidP="00147F86">
            <w:pPr>
              <w:pStyle w:val="ListParagraph"/>
              <w:ind w:left="0"/>
            </w:pPr>
          </w:p>
        </w:tc>
      </w:tr>
    </w:tbl>
    <w:p w14:paraId="21B240AE" w14:textId="77777777" w:rsidR="005D2C24" w:rsidRDefault="005D2C24" w:rsidP="005D2C24"/>
    <w:p w14:paraId="4E68222F" w14:textId="77777777" w:rsidR="005D2C24" w:rsidRDefault="005D2C24" w:rsidP="005D2C24">
      <w:pPr>
        <w:pStyle w:val="ListParagraph"/>
        <w:numPr>
          <w:ilvl w:val="0"/>
          <w:numId w:val="31"/>
        </w:numPr>
        <w:tabs>
          <w:tab w:val="right" w:pos="9360"/>
        </w:tabs>
      </w:pPr>
      <w:r>
        <w:t xml:space="preserve">Enter an activity to accomplish your goal </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D2C24" w14:paraId="36B38AF0" w14:textId="77777777" w:rsidTr="00147F86">
        <w:trPr>
          <w:trHeight w:val="800"/>
        </w:trPr>
        <w:tc>
          <w:tcPr>
            <w:tcW w:w="8995" w:type="dxa"/>
          </w:tcPr>
          <w:p w14:paraId="0BF45026" w14:textId="77777777" w:rsidR="005D2C24" w:rsidRDefault="005D2C24" w:rsidP="00147F86"/>
        </w:tc>
      </w:tr>
    </w:tbl>
    <w:p w14:paraId="20E5D775" w14:textId="77777777" w:rsidR="005D2C24" w:rsidRDefault="005D2C24" w:rsidP="005D2C24"/>
    <w:p w14:paraId="2C8754CF" w14:textId="77777777" w:rsidR="005D2C24" w:rsidRDefault="005D2C24" w:rsidP="005D2C24">
      <w:pPr>
        <w:pStyle w:val="ListParagraph"/>
        <w:numPr>
          <w:ilvl w:val="0"/>
          <w:numId w:val="31"/>
        </w:numPr>
        <w:tabs>
          <w:tab w:val="right" w:pos="9360"/>
        </w:tabs>
      </w:pPr>
      <w:r>
        <w:t xml:space="preserve">Enter the activity explanation/justification </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D2C24" w14:paraId="059A281F" w14:textId="77777777" w:rsidTr="00147F86">
        <w:trPr>
          <w:trHeight w:val="1160"/>
        </w:trPr>
        <w:tc>
          <w:tcPr>
            <w:tcW w:w="8995" w:type="dxa"/>
          </w:tcPr>
          <w:p w14:paraId="5ECD509B" w14:textId="77777777" w:rsidR="005D2C24" w:rsidRDefault="005D2C24" w:rsidP="00147F86">
            <w:pPr>
              <w:tabs>
                <w:tab w:val="left" w:pos="450"/>
              </w:tabs>
            </w:pPr>
          </w:p>
        </w:tc>
      </w:tr>
    </w:tbl>
    <w:p w14:paraId="0601F0A0" w14:textId="77777777" w:rsidR="005D2C24" w:rsidRDefault="005D2C24" w:rsidP="005D2C24"/>
    <w:p w14:paraId="1378E8EB" w14:textId="77777777" w:rsidR="005D2C24" w:rsidRDefault="005D2C24" w:rsidP="005D2C24">
      <w:pPr>
        <w:pStyle w:val="ListParagraph"/>
        <w:numPr>
          <w:ilvl w:val="0"/>
          <w:numId w:val="31"/>
        </w:numPr>
        <w:tabs>
          <w:tab w:val="right" w:pos="9360"/>
        </w:tabs>
      </w:pPr>
      <w:r>
        <w:t xml:space="preserve">Describe how this activity will be assessed </w:t>
      </w:r>
      <w:r>
        <w:tab/>
        <w:t>(</w:t>
      </w:r>
      <w:proofErr w:type="gramStart"/>
      <w:r>
        <w:t>500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D2C24" w14:paraId="3EC3B247" w14:textId="77777777" w:rsidTr="00147F86">
        <w:trPr>
          <w:trHeight w:val="1232"/>
        </w:trPr>
        <w:tc>
          <w:tcPr>
            <w:tcW w:w="8995" w:type="dxa"/>
          </w:tcPr>
          <w:p w14:paraId="208C3B17" w14:textId="77777777" w:rsidR="005D2C24" w:rsidRDefault="005D2C24" w:rsidP="00147F86"/>
        </w:tc>
      </w:tr>
    </w:tbl>
    <w:p w14:paraId="08374ABC" w14:textId="77777777" w:rsidR="00193E4D" w:rsidRDefault="00193E4D" w:rsidP="00193E4D"/>
    <w:p w14:paraId="4C3AC12C" w14:textId="77777777" w:rsidR="00193E4D" w:rsidRPr="005D1A67" w:rsidRDefault="00193E4D" w:rsidP="005D1A67">
      <w:pPr>
        <w:pStyle w:val="Heading1"/>
        <w:rPr>
          <w:sz w:val="36"/>
          <w:szCs w:val="36"/>
        </w:rPr>
      </w:pPr>
      <w:r w:rsidRPr="005D1A67">
        <w:rPr>
          <w:sz w:val="36"/>
          <w:szCs w:val="36"/>
        </w:rPr>
        <w:t xml:space="preserve">Section 3: Add or Edit Resources </w:t>
      </w:r>
    </w:p>
    <w:p w14:paraId="05119BA4" w14:textId="77777777" w:rsidR="00193E4D" w:rsidRPr="00193E4D" w:rsidRDefault="00193E4D" w:rsidP="0057769A">
      <w:pPr>
        <w:pStyle w:val="Heading2"/>
        <w:spacing w:before="0"/>
        <w:rPr>
          <w:color w:val="C00000"/>
          <w:sz w:val="32"/>
          <w:szCs w:val="32"/>
        </w:rPr>
      </w:pPr>
      <w:r w:rsidRPr="00193E4D">
        <w:rPr>
          <w:color w:val="C00000"/>
          <w:sz w:val="32"/>
          <w:szCs w:val="32"/>
        </w:rPr>
        <w:t>Add Resource Request to Goal #1</w:t>
      </w:r>
    </w:p>
    <w:p w14:paraId="0F8C9036" w14:textId="77777777" w:rsidR="00193E4D" w:rsidRDefault="00193E4D" w:rsidP="0057769A">
      <w:pPr>
        <w:pStyle w:val="ListParagraph"/>
        <w:numPr>
          <w:ilvl w:val="0"/>
          <w:numId w:val="22"/>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193E4D" w14:paraId="76FC7064" w14:textId="77777777" w:rsidTr="00DE1A1E">
        <w:trPr>
          <w:trHeight w:val="773"/>
        </w:trPr>
        <w:tc>
          <w:tcPr>
            <w:tcW w:w="9000" w:type="dxa"/>
          </w:tcPr>
          <w:p w14:paraId="1E8532D9" w14:textId="6A02CF86" w:rsidR="00193E4D" w:rsidRDefault="00C26747" w:rsidP="00AD5CD1">
            <w:r>
              <w:rPr>
                <w:i/>
                <w:iCs/>
                <w:color w:val="0070C0"/>
              </w:rPr>
              <w:t xml:space="preserve">[Ex: </w:t>
            </w:r>
            <w:r w:rsidRPr="00C26747">
              <w:rPr>
                <w:i/>
                <w:iCs/>
                <w:color w:val="0070C0"/>
              </w:rPr>
              <w:t xml:space="preserve">Create </w:t>
            </w:r>
            <w:proofErr w:type="gramStart"/>
            <w:r w:rsidRPr="00C26747">
              <w:rPr>
                <w:i/>
                <w:iCs/>
                <w:color w:val="0070C0"/>
              </w:rPr>
              <w:t>360 degree</w:t>
            </w:r>
            <w:proofErr w:type="gramEnd"/>
            <w:r w:rsidRPr="00C26747">
              <w:rPr>
                <w:i/>
                <w:iCs/>
                <w:color w:val="0070C0"/>
              </w:rPr>
              <w:t xml:space="preserve"> whiteboard classrooms</w:t>
            </w:r>
            <w:r>
              <w:rPr>
                <w:i/>
                <w:iCs/>
                <w:color w:val="0070C0"/>
              </w:rPr>
              <w:t>]</w:t>
            </w:r>
          </w:p>
        </w:tc>
      </w:tr>
    </w:tbl>
    <w:p w14:paraId="4D70AA0F" w14:textId="77777777" w:rsidR="00193E4D" w:rsidRDefault="00193E4D" w:rsidP="00193E4D">
      <w:pPr>
        <w:pStyle w:val="ListParagraph"/>
        <w:ind w:left="0"/>
      </w:pPr>
    </w:p>
    <w:p w14:paraId="65D1E88F" w14:textId="4AE31B2D" w:rsidR="00DE2373" w:rsidRDefault="00DE2373" w:rsidP="0057769A">
      <w:pPr>
        <w:pStyle w:val="ListParagraph"/>
        <w:numPr>
          <w:ilvl w:val="0"/>
          <w:numId w:val="22"/>
        </w:numPr>
      </w:pPr>
      <w:r>
        <w:t>What category does this request belong in?</w:t>
      </w:r>
      <w:r>
        <w:tab/>
      </w:r>
      <w:r>
        <w:tab/>
        <w:t xml:space="preserve">Please </w:t>
      </w:r>
      <w:hyperlink w:anchor="_Category_Definitions_1" w:history="1">
        <w:r w:rsidRPr="0027277C">
          <w:rPr>
            <w:rStyle w:val="Hyperlink"/>
          </w:rPr>
          <w:t>click here</w:t>
        </w:r>
      </w:hyperlink>
      <w:r w:rsidRPr="0027277C">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193E4D" w14:paraId="63F9577F" w14:textId="77777777" w:rsidTr="0077168E">
        <w:trPr>
          <w:trHeight w:val="467"/>
        </w:trPr>
        <w:tc>
          <w:tcPr>
            <w:tcW w:w="8995" w:type="dxa"/>
          </w:tcPr>
          <w:p w14:paraId="7D168500" w14:textId="5815BA74" w:rsidR="00193E4D" w:rsidRDefault="00C26747" w:rsidP="00AD5CD1">
            <w:r>
              <w:rPr>
                <w:i/>
                <w:iCs/>
                <w:color w:val="0070C0"/>
              </w:rPr>
              <w:t xml:space="preserve">[Ex: </w:t>
            </w:r>
            <w:r w:rsidRPr="00C26747">
              <w:rPr>
                <w:i/>
                <w:iCs/>
                <w:color w:val="0070C0"/>
              </w:rPr>
              <w:t>Major Equipment</w:t>
            </w:r>
            <w:r>
              <w:rPr>
                <w:i/>
                <w:iCs/>
                <w:color w:val="0070C0"/>
              </w:rPr>
              <w:t>]</w:t>
            </w:r>
          </w:p>
        </w:tc>
      </w:tr>
    </w:tbl>
    <w:p w14:paraId="0759E806" w14:textId="77777777" w:rsidR="00D92C5D" w:rsidRDefault="00D92C5D" w:rsidP="00193E4D"/>
    <w:p w14:paraId="2E725164" w14:textId="77777777" w:rsidR="00193E4D" w:rsidRDefault="00193E4D" w:rsidP="0057769A">
      <w:pPr>
        <w:pStyle w:val="ListParagraph"/>
        <w:numPr>
          <w:ilvl w:val="0"/>
          <w:numId w:val="22"/>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193E4D" w14:paraId="5F244117" w14:textId="77777777" w:rsidTr="00452807">
        <w:trPr>
          <w:trHeight w:val="422"/>
        </w:trPr>
        <w:tc>
          <w:tcPr>
            <w:tcW w:w="8995" w:type="dxa"/>
          </w:tcPr>
          <w:p w14:paraId="72A92CB0" w14:textId="16C60B59" w:rsidR="00193E4D" w:rsidRDefault="00C26747" w:rsidP="00AD5CD1">
            <w:r w:rsidRPr="00C26747">
              <w:rPr>
                <w:i/>
                <w:iCs/>
                <w:color w:val="0070C0"/>
              </w:rPr>
              <w:t>[Ex: Silvia Nadalet]</w:t>
            </w:r>
          </w:p>
        </w:tc>
      </w:tr>
    </w:tbl>
    <w:p w14:paraId="0CE1F197" w14:textId="77777777" w:rsidR="00193E4D" w:rsidRDefault="00193E4D" w:rsidP="00193E4D"/>
    <w:p w14:paraId="52FDE65A" w14:textId="11358349" w:rsidR="00193E4D" w:rsidRDefault="00193E4D" w:rsidP="0057769A">
      <w:pPr>
        <w:pStyle w:val="ListParagraph"/>
        <w:numPr>
          <w:ilvl w:val="0"/>
          <w:numId w:val="22"/>
        </w:numPr>
        <w:tabs>
          <w:tab w:val="right" w:pos="9360"/>
        </w:tabs>
      </w:pPr>
      <w:r>
        <w:t>Enter the rationale for this resource request</w:t>
      </w:r>
      <w:r w:rsidR="00B55A0A">
        <w:tab/>
      </w:r>
      <w:bookmarkStart w:id="3" w:name="_Hlk116637706"/>
      <w:r w:rsidR="00B55A0A">
        <w:t>(</w:t>
      </w:r>
      <w:r w:rsidR="003D197A">
        <w:t xml:space="preserve">1000 </w:t>
      </w:r>
      <w:r w:rsidR="00B55A0A">
        <w:t>character limit</w:t>
      </w:r>
      <w:r w:rsidR="003D197A">
        <w:t>)</w:t>
      </w:r>
      <w:bookmarkEnd w:id="3"/>
    </w:p>
    <w:tbl>
      <w:tblPr>
        <w:tblStyle w:val="TableGrid0"/>
        <w:tblW w:w="0" w:type="auto"/>
        <w:tblInd w:w="355" w:type="dxa"/>
        <w:tblLook w:val="04A0" w:firstRow="1" w:lastRow="0" w:firstColumn="1" w:lastColumn="0" w:noHBand="0" w:noVBand="1"/>
      </w:tblPr>
      <w:tblGrid>
        <w:gridCol w:w="8995"/>
      </w:tblGrid>
      <w:tr w:rsidR="00193E4D" w14:paraId="125EF04A" w14:textId="77777777" w:rsidTr="00452807">
        <w:trPr>
          <w:trHeight w:val="1052"/>
        </w:trPr>
        <w:tc>
          <w:tcPr>
            <w:tcW w:w="8995" w:type="dxa"/>
          </w:tcPr>
          <w:p w14:paraId="717AE2E2" w14:textId="0E25C6F6" w:rsidR="00193E4D" w:rsidRDefault="00C71A29" w:rsidP="00AD5CD1">
            <w:r w:rsidRPr="00C71A29">
              <w:rPr>
                <w:b/>
                <w:bCs/>
              </w:rPr>
              <w:t xml:space="preserve"> </w:t>
            </w:r>
            <w:r w:rsidR="009D582F" w:rsidRPr="009D582F">
              <w:rPr>
                <w:i/>
                <w:iCs/>
                <w:color w:val="0070C0"/>
              </w:rPr>
              <w:t>Ex:</w:t>
            </w:r>
            <w:r w:rsidR="009D582F">
              <w:rPr>
                <w:b/>
                <w:bCs/>
              </w:rPr>
              <w:t xml:space="preserve"> </w:t>
            </w:r>
            <w:r w:rsidRPr="009D582F">
              <w:rPr>
                <w:i/>
                <w:iCs/>
                <w:color w:val="0070C0"/>
              </w:rPr>
              <w:t>A review of the 2022 PSLO data shows performance gaps in Black or African American, Hispanic, Asian, and Two or more races.  These categories indicate an overall “low to no proficiency” ranging from 20-43%. These performance gaps show inequity within the classroom. These equity gaps can be closed by creating 360-degree whiteboard classrooms, allowing for more student interactions</w:t>
            </w:r>
            <w:r w:rsidR="009D582F">
              <w:rPr>
                <w:i/>
                <w:iCs/>
                <w:color w:val="0070C0"/>
              </w:rPr>
              <w:t xml:space="preserve">. </w:t>
            </w:r>
            <w:r w:rsidR="009D582F" w:rsidRPr="009D582F">
              <w:rPr>
                <w:i/>
                <w:iCs/>
                <w:color w:val="0070C0"/>
              </w:rPr>
              <w:t xml:space="preserve">In a study on work surfaces’ impact on math learning, </w:t>
            </w:r>
            <w:proofErr w:type="spellStart"/>
            <w:r w:rsidR="009D582F" w:rsidRPr="009D582F">
              <w:rPr>
                <w:i/>
                <w:iCs/>
                <w:color w:val="0070C0"/>
              </w:rPr>
              <w:t>Liljedahl</w:t>
            </w:r>
            <w:proofErr w:type="spellEnd"/>
            <w:r w:rsidR="009D582F" w:rsidRPr="009D582F">
              <w:rPr>
                <w:i/>
                <w:iCs/>
                <w:color w:val="0070C0"/>
              </w:rPr>
              <w:t xml:space="preserve"> found whiteboards promoted better engagement &amp; math thinking than the use of paper &amp; pencil.  Students are more eager to start the task and began discussing and writing sooner, they are more likely to participate, discuss, and interact to transfer knowledge, and are more likely to persist through challenges.  Because written work shows non-linearity that reflects the thinking process and because it is easy to erase, students are willing to take risks &amp; errors are not a big deal &amp; there is equitable opportunity for feedback.</w:t>
            </w:r>
          </w:p>
        </w:tc>
      </w:tr>
    </w:tbl>
    <w:p w14:paraId="5F3507D8" w14:textId="77777777" w:rsidR="00193E4D" w:rsidRDefault="00193E4D" w:rsidP="00193E4D"/>
    <w:p w14:paraId="107AD5D1" w14:textId="77777777" w:rsidR="00193E4D" w:rsidRDefault="00193E4D" w:rsidP="0057769A">
      <w:pPr>
        <w:pStyle w:val="ListParagraph"/>
        <w:numPr>
          <w:ilvl w:val="0"/>
          <w:numId w:val="22"/>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193E4D" w14:paraId="114A63E6" w14:textId="77777777" w:rsidTr="00452807">
        <w:trPr>
          <w:trHeight w:val="530"/>
        </w:trPr>
        <w:tc>
          <w:tcPr>
            <w:tcW w:w="8995" w:type="dxa"/>
          </w:tcPr>
          <w:p w14:paraId="53697F6D" w14:textId="3375D37F" w:rsidR="00193E4D" w:rsidRDefault="00C26747" w:rsidP="00AD5CD1">
            <w:r w:rsidRPr="00C26747">
              <w:rPr>
                <w:i/>
                <w:iCs/>
                <w:color w:val="0070C0"/>
              </w:rPr>
              <w:t>[Ex: Instructional]</w:t>
            </w:r>
          </w:p>
        </w:tc>
      </w:tr>
    </w:tbl>
    <w:p w14:paraId="6DE72639" w14:textId="77777777" w:rsidR="00193E4D" w:rsidRDefault="00193E4D" w:rsidP="00193E4D"/>
    <w:p w14:paraId="57B25756" w14:textId="77777777" w:rsidR="00193E4D" w:rsidRDefault="00193E4D" w:rsidP="0057769A">
      <w:pPr>
        <w:pStyle w:val="ListParagraph"/>
        <w:numPr>
          <w:ilvl w:val="0"/>
          <w:numId w:val="22"/>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193E4D" w14:paraId="339670DB" w14:textId="77777777" w:rsidTr="00452807">
        <w:tc>
          <w:tcPr>
            <w:tcW w:w="8995" w:type="dxa"/>
          </w:tcPr>
          <w:p w14:paraId="6FCD572E" w14:textId="2B6FD6E5" w:rsidR="00193E4D" w:rsidRDefault="00C26747" w:rsidP="00AD5CD1">
            <w:r w:rsidRPr="00C26747">
              <w:rPr>
                <w:i/>
                <w:iCs/>
                <w:color w:val="0070C0"/>
              </w:rPr>
              <w:t>[Ex: One-time]</w:t>
            </w:r>
          </w:p>
        </w:tc>
      </w:tr>
    </w:tbl>
    <w:p w14:paraId="2D743FD3" w14:textId="77777777" w:rsidR="00193E4D" w:rsidRDefault="00193E4D" w:rsidP="00193E4D"/>
    <w:p w14:paraId="5FC15951" w14:textId="44392827" w:rsidR="00193E4D" w:rsidRDefault="00193E4D" w:rsidP="0057769A">
      <w:pPr>
        <w:pStyle w:val="ListParagraph"/>
        <w:numPr>
          <w:ilvl w:val="0"/>
          <w:numId w:val="22"/>
        </w:numPr>
      </w:pPr>
      <w:r>
        <w:t>Enter the estimated cost of this resource</w:t>
      </w:r>
      <w:r w:rsidR="00DB0AD5">
        <w:t xml:space="preserve"> (mandatory) **</w:t>
      </w:r>
    </w:p>
    <w:tbl>
      <w:tblPr>
        <w:tblStyle w:val="TableGrid0"/>
        <w:tblW w:w="0" w:type="auto"/>
        <w:tblInd w:w="355" w:type="dxa"/>
        <w:tblLook w:val="04A0" w:firstRow="1" w:lastRow="0" w:firstColumn="1" w:lastColumn="0" w:noHBand="0" w:noVBand="1"/>
      </w:tblPr>
      <w:tblGrid>
        <w:gridCol w:w="8995"/>
      </w:tblGrid>
      <w:tr w:rsidR="00193E4D" w14:paraId="003969FA" w14:textId="77777777" w:rsidTr="00AA0F7F">
        <w:tc>
          <w:tcPr>
            <w:tcW w:w="8995" w:type="dxa"/>
          </w:tcPr>
          <w:p w14:paraId="178C6633" w14:textId="158A399E" w:rsidR="00193E4D" w:rsidRDefault="00C26747" w:rsidP="00AD5CD1">
            <w:r w:rsidRPr="00C26747">
              <w:rPr>
                <w:i/>
                <w:iCs/>
                <w:color w:val="0070C0"/>
              </w:rPr>
              <w:t>[Ex: $50,000]</w:t>
            </w:r>
          </w:p>
        </w:tc>
      </w:tr>
    </w:tbl>
    <w:p w14:paraId="35A35F2F" w14:textId="77777777" w:rsidR="00193E4D" w:rsidRDefault="00193E4D" w:rsidP="00193E4D"/>
    <w:p w14:paraId="57874CDD" w14:textId="5C2FA511" w:rsidR="00193E4D" w:rsidRDefault="00193E4D" w:rsidP="0057769A">
      <w:pPr>
        <w:pStyle w:val="ListParagraph"/>
        <w:numPr>
          <w:ilvl w:val="0"/>
          <w:numId w:val="22"/>
        </w:numPr>
      </w:pPr>
      <w:r>
        <w:t>Enter the estimated on-going cost of this resource</w:t>
      </w:r>
      <w:r w:rsidR="00DB0AD5">
        <w:t xml:space="preserve"> **</w:t>
      </w:r>
    </w:p>
    <w:tbl>
      <w:tblPr>
        <w:tblStyle w:val="TableGrid0"/>
        <w:tblW w:w="0" w:type="auto"/>
        <w:tblInd w:w="355" w:type="dxa"/>
        <w:tblLook w:val="04A0" w:firstRow="1" w:lastRow="0" w:firstColumn="1" w:lastColumn="0" w:noHBand="0" w:noVBand="1"/>
      </w:tblPr>
      <w:tblGrid>
        <w:gridCol w:w="8995"/>
      </w:tblGrid>
      <w:tr w:rsidR="00193E4D" w14:paraId="214F7A3E" w14:textId="77777777" w:rsidTr="00AA0F7F">
        <w:tc>
          <w:tcPr>
            <w:tcW w:w="8995" w:type="dxa"/>
          </w:tcPr>
          <w:p w14:paraId="7C9CAAC0" w14:textId="4591DF17" w:rsidR="00193E4D" w:rsidRDefault="00C26747" w:rsidP="00AD5CD1">
            <w:r w:rsidRPr="00C26747">
              <w:rPr>
                <w:i/>
                <w:iCs/>
                <w:color w:val="0070C0"/>
              </w:rPr>
              <w:t>N/A</w:t>
            </w:r>
          </w:p>
        </w:tc>
      </w:tr>
    </w:tbl>
    <w:p w14:paraId="011164FC" w14:textId="2A6ECAD1" w:rsidR="00193E4D" w:rsidRPr="00DB0AD5" w:rsidRDefault="00DB0AD5" w:rsidP="00DB0AD5">
      <w:pPr>
        <w:rPr>
          <w:sz w:val="18"/>
          <w:szCs w:val="18"/>
        </w:rPr>
      </w:pPr>
      <w:r>
        <w:rPr>
          <w:sz w:val="18"/>
          <w:szCs w:val="18"/>
        </w:rPr>
        <w:t>**</w:t>
      </w:r>
      <w:r w:rsidRPr="00A8211F">
        <w:rPr>
          <w:sz w:val="18"/>
          <w:szCs w:val="18"/>
        </w:rPr>
        <w:t xml:space="preserve"> </w:t>
      </w:r>
      <w:bookmarkStart w:id="4" w:name="_Hlk116482152"/>
      <w:r w:rsidRPr="00A8211F">
        <w:rPr>
          <w:sz w:val="18"/>
          <w:szCs w:val="18"/>
        </w:rPr>
        <w:t>Cost estimates</w:t>
      </w:r>
      <w:r w:rsidR="00017453">
        <w:rPr>
          <w:sz w:val="18"/>
          <w:szCs w:val="18"/>
        </w:rPr>
        <w:t xml:space="preserve"> </w:t>
      </w:r>
      <w:r w:rsidRPr="00A8211F">
        <w:rPr>
          <w:sz w:val="18"/>
          <w:szCs w:val="18"/>
        </w:rPr>
        <w:t>in the form of a written quote, electronic shopping cart, or other firm cost documentation</w:t>
      </w:r>
      <w:r w:rsidR="00017453">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bookmarkEnd w:id="4"/>
    <w:p w14:paraId="135BBD77" w14:textId="77777777" w:rsidR="00193E4D" w:rsidRDefault="00193E4D" w:rsidP="00017453">
      <w:pPr>
        <w:spacing w:after="0"/>
      </w:pPr>
    </w:p>
    <w:p w14:paraId="6D7B8FE0" w14:textId="18DC78E9" w:rsidR="00193E4D" w:rsidRPr="00193E4D" w:rsidRDefault="00193E4D" w:rsidP="00193E4D">
      <w:pPr>
        <w:rPr>
          <w:b/>
          <w:bCs/>
          <w:color w:val="C00000"/>
        </w:rPr>
      </w:pPr>
      <w:r w:rsidRPr="001C0F32">
        <w:rPr>
          <w:b/>
          <w:bCs/>
          <w:color w:val="C00000"/>
        </w:rPr>
        <w:t>If you would like to add an additional resource, please click on arrow next Add Resource Request to Goal #1 below</w:t>
      </w:r>
    </w:p>
    <w:p w14:paraId="384B6A21" w14:textId="77777777" w:rsidR="00193E4D" w:rsidRPr="00193E4D" w:rsidRDefault="00193E4D" w:rsidP="0077168E">
      <w:pPr>
        <w:pStyle w:val="Heading2"/>
        <w:spacing w:after="0"/>
        <w15:collapsed/>
        <w:rPr>
          <w:color w:val="C00000"/>
          <w:sz w:val="32"/>
          <w:szCs w:val="32"/>
        </w:rPr>
      </w:pPr>
      <w:r w:rsidRPr="00193E4D">
        <w:rPr>
          <w:color w:val="C00000"/>
          <w:sz w:val="32"/>
          <w:szCs w:val="32"/>
        </w:rPr>
        <w:t>Add Resource Request to Goal #1</w:t>
      </w:r>
    </w:p>
    <w:p w14:paraId="66E1BAE7" w14:textId="77777777" w:rsidR="0057769A" w:rsidRDefault="0057769A" w:rsidP="0057769A">
      <w:pPr>
        <w:pStyle w:val="ListParagraph"/>
        <w:numPr>
          <w:ilvl w:val="0"/>
          <w:numId w:val="23"/>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3EA15AFB" w14:textId="77777777" w:rsidTr="00E76D44">
        <w:trPr>
          <w:trHeight w:val="773"/>
        </w:trPr>
        <w:tc>
          <w:tcPr>
            <w:tcW w:w="9000" w:type="dxa"/>
          </w:tcPr>
          <w:p w14:paraId="7CCC2481" w14:textId="77777777" w:rsidR="0057769A" w:rsidRDefault="0057769A" w:rsidP="00E76D44"/>
        </w:tc>
      </w:tr>
    </w:tbl>
    <w:p w14:paraId="4F2C1B3C" w14:textId="77777777" w:rsidR="0057769A" w:rsidRDefault="0057769A" w:rsidP="0057769A">
      <w:pPr>
        <w:pStyle w:val="ListParagraph"/>
        <w:ind w:left="0"/>
      </w:pPr>
    </w:p>
    <w:p w14:paraId="6A1DB4A5" w14:textId="2C23255B" w:rsidR="0057769A" w:rsidRDefault="0057769A" w:rsidP="0057769A">
      <w:pPr>
        <w:pStyle w:val="ListParagraph"/>
        <w:numPr>
          <w:ilvl w:val="0"/>
          <w:numId w:val="23"/>
        </w:numPr>
      </w:pPr>
      <w:r>
        <w:t>What category does this request belong in?</w:t>
      </w:r>
      <w:r>
        <w:tab/>
      </w:r>
      <w:r>
        <w:tab/>
        <w:t xml:space="preserve">Please </w:t>
      </w:r>
      <w:hyperlink w:anchor="_Category_Definitions_1" w:history="1">
        <w:r w:rsidRPr="00CE4A1B">
          <w:rPr>
            <w:rStyle w:val="Hyperlink"/>
          </w:rPr>
          <w:t>click here</w:t>
        </w:r>
      </w:hyperlink>
      <w:r w:rsidRPr="00CE4A1B">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1B2F1369" w14:textId="77777777" w:rsidTr="00E76D44">
        <w:trPr>
          <w:trHeight w:val="593"/>
        </w:trPr>
        <w:tc>
          <w:tcPr>
            <w:tcW w:w="8995" w:type="dxa"/>
          </w:tcPr>
          <w:p w14:paraId="10A814B5" w14:textId="77777777" w:rsidR="0057769A" w:rsidRDefault="0057769A" w:rsidP="00E76D44"/>
        </w:tc>
      </w:tr>
    </w:tbl>
    <w:p w14:paraId="78086AB3" w14:textId="77777777" w:rsidR="0057769A" w:rsidRDefault="0057769A" w:rsidP="0057769A"/>
    <w:p w14:paraId="75F240C5" w14:textId="77777777" w:rsidR="0057769A" w:rsidRDefault="0057769A" w:rsidP="0057769A">
      <w:pPr>
        <w:pStyle w:val="ListParagraph"/>
        <w:numPr>
          <w:ilvl w:val="0"/>
          <w:numId w:val="23"/>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7EF9DADC" w14:textId="77777777" w:rsidTr="00E76D44">
        <w:trPr>
          <w:trHeight w:val="422"/>
        </w:trPr>
        <w:tc>
          <w:tcPr>
            <w:tcW w:w="8995" w:type="dxa"/>
          </w:tcPr>
          <w:p w14:paraId="69ABCD8F" w14:textId="77777777" w:rsidR="0057769A" w:rsidRDefault="0057769A" w:rsidP="00E76D44"/>
        </w:tc>
      </w:tr>
    </w:tbl>
    <w:p w14:paraId="524E2A0C" w14:textId="77777777" w:rsidR="0057769A" w:rsidRDefault="0057769A" w:rsidP="0057769A"/>
    <w:p w14:paraId="1BAFFF94" w14:textId="77777777" w:rsidR="0057769A" w:rsidRDefault="0057769A" w:rsidP="0057769A">
      <w:pPr>
        <w:pStyle w:val="ListParagraph"/>
        <w:numPr>
          <w:ilvl w:val="0"/>
          <w:numId w:val="23"/>
        </w:numPr>
        <w:tabs>
          <w:tab w:val="right" w:pos="9360"/>
        </w:tabs>
      </w:pPr>
      <w:r>
        <w:t>Enter the rationale for this resource request</w:t>
      </w:r>
      <w:r>
        <w:tab/>
        <w:t>(1000 character limit)</w:t>
      </w:r>
    </w:p>
    <w:tbl>
      <w:tblPr>
        <w:tblStyle w:val="TableGrid0"/>
        <w:tblW w:w="0" w:type="auto"/>
        <w:tblInd w:w="355" w:type="dxa"/>
        <w:tblLook w:val="04A0" w:firstRow="1" w:lastRow="0" w:firstColumn="1" w:lastColumn="0" w:noHBand="0" w:noVBand="1"/>
      </w:tblPr>
      <w:tblGrid>
        <w:gridCol w:w="8995"/>
      </w:tblGrid>
      <w:tr w:rsidR="0057769A" w14:paraId="143D91CF" w14:textId="77777777" w:rsidTr="00E76D44">
        <w:trPr>
          <w:trHeight w:val="1052"/>
        </w:trPr>
        <w:tc>
          <w:tcPr>
            <w:tcW w:w="8995" w:type="dxa"/>
          </w:tcPr>
          <w:p w14:paraId="49EC95D9" w14:textId="77777777" w:rsidR="0057769A" w:rsidRDefault="0057769A" w:rsidP="00E76D44"/>
        </w:tc>
      </w:tr>
    </w:tbl>
    <w:p w14:paraId="190F5BDD" w14:textId="77777777" w:rsidR="0057769A" w:rsidRDefault="0057769A" w:rsidP="0057769A"/>
    <w:p w14:paraId="7D43E075" w14:textId="77777777" w:rsidR="0057769A" w:rsidRDefault="0057769A" w:rsidP="0057769A">
      <w:pPr>
        <w:pStyle w:val="ListParagraph"/>
        <w:numPr>
          <w:ilvl w:val="0"/>
          <w:numId w:val="23"/>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14735592" w14:textId="77777777" w:rsidTr="00E76D44">
        <w:trPr>
          <w:trHeight w:val="530"/>
        </w:trPr>
        <w:tc>
          <w:tcPr>
            <w:tcW w:w="8995" w:type="dxa"/>
          </w:tcPr>
          <w:p w14:paraId="3006EB08" w14:textId="77777777" w:rsidR="0057769A" w:rsidRDefault="0057769A" w:rsidP="00E76D44"/>
        </w:tc>
      </w:tr>
    </w:tbl>
    <w:p w14:paraId="27A67657" w14:textId="77777777" w:rsidR="0057769A" w:rsidRDefault="0057769A" w:rsidP="0057769A"/>
    <w:p w14:paraId="3816B934" w14:textId="77777777" w:rsidR="0057769A" w:rsidRDefault="0057769A" w:rsidP="0057769A">
      <w:pPr>
        <w:pStyle w:val="ListParagraph"/>
        <w:numPr>
          <w:ilvl w:val="0"/>
          <w:numId w:val="23"/>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58501968" w14:textId="77777777" w:rsidTr="00E76D44">
        <w:tc>
          <w:tcPr>
            <w:tcW w:w="8995" w:type="dxa"/>
          </w:tcPr>
          <w:p w14:paraId="5ACBD24F" w14:textId="77777777" w:rsidR="0057769A" w:rsidRDefault="0057769A" w:rsidP="00E76D44"/>
        </w:tc>
      </w:tr>
    </w:tbl>
    <w:p w14:paraId="13EB9C87" w14:textId="77777777" w:rsidR="0057769A" w:rsidRDefault="0057769A" w:rsidP="0057769A"/>
    <w:p w14:paraId="50E0902E" w14:textId="77777777" w:rsidR="0057769A" w:rsidRDefault="0057769A" w:rsidP="0057769A">
      <w:pPr>
        <w:pStyle w:val="ListParagraph"/>
        <w:numPr>
          <w:ilvl w:val="0"/>
          <w:numId w:val="23"/>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1887FB64" w14:textId="77777777" w:rsidTr="00E76D44">
        <w:tc>
          <w:tcPr>
            <w:tcW w:w="8995" w:type="dxa"/>
          </w:tcPr>
          <w:p w14:paraId="520803D6" w14:textId="77777777" w:rsidR="0057769A" w:rsidRDefault="0057769A" w:rsidP="00E76D44"/>
        </w:tc>
      </w:tr>
    </w:tbl>
    <w:p w14:paraId="33C3EC38" w14:textId="77777777" w:rsidR="0057769A" w:rsidRDefault="0057769A" w:rsidP="0057769A"/>
    <w:p w14:paraId="7E49DF5B" w14:textId="77777777" w:rsidR="0057769A" w:rsidRDefault="0057769A" w:rsidP="0057769A">
      <w:pPr>
        <w:pStyle w:val="ListParagraph"/>
        <w:numPr>
          <w:ilvl w:val="0"/>
          <w:numId w:val="23"/>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793799EA" w14:textId="77777777" w:rsidTr="00E76D44">
        <w:tc>
          <w:tcPr>
            <w:tcW w:w="8995" w:type="dxa"/>
          </w:tcPr>
          <w:p w14:paraId="730A9D0B" w14:textId="77777777" w:rsidR="0057769A" w:rsidRDefault="0057769A" w:rsidP="00E76D44"/>
        </w:tc>
      </w:tr>
    </w:tbl>
    <w:p w14:paraId="23207DDD" w14:textId="5DC75956" w:rsidR="00193E4D" w:rsidRPr="0057769A" w:rsidRDefault="0057769A" w:rsidP="00193E4D">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30895403" w14:textId="77777777" w:rsidR="00193E4D" w:rsidRPr="00193E4D" w:rsidRDefault="00193E4D" w:rsidP="0077168E">
      <w:pPr>
        <w:pStyle w:val="Heading2"/>
        <w:spacing w:before="0" w:after="0"/>
        <w15:collapsed/>
        <w:rPr>
          <w:color w:val="C00000"/>
          <w:sz w:val="32"/>
          <w:szCs w:val="32"/>
        </w:rPr>
      </w:pPr>
      <w:r w:rsidRPr="00193E4D">
        <w:rPr>
          <w:color w:val="C00000"/>
          <w:sz w:val="32"/>
          <w:szCs w:val="32"/>
        </w:rPr>
        <w:t>Add Resource Request to Goal #2</w:t>
      </w:r>
    </w:p>
    <w:p w14:paraId="7ADF7F3A" w14:textId="77777777" w:rsidR="0057769A" w:rsidRDefault="0057769A" w:rsidP="0057769A">
      <w:pPr>
        <w:pStyle w:val="ListParagraph"/>
        <w:numPr>
          <w:ilvl w:val="0"/>
          <w:numId w:val="24"/>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67090154" w14:textId="77777777" w:rsidTr="00E76D44">
        <w:trPr>
          <w:trHeight w:val="773"/>
        </w:trPr>
        <w:tc>
          <w:tcPr>
            <w:tcW w:w="9000" w:type="dxa"/>
          </w:tcPr>
          <w:p w14:paraId="6B20DE9C" w14:textId="77777777" w:rsidR="0057769A" w:rsidRDefault="0057769A" w:rsidP="00E76D44"/>
        </w:tc>
      </w:tr>
    </w:tbl>
    <w:p w14:paraId="5F84DAB1" w14:textId="77777777" w:rsidR="0057769A" w:rsidRDefault="0057769A" w:rsidP="0057769A">
      <w:pPr>
        <w:pStyle w:val="ListParagraph"/>
        <w:ind w:left="0"/>
      </w:pPr>
    </w:p>
    <w:p w14:paraId="06C696B7" w14:textId="41556B20" w:rsidR="0057769A" w:rsidRDefault="0057769A" w:rsidP="0057769A">
      <w:pPr>
        <w:pStyle w:val="ListParagraph"/>
        <w:numPr>
          <w:ilvl w:val="0"/>
          <w:numId w:val="24"/>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45451A78" w14:textId="77777777" w:rsidTr="00E76D44">
        <w:trPr>
          <w:trHeight w:val="593"/>
        </w:trPr>
        <w:tc>
          <w:tcPr>
            <w:tcW w:w="8995" w:type="dxa"/>
          </w:tcPr>
          <w:p w14:paraId="0B9098DD" w14:textId="77777777" w:rsidR="0057769A" w:rsidRDefault="0057769A" w:rsidP="00E76D44"/>
        </w:tc>
      </w:tr>
    </w:tbl>
    <w:p w14:paraId="071552AD" w14:textId="77777777" w:rsidR="0057769A" w:rsidRDefault="0057769A" w:rsidP="0057769A"/>
    <w:p w14:paraId="58116B99" w14:textId="77777777" w:rsidR="0057769A" w:rsidRDefault="0057769A" w:rsidP="0057769A">
      <w:pPr>
        <w:pStyle w:val="ListParagraph"/>
        <w:numPr>
          <w:ilvl w:val="0"/>
          <w:numId w:val="24"/>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1C9A5730" w14:textId="77777777" w:rsidTr="00E76D44">
        <w:trPr>
          <w:trHeight w:val="422"/>
        </w:trPr>
        <w:tc>
          <w:tcPr>
            <w:tcW w:w="8995" w:type="dxa"/>
          </w:tcPr>
          <w:p w14:paraId="2F59A1A1" w14:textId="77777777" w:rsidR="0057769A" w:rsidRDefault="0057769A" w:rsidP="00E76D44"/>
        </w:tc>
      </w:tr>
    </w:tbl>
    <w:p w14:paraId="680F7AAB" w14:textId="77777777" w:rsidR="0057769A" w:rsidRDefault="0057769A" w:rsidP="0057769A"/>
    <w:p w14:paraId="34E1CEBC" w14:textId="77777777" w:rsidR="0057769A" w:rsidRDefault="0057769A" w:rsidP="0057769A">
      <w:pPr>
        <w:pStyle w:val="ListParagraph"/>
        <w:numPr>
          <w:ilvl w:val="0"/>
          <w:numId w:val="24"/>
        </w:numPr>
        <w:tabs>
          <w:tab w:val="right" w:pos="9360"/>
        </w:tabs>
      </w:pPr>
      <w:r>
        <w:t>Enter the rationale for this resource request</w:t>
      </w:r>
      <w:r>
        <w:tab/>
        <w:t>(1000 character limit)</w:t>
      </w:r>
    </w:p>
    <w:tbl>
      <w:tblPr>
        <w:tblStyle w:val="TableGrid0"/>
        <w:tblW w:w="0" w:type="auto"/>
        <w:tblInd w:w="355" w:type="dxa"/>
        <w:tblLook w:val="04A0" w:firstRow="1" w:lastRow="0" w:firstColumn="1" w:lastColumn="0" w:noHBand="0" w:noVBand="1"/>
      </w:tblPr>
      <w:tblGrid>
        <w:gridCol w:w="8995"/>
      </w:tblGrid>
      <w:tr w:rsidR="0057769A" w14:paraId="79699CF9" w14:textId="77777777" w:rsidTr="00E76D44">
        <w:trPr>
          <w:trHeight w:val="1052"/>
        </w:trPr>
        <w:tc>
          <w:tcPr>
            <w:tcW w:w="8995" w:type="dxa"/>
          </w:tcPr>
          <w:p w14:paraId="55C4C941" w14:textId="77777777" w:rsidR="0057769A" w:rsidRDefault="0057769A" w:rsidP="00E76D44"/>
        </w:tc>
      </w:tr>
    </w:tbl>
    <w:p w14:paraId="63B7FEE8" w14:textId="77777777" w:rsidR="0057769A" w:rsidRDefault="0057769A" w:rsidP="0057769A"/>
    <w:p w14:paraId="24BAED43" w14:textId="77777777" w:rsidR="0057769A" w:rsidRDefault="0057769A" w:rsidP="0057769A">
      <w:pPr>
        <w:pStyle w:val="ListParagraph"/>
        <w:numPr>
          <w:ilvl w:val="0"/>
          <w:numId w:val="24"/>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02AC02E1" w14:textId="77777777" w:rsidTr="00E76D44">
        <w:trPr>
          <w:trHeight w:val="530"/>
        </w:trPr>
        <w:tc>
          <w:tcPr>
            <w:tcW w:w="8995" w:type="dxa"/>
          </w:tcPr>
          <w:p w14:paraId="322CFB28" w14:textId="77777777" w:rsidR="0057769A" w:rsidRDefault="0057769A" w:rsidP="00E76D44"/>
        </w:tc>
      </w:tr>
    </w:tbl>
    <w:p w14:paraId="1BF720F2" w14:textId="77777777" w:rsidR="0057769A" w:rsidRDefault="0057769A" w:rsidP="0057769A"/>
    <w:p w14:paraId="72B7A806" w14:textId="77777777" w:rsidR="0057769A" w:rsidRDefault="0057769A" w:rsidP="0057769A">
      <w:pPr>
        <w:pStyle w:val="ListParagraph"/>
        <w:numPr>
          <w:ilvl w:val="0"/>
          <w:numId w:val="24"/>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7EDD8A7C" w14:textId="77777777" w:rsidTr="00E76D44">
        <w:tc>
          <w:tcPr>
            <w:tcW w:w="8995" w:type="dxa"/>
          </w:tcPr>
          <w:p w14:paraId="0AB5E34C" w14:textId="77777777" w:rsidR="0057769A" w:rsidRDefault="0057769A" w:rsidP="00E76D44"/>
        </w:tc>
      </w:tr>
    </w:tbl>
    <w:p w14:paraId="1416B9E0" w14:textId="77777777" w:rsidR="0057769A" w:rsidRDefault="0057769A" w:rsidP="0057769A"/>
    <w:p w14:paraId="46E57F8C" w14:textId="77777777" w:rsidR="0057769A" w:rsidRDefault="0057769A" w:rsidP="0057769A">
      <w:pPr>
        <w:pStyle w:val="ListParagraph"/>
        <w:numPr>
          <w:ilvl w:val="0"/>
          <w:numId w:val="24"/>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53849ABA" w14:textId="77777777" w:rsidTr="00E76D44">
        <w:tc>
          <w:tcPr>
            <w:tcW w:w="8995" w:type="dxa"/>
          </w:tcPr>
          <w:p w14:paraId="6D5AE809" w14:textId="77777777" w:rsidR="0057769A" w:rsidRDefault="0057769A" w:rsidP="00E76D44"/>
        </w:tc>
      </w:tr>
    </w:tbl>
    <w:p w14:paraId="2130BC58" w14:textId="77777777" w:rsidR="0057769A" w:rsidRDefault="0057769A" w:rsidP="0057769A"/>
    <w:p w14:paraId="65B64F96" w14:textId="77777777" w:rsidR="0057769A" w:rsidRDefault="0057769A" w:rsidP="0057769A">
      <w:pPr>
        <w:pStyle w:val="ListParagraph"/>
        <w:numPr>
          <w:ilvl w:val="0"/>
          <w:numId w:val="24"/>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1EF46A7A" w14:textId="77777777" w:rsidTr="00E76D44">
        <w:tc>
          <w:tcPr>
            <w:tcW w:w="8995" w:type="dxa"/>
          </w:tcPr>
          <w:p w14:paraId="1E18229C" w14:textId="77777777" w:rsidR="0057769A" w:rsidRDefault="0057769A" w:rsidP="00E76D44"/>
        </w:tc>
      </w:tr>
    </w:tbl>
    <w:p w14:paraId="21A59FD1" w14:textId="77777777" w:rsidR="0057769A" w:rsidRPr="00DB0AD5" w:rsidRDefault="0057769A" w:rsidP="0057769A">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0FDA17CA" w14:textId="703E0547" w:rsidR="00193E4D" w:rsidRDefault="00193E4D" w:rsidP="0057769A">
      <w:pPr>
        <w:jc w:val="right"/>
      </w:pPr>
      <w:r>
        <w:t>.</w:t>
      </w:r>
    </w:p>
    <w:p w14:paraId="3CCF4F23" w14:textId="77777777" w:rsidR="00193E4D" w:rsidRPr="00193E4D" w:rsidRDefault="00193E4D" w:rsidP="0077168E">
      <w:pPr>
        <w:pStyle w:val="Heading2"/>
        <w:spacing w:before="0" w:after="0"/>
        <w15:collapsed/>
        <w:rPr>
          <w:color w:val="C00000"/>
          <w:sz w:val="32"/>
          <w:szCs w:val="32"/>
        </w:rPr>
      </w:pPr>
      <w:r w:rsidRPr="00193E4D">
        <w:rPr>
          <w:color w:val="C00000"/>
          <w:sz w:val="32"/>
          <w:szCs w:val="32"/>
        </w:rPr>
        <w:t>Add Resource Request to Goal #2</w:t>
      </w:r>
    </w:p>
    <w:p w14:paraId="165D5AEC" w14:textId="77777777" w:rsidR="0057769A" w:rsidRDefault="0057769A" w:rsidP="0057769A">
      <w:pPr>
        <w:pStyle w:val="ListParagraph"/>
        <w:numPr>
          <w:ilvl w:val="0"/>
          <w:numId w:val="25"/>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42219A02" w14:textId="77777777" w:rsidTr="00E76D44">
        <w:trPr>
          <w:trHeight w:val="773"/>
        </w:trPr>
        <w:tc>
          <w:tcPr>
            <w:tcW w:w="9000" w:type="dxa"/>
          </w:tcPr>
          <w:p w14:paraId="1675D964" w14:textId="77777777" w:rsidR="0057769A" w:rsidRDefault="0057769A" w:rsidP="00E76D44"/>
        </w:tc>
      </w:tr>
    </w:tbl>
    <w:p w14:paraId="1E1E1FE9" w14:textId="77777777" w:rsidR="0057769A" w:rsidRDefault="0057769A" w:rsidP="0057769A">
      <w:pPr>
        <w:pStyle w:val="ListParagraph"/>
        <w:ind w:left="0"/>
      </w:pPr>
    </w:p>
    <w:p w14:paraId="04BAF7AD" w14:textId="3C780C64" w:rsidR="0057769A" w:rsidRDefault="0057769A" w:rsidP="0057769A">
      <w:pPr>
        <w:pStyle w:val="ListParagraph"/>
        <w:numPr>
          <w:ilvl w:val="0"/>
          <w:numId w:val="25"/>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3EAEB24E" w14:textId="77777777" w:rsidTr="00E76D44">
        <w:trPr>
          <w:trHeight w:val="593"/>
        </w:trPr>
        <w:tc>
          <w:tcPr>
            <w:tcW w:w="8995" w:type="dxa"/>
          </w:tcPr>
          <w:p w14:paraId="13BC6D02" w14:textId="77777777" w:rsidR="0057769A" w:rsidRDefault="0057769A" w:rsidP="00E76D44"/>
        </w:tc>
      </w:tr>
    </w:tbl>
    <w:p w14:paraId="4EFB263D" w14:textId="77777777" w:rsidR="0057769A" w:rsidRDefault="0057769A" w:rsidP="0057769A"/>
    <w:p w14:paraId="13F6CC14" w14:textId="77777777" w:rsidR="0057769A" w:rsidRDefault="0057769A" w:rsidP="0057769A">
      <w:pPr>
        <w:pStyle w:val="ListParagraph"/>
        <w:numPr>
          <w:ilvl w:val="0"/>
          <w:numId w:val="25"/>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597D22C3" w14:textId="77777777" w:rsidTr="00E76D44">
        <w:trPr>
          <w:trHeight w:val="422"/>
        </w:trPr>
        <w:tc>
          <w:tcPr>
            <w:tcW w:w="8995" w:type="dxa"/>
          </w:tcPr>
          <w:p w14:paraId="7DFFCD8A" w14:textId="77777777" w:rsidR="0057769A" w:rsidRDefault="0057769A" w:rsidP="00E76D44"/>
        </w:tc>
      </w:tr>
    </w:tbl>
    <w:p w14:paraId="30AB87F4" w14:textId="77777777" w:rsidR="0057769A" w:rsidRDefault="0057769A" w:rsidP="0057769A"/>
    <w:p w14:paraId="3F8B71CF" w14:textId="77777777" w:rsidR="0057769A" w:rsidRDefault="0057769A" w:rsidP="0057769A">
      <w:pPr>
        <w:pStyle w:val="ListParagraph"/>
        <w:numPr>
          <w:ilvl w:val="0"/>
          <w:numId w:val="25"/>
        </w:numPr>
        <w:tabs>
          <w:tab w:val="right" w:pos="9360"/>
        </w:tabs>
      </w:pPr>
      <w:r>
        <w:t>Enter the rationale for this resource request</w:t>
      </w:r>
      <w:r>
        <w:tab/>
        <w:t>(1000 character limit)</w:t>
      </w:r>
    </w:p>
    <w:tbl>
      <w:tblPr>
        <w:tblStyle w:val="TableGrid0"/>
        <w:tblW w:w="0" w:type="auto"/>
        <w:tblInd w:w="355" w:type="dxa"/>
        <w:tblLook w:val="04A0" w:firstRow="1" w:lastRow="0" w:firstColumn="1" w:lastColumn="0" w:noHBand="0" w:noVBand="1"/>
      </w:tblPr>
      <w:tblGrid>
        <w:gridCol w:w="8995"/>
      </w:tblGrid>
      <w:tr w:rsidR="0057769A" w14:paraId="225A54CF" w14:textId="77777777" w:rsidTr="00E76D44">
        <w:trPr>
          <w:trHeight w:val="1052"/>
        </w:trPr>
        <w:tc>
          <w:tcPr>
            <w:tcW w:w="8995" w:type="dxa"/>
          </w:tcPr>
          <w:p w14:paraId="6399E7B1" w14:textId="77777777" w:rsidR="0057769A" w:rsidRDefault="0057769A" w:rsidP="00E76D44"/>
        </w:tc>
      </w:tr>
    </w:tbl>
    <w:p w14:paraId="7E744510" w14:textId="77777777" w:rsidR="0057769A" w:rsidRDefault="0057769A" w:rsidP="0057769A"/>
    <w:p w14:paraId="4D8A7C09" w14:textId="77777777" w:rsidR="0057769A" w:rsidRDefault="0057769A" w:rsidP="0057769A">
      <w:pPr>
        <w:pStyle w:val="ListParagraph"/>
        <w:numPr>
          <w:ilvl w:val="0"/>
          <w:numId w:val="25"/>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2DD9696F" w14:textId="77777777" w:rsidTr="00E76D44">
        <w:trPr>
          <w:trHeight w:val="530"/>
        </w:trPr>
        <w:tc>
          <w:tcPr>
            <w:tcW w:w="8995" w:type="dxa"/>
          </w:tcPr>
          <w:p w14:paraId="54C53D9C" w14:textId="77777777" w:rsidR="0057769A" w:rsidRDefault="0057769A" w:rsidP="00E76D44"/>
        </w:tc>
      </w:tr>
    </w:tbl>
    <w:p w14:paraId="08AE800C" w14:textId="77777777" w:rsidR="0057769A" w:rsidRDefault="0057769A" w:rsidP="0057769A"/>
    <w:p w14:paraId="29731318" w14:textId="77777777" w:rsidR="0057769A" w:rsidRDefault="0057769A" w:rsidP="0057769A">
      <w:pPr>
        <w:pStyle w:val="ListParagraph"/>
        <w:numPr>
          <w:ilvl w:val="0"/>
          <w:numId w:val="25"/>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0B5AB7CD" w14:textId="77777777" w:rsidTr="00E76D44">
        <w:tc>
          <w:tcPr>
            <w:tcW w:w="8995" w:type="dxa"/>
          </w:tcPr>
          <w:p w14:paraId="3EB0452D" w14:textId="77777777" w:rsidR="0057769A" w:rsidRDefault="0057769A" w:rsidP="00E76D44"/>
        </w:tc>
      </w:tr>
    </w:tbl>
    <w:p w14:paraId="3249EEE4" w14:textId="77777777" w:rsidR="0057769A" w:rsidRDefault="0057769A" w:rsidP="0057769A"/>
    <w:p w14:paraId="595E7C3D" w14:textId="77777777" w:rsidR="0057769A" w:rsidRDefault="0057769A" w:rsidP="0057769A">
      <w:pPr>
        <w:pStyle w:val="ListParagraph"/>
        <w:numPr>
          <w:ilvl w:val="0"/>
          <w:numId w:val="25"/>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29EECBD7" w14:textId="77777777" w:rsidTr="00E76D44">
        <w:tc>
          <w:tcPr>
            <w:tcW w:w="8995" w:type="dxa"/>
          </w:tcPr>
          <w:p w14:paraId="18D12114" w14:textId="77777777" w:rsidR="0057769A" w:rsidRDefault="0057769A" w:rsidP="00E76D44"/>
        </w:tc>
      </w:tr>
    </w:tbl>
    <w:p w14:paraId="490ECD33" w14:textId="77777777" w:rsidR="0057769A" w:rsidRDefault="0057769A" w:rsidP="0057769A"/>
    <w:p w14:paraId="57E2EC0D" w14:textId="77777777" w:rsidR="0057769A" w:rsidRDefault="0057769A" w:rsidP="0057769A">
      <w:pPr>
        <w:pStyle w:val="ListParagraph"/>
        <w:numPr>
          <w:ilvl w:val="0"/>
          <w:numId w:val="25"/>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4142B630" w14:textId="77777777" w:rsidTr="00E76D44">
        <w:tc>
          <w:tcPr>
            <w:tcW w:w="8995" w:type="dxa"/>
          </w:tcPr>
          <w:p w14:paraId="37869659" w14:textId="77777777" w:rsidR="0057769A" w:rsidRDefault="0057769A" w:rsidP="00E76D44"/>
        </w:tc>
      </w:tr>
    </w:tbl>
    <w:p w14:paraId="73C81D75" w14:textId="7022482E" w:rsidR="00193E4D" w:rsidRPr="0057769A" w:rsidRDefault="0057769A" w:rsidP="00193E4D">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43E35680" w14:textId="77777777" w:rsidR="00193E4D" w:rsidRPr="00193E4D" w:rsidRDefault="00193E4D" w:rsidP="0077168E">
      <w:pPr>
        <w:pStyle w:val="Heading2"/>
        <w:spacing w:before="0" w:after="0"/>
        <w15:collapsed/>
        <w:rPr>
          <w:color w:val="C00000"/>
          <w:sz w:val="32"/>
          <w:szCs w:val="32"/>
        </w:rPr>
      </w:pPr>
      <w:r w:rsidRPr="00193E4D">
        <w:rPr>
          <w:color w:val="C00000"/>
          <w:sz w:val="32"/>
          <w:szCs w:val="32"/>
        </w:rPr>
        <w:t>Add Resource Request to Goal #3</w:t>
      </w:r>
    </w:p>
    <w:p w14:paraId="6E37F070" w14:textId="77777777" w:rsidR="0057769A" w:rsidRDefault="0057769A" w:rsidP="0057769A">
      <w:pPr>
        <w:pStyle w:val="ListParagraph"/>
        <w:numPr>
          <w:ilvl w:val="0"/>
          <w:numId w:val="26"/>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45732418" w14:textId="77777777" w:rsidTr="00E76D44">
        <w:trPr>
          <w:trHeight w:val="773"/>
        </w:trPr>
        <w:tc>
          <w:tcPr>
            <w:tcW w:w="9000" w:type="dxa"/>
          </w:tcPr>
          <w:p w14:paraId="730FEFE5" w14:textId="77777777" w:rsidR="0057769A" w:rsidRDefault="0057769A" w:rsidP="00E76D44"/>
        </w:tc>
      </w:tr>
    </w:tbl>
    <w:p w14:paraId="6D3C88F4" w14:textId="77777777" w:rsidR="0057769A" w:rsidRDefault="0057769A" w:rsidP="0057769A">
      <w:pPr>
        <w:pStyle w:val="ListParagraph"/>
        <w:ind w:left="0"/>
      </w:pPr>
    </w:p>
    <w:p w14:paraId="465EE97C" w14:textId="24BEA429" w:rsidR="0057769A" w:rsidRDefault="0057769A" w:rsidP="0057769A">
      <w:pPr>
        <w:pStyle w:val="ListParagraph"/>
        <w:numPr>
          <w:ilvl w:val="0"/>
          <w:numId w:val="26"/>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46E85A9F" w14:textId="77777777" w:rsidTr="00E76D44">
        <w:trPr>
          <w:trHeight w:val="593"/>
        </w:trPr>
        <w:tc>
          <w:tcPr>
            <w:tcW w:w="8995" w:type="dxa"/>
          </w:tcPr>
          <w:p w14:paraId="423002CD" w14:textId="77777777" w:rsidR="0057769A" w:rsidRDefault="0057769A" w:rsidP="00E76D44"/>
        </w:tc>
      </w:tr>
    </w:tbl>
    <w:p w14:paraId="5AE97208" w14:textId="77777777" w:rsidR="0057769A" w:rsidRDefault="0057769A" w:rsidP="0057769A"/>
    <w:p w14:paraId="48C888CE" w14:textId="77777777" w:rsidR="0057769A" w:rsidRDefault="0057769A" w:rsidP="0057769A">
      <w:pPr>
        <w:pStyle w:val="ListParagraph"/>
        <w:numPr>
          <w:ilvl w:val="0"/>
          <w:numId w:val="26"/>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1EAF7B7E" w14:textId="77777777" w:rsidTr="00E76D44">
        <w:trPr>
          <w:trHeight w:val="422"/>
        </w:trPr>
        <w:tc>
          <w:tcPr>
            <w:tcW w:w="8995" w:type="dxa"/>
          </w:tcPr>
          <w:p w14:paraId="50350FE4" w14:textId="77777777" w:rsidR="0057769A" w:rsidRDefault="0057769A" w:rsidP="00E76D44"/>
        </w:tc>
      </w:tr>
    </w:tbl>
    <w:p w14:paraId="4D214632" w14:textId="77777777" w:rsidR="0057769A" w:rsidRDefault="0057769A" w:rsidP="0057769A"/>
    <w:p w14:paraId="108ED990" w14:textId="77777777" w:rsidR="0057769A" w:rsidRDefault="0057769A" w:rsidP="0057769A">
      <w:pPr>
        <w:pStyle w:val="ListParagraph"/>
        <w:numPr>
          <w:ilvl w:val="0"/>
          <w:numId w:val="26"/>
        </w:numPr>
        <w:tabs>
          <w:tab w:val="right" w:pos="9360"/>
        </w:tabs>
      </w:pPr>
      <w:r>
        <w:t>Enter the rationale for this resource request</w:t>
      </w:r>
      <w:r>
        <w:tab/>
        <w:t>(1000 character limit)</w:t>
      </w:r>
    </w:p>
    <w:tbl>
      <w:tblPr>
        <w:tblStyle w:val="TableGrid0"/>
        <w:tblW w:w="0" w:type="auto"/>
        <w:tblInd w:w="355" w:type="dxa"/>
        <w:tblLook w:val="04A0" w:firstRow="1" w:lastRow="0" w:firstColumn="1" w:lastColumn="0" w:noHBand="0" w:noVBand="1"/>
      </w:tblPr>
      <w:tblGrid>
        <w:gridCol w:w="8995"/>
      </w:tblGrid>
      <w:tr w:rsidR="0057769A" w14:paraId="6BA5B61F" w14:textId="77777777" w:rsidTr="00E76D44">
        <w:trPr>
          <w:trHeight w:val="1052"/>
        </w:trPr>
        <w:tc>
          <w:tcPr>
            <w:tcW w:w="8995" w:type="dxa"/>
          </w:tcPr>
          <w:p w14:paraId="533D2448" w14:textId="77777777" w:rsidR="0057769A" w:rsidRDefault="0057769A" w:rsidP="00E76D44"/>
        </w:tc>
      </w:tr>
    </w:tbl>
    <w:p w14:paraId="4F48A68B" w14:textId="77777777" w:rsidR="0057769A" w:rsidRDefault="0057769A" w:rsidP="0057769A"/>
    <w:p w14:paraId="3129EFE6" w14:textId="77777777" w:rsidR="0057769A" w:rsidRDefault="0057769A" w:rsidP="0057769A">
      <w:pPr>
        <w:pStyle w:val="ListParagraph"/>
        <w:numPr>
          <w:ilvl w:val="0"/>
          <w:numId w:val="26"/>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5F98808C" w14:textId="77777777" w:rsidTr="00E76D44">
        <w:trPr>
          <w:trHeight w:val="530"/>
        </w:trPr>
        <w:tc>
          <w:tcPr>
            <w:tcW w:w="8995" w:type="dxa"/>
          </w:tcPr>
          <w:p w14:paraId="30E51662" w14:textId="77777777" w:rsidR="0057769A" w:rsidRDefault="0057769A" w:rsidP="00E76D44"/>
        </w:tc>
      </w:tr>
    </w:tbl>
    <w:p w14:paraId="7888579E" w14:textId="77777777" w:rsidR="0057769A" w:rsidRDefault="0057769A" w:rsidP="0057769A"/>
    <w:p w14:paraId="219643A8" w14:textId="77777777" w:rsidR="0057769A" w:rsidRDefault="0057769A" w:rsidP="0057769A">
      <w:pPr>
        <w:pStyle w:val="ListParagraph"/>
        <w:numPr>
          <w:ilvl w:val="0"/>
          <w:numId w:val="26"/>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672ED2DF" w14:textId="77777777" w:rsidTr="00E76D44">
        <w:tc>
          <w:tcPr>
            <w:tcW w:w="8995" w:type="dxa"/>
          </w:tcPr>
          <w:p w14:paraId="1CAE563B" w14:textId="77777777" w:rsidR="0057769A" w:rsidRDefault="0057769A" w:rsidP="00E76D44"/>
        </w:tc>
      </w:tr>
    </w:tbl>
    <w:p w14:paraId="0A5CB31F" w14:textId="77777777" w:rsidR="0057769A" w:rsidRDefault="0057769A" w:rsidP="0057769A"/>
    <w:p w14:paraId="21505447" w14:textId="77777777" w:rsidR="0057769A" w:rsidRDefault="0057769A" w:rsidP="0057769A">
      <w:pPr>
        <w:pStyle w:val="ListParagraph"/>
        <w:numPr>
          <w:ilvl w:val="0"/>
          <w:numId w:val="26"/>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0B8BF800" w14:textId="77777777" w:rsidTr="00E76D44">
        <w:tc>
          <w:tcPr>
            <w:tcW w:w="8995" w:type="dxa"/>
          </w:tcPr>
          <w:p w14:paraId="21BDDB1F" w14:textId="77777777" w:rsidR="0057769A" w:rsidRDefault="0057769A" w:rsidP="00E76D44"/>
        </w:tc>
      </w:tr>
    </w:tbl>
    <w:p w14:paraId="13B5D345" w14:textId="77777777" w:rsidR="0057769A" w:rsidRDefault="0057769A" w:rsidP="0057769A"/>
    <w:p w14:paraId="4176CB8B" w14:textId="77777777" w:rsidR="0057769A" w:rsidRDefault="0057769A" w:rsidP="0057769A">
      <w:pPr>
        <w:pStyle w:val="ListParagraph"/>
        <w:numPr>
          <w:ilvl w:val="0"/>
          <w:numId w:val="26"/>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04401A13" w14:textId="77777777" w:rsidTr="00E76D44">
        <w:tc>
          <w:tcPr>
            <w:tcW w:w="8995" w:type="dxa"/>
          </w:tcPr>
          <w:p w14:paraId="056B664C" w14:textId="77777777" w:rsidR="0057769A" w:rsidRDefault="0057769A" w:rsidP="00E76D44"/>
        </w:tc>
      </w:tr>
    </w:tbl>
    <w:p w14:paraId="552B9D00" w14:textId="256B0827" w:rsidR="00193E4D" w:rsidRPr="0057769A" w:rsidRDefault="0057769A" w:rsidP="00193E4D">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0532F6C7" w14:textId="77777777" w:rsidR="00193E4D" w:rsidRPr="00D92C5D" w:rsidRDefault="00193E4D" w:rsidP="0077168E">
      <w:pPr>
        <w:pStyle w:val="Heading2"/>
        <w:spacing w:before="0"/>
        <w15:collapsed/>
        <w:rPr>
          <w:color w:val="C00000"/>
          <w:sz w:val="32"/>
          <w:szCs w:val="32"/>
        </w:rPr>
      </w:pPr>
      <w:r w:rsidRPr="00D92C5D">
        <w:rPr>
          <w:color w:val="C00000"/>
          <w:sz w:val="32"/>
          <w:szCs w:val="32"/>
        </w:rPr>
        <w:t>Add Resource Request to Goal #3</w:t>
      </w:r>
    </w:p>
    <w:p w14:paraId="487922EE" w14:textId="77777777" w:rsidR="0057769A" w:rsidRDefault="0057769A" w:rsidP="0057769A">
      <w:pPr>
        <w:pStyle w:val="ListParagraph"/>
        <w:numPr>
          <w:ilvl w:val="0"/>
          <w:numId w:val="27"/>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60191D94" w14:textId="77777777" w:rsidTr="00E76D44">
        <w:trPr>
          <w:trHeight w:val="773"/>
        </w:trPr>
        <w:tc>
          <w:tcPr>
            <w:tcW w:w="9000" w:type="dxa"/>
          </w:tcPr>
          <w:p w14:paraId="6A3DCE1D" w14:textId="77777777" w:rsidR="0057769A" w:rsidRDefault="0057769A" w:rsidP="00E76D44"/>
        </w:tc>
      </w:tr>
    </w:tbl>
    <w:p w14:paraId="3E9097F3" w14:textId="77777777" w:rsidR="0057769A" w:rsidRDefault="0057769A" w:rsidP="0057769A">
      <w:pPr>
        <w:pStyle w:val="ListParagraph"/>
        <w:ind w:left="0"/>
      </w:pPr>
    </w:p>
    <w:p w14:paraId="4C220F4E" w14:textId="5BF5822D" w:rsidR="0057769A" w:rsidRDefault="0057769A" w:rsidP="0057769A">
      <w:pPr>
        <w:pStyle w:val="ListParagraph"/>
        <w:numPr>
          <w:ilvl w:val="0"/>
          <w:numId w:val="27"/>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36F0DA80" w14:textId="77777777" w:rsidTr="00E76D44">
        <w:trPr>
          <w:trHeight w:val="593"/>
        </w:trPr>
        <w:tc>
          <w:tcPr>
            <w:tcW w:w="8995" w:type="dxa"/>
          </w:tcPr>
          <w:p w14:paraId="51B20EDB" w14:textId="77777777" w:rsidR="0057769A" w:rsidRDefault="0057769A" w:rsidP="00E76D44"/>
        </w:tc>
      </w:tr>
    </w:tbl>
    <w:p w14:paraId="50FB2C67" w14:textId="77777777" w:rsidR="0057769A" w:rsidRDefault="0057769A" w:rsidP="0057769A"/>
    <w:p w14:paraId="4EE34555" w14:textId="77777777" w:rsidR="0057769A" w:rsidRDefault="0057769A" w:rsidP="0057769A">
      <w:pPr>
        <w:pStyle w:val="ListParagraph"/>
        <w:numPr>
          <w:ilvl w:val="0"/>
          <w:numId w:val="27"/>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74EC1195" w14:textId="77777777" w:rsidTr="00E76D44">
        <w:trPr>
          <w:trHeight w:val="422"/>
        </w:trPr>
        <w:tc>
          <w:tcPr>
            <w:tcW w:w="8995" w:type="dxa"/>
          </w:tcPr>
          <w:p w14:paraId="7FE7A684" w14:textId="77777777" w:rsidR="0057769A" w:rsidRDefault="0057769A" w:rsidP="00E76D44"/>
        </w:tc>
      </w:tr>
    </w:tbl>
    <w:p w14:paraId="1F6B763F" w14:textId="77777777" w:rsidR="0057769A" w:rsidRDefault="0057769A" w:rsidP="0057769A"/>
    <w:p w14:paraId="78A3FEC3" w14:textId="77777777" w:rsidR="0057769A" w:rsidRDefault="0057769A" w:rsidP="0057769A">
      <w:pPr>
        <w:pStyle w:val="ListParagraph"/>
        <w:numPr>
          <w:ilvl w:val="0"/>
          <w:numId w:val="27"/>
        </w:numPr>
        <w:tabs>
          <w:tab w:val="right" w:pos="9360"/>
        </w:tabs>
      </w:pPr>
      <w:r>
        <w:t>Enter the rationale for this resource request</w:t>
      </w:r>
      <w:r>
        <w:tab/>
        <w:t>(1000 character limit)</w:t>
      </w:r>
    </w:p>
    <w:tbl>
      <w:tblPr>
        <w:tblStyle w:val="TableGrid0"/>
        <w:tblW w:w="0" w:type="auto"/>
        <w:tblInd w:w="355" w:type="dxa"/>
        <w:tblLook w:val="04A0" w:firstRow="1" w:lastRow="0" w:firstColumn="1" w:lastColumn="0" w:noHBand="0" w:noVBand="1"/>
      </w:tblPr>
      <w:tblGrid>
        <w:gridCol w:w="8995"/>
      </w:tblGrid>
      <w:tr w:rsidR="0057769A" w14:paraId="0B88364B" w14:textId="77777777" w:rsidTr="00E76D44">
        <w:trPr>
          <w:trHeight w:val="1052"/>
        </w:trPr>
        <w:tc>
          <w:tcPr>
            <w:tcW w:w="8995" w:type="dxa"/>
          </w:tcPr>
          <w:p w14:paraId="467181AA" w14:textId="77777777" w:rsidR="0057769A" w:rsidRDefault="0057769A" w:rsidP="00E76D44"/>
        </w:tc>
      </w:tr>
    </w:tbl>
    <w:p w14:paraId="0397A56E" w14:textId="77777777" w:rsidR="0057769A" w:rsidRDefault="0057769A" w:rsidP="0057769A"/>
    <w:p w14:paraId="6BB219B1" w14:textId="77777777" w:rsidR="0057769A" w:rsidRDefault="0057769A" w:rsidP="0057769A">
      <w:pPr>
        <w:pStyle w:val="ListParagraph"/>
        <w:numPr>
          <w:ilvl w:val="0"/>
          <w:numId w:val="27"/>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05717AA8" w14:textId="77777777" w:rsidTr="00E76D44">
        <w:trPr>
          <w:trHeight w:val="530"/>
        </w:trPr>
        <w:tc>
          <w:tcPr>
            <w:tcW w:w="8995" w:type="dxa"/>
          </w:tcPr>
          <w:p w14:paraId="2A908600" w14:textId="77777777" w:rsidR="0057769A" w:rsidRDefault="0057769A" w:rsidP="00E76D44"/>
        </w:tc>
      </w:tr>
    </w:tbl>
    <w:p w14:paraId="6D7B2B89" w14:textId="77777777" w:rsidR="0057769A" w:rsidRDefault="0057769A" w:rsidP="0057769A"/>
    <w:p w14:paraId="294222ED" w14:textId="77777777" w:rsidR="0057769A" w:rsidRDefault="0057769A" w:rsidP="0057769A">
      <w:pPr>
        <w:pStyle w:val="ListParagraph"/>
        <w:numPr>
          <w:ilvl w:val="0"/>
          <w:numId w:val="27"/>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3F7A8527" w14:textId="77777777" w:rsidTr="00E76D44">
        <w:tc>
          <w:tcPr>
            <w:tcW w:w="8995" w:type="dxa"/>
          </w:tcPr>
          <w:p w14:paraId="6942B72F" w14:textId="77777777" w:rsidR="0057769A" w:rsidRDefault="0057769A" w:rsidP="00E76D44"/>
        </w:tc>
      </w:tr>
    </w:tbl>
    <w:p w14:paraId="5A530567" w14:textId="77777777" w:rsidR="0057769A" w:rsidRDefault="0057769A" w:rsidP="0057769A"/>
    <w:p w14:paraId="3E033143" w14:textId="77777777" w:rsidR="0057769A" w:rsidRDefault="0057769A" w:rsidP="0057769A">
      <w:pPr>
        <w:pStyle w:val="ListParagraph"/>
        <w:numPr>
          <w:ilvl w:val="0"/>
          <w:numId w:val="27"/>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7055E120" w14:textId="77777777" w:rsidTr="00E76D44">
        <w:tc>
          <w:tcPr>
            <w:tcW w:w="8995" w:type="dxa"/>
          </w:tcPr>
          <w:p w14:paraId="1B859FF3" w14:textId="77777777" w:rsidR="0057769A" w:rsidRDefault="0057769A" w:rsidP="00E76D44"/>
        </w:tc>
      </w:tr>
    </w:tbl>
    <w:p w14:paraId="29AA7D24" w14:textId="77777777" w:rsidR="0057769A" w:rsidRDefault="0057769A" w:rsidP="0057769A"/>
    <w:p w14:paraId="0C8F92F1" w14:textId="77777777" w:rsidR="0057769A" w:rsidRDefault="0057769A" w:rsidP="0057769A">
      <w:pPr>
        <w:pStyle w:val="ListParagraph"/>
        <w:numPr>
          <w:ilvl w:val="0"/>
          <w:numId w:val="27"/>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03E91201" w14:textId="77777777" w:rsidTr="00E76D44">
        <w:tc>
          <w:tcPr>
            <w:tcW w:w="8995" w:type="dxa"/>
          </w:tcPr>
          <w:p w14:paraId="7B04D840" w14:textId="77777777" w:rsidR="0057769A" w:rsidRDefault="0057769A" w:rsidP="00E76D44"/>
        </w:tc>
      </w:tr>
    </w:tbl>
    <w:p w14:paraId="1F64627E" w14:textId="77777777" w:rsidR="0057769A" w:rsidRPr="00DB0AD5" w:rsidRDefault="0057769A" w:rsidP="0057769A">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15156F90" w14:textId="77777777" w:rsidR="00193E4D" w:rsidRDefault="00193E4D" w:rsidP="00193E4D"/>
    <w:p w14:paraId="726591CB" w14:textId="77777777" w:rsidR="00193E4D" w:rsidRDefault="00193E4D" w:rsidP="00193E4D"/>
    <w:p w14:paraId="6C9FAD7E" w14:textId="77777777" w:rsidR="00521C4B" w:rsidRDefault="00521C4B">
      <w:pPr>
        <w:rPr>
          <w:b/>
          <w:sz w:val="32"/>
          <w:szCs w:val="32"/>
        </w:rPr>
      </w:pPr>
      <w:r>
        <w:rPr>
          <w:sz w:val="32"/>
          <w:szCs w:val="32"/>
        </w:rPr>
        <w:br w:type="page"/>
      </w:r>
    </w:p>
    <w:p w14:paraId="1FFEF7F0" w14:textId="48695247" w:rsidR="00521C4B" w:rsidRDefault="00521C4B" w:rsidP="0097553D"/>
    <w:p w14:paraId="0B864D08" w14:textId="77777777" w:rsidR="00921752" w:rsidRDefault="00921752" w:rsidP="0097553D"/>
    <w:p w14:paraId="44F1BADD" w14:textId="77777777" w:rsidR="00017453" w:rsidRDefault="00017453" w:rsidP="00017453">
      <w:pPr>
        <w:pStyle w:val="NoSpacing"/>
      </w:pPr>
    </w:p>
    <w:p w14:paraId="0CD00E61" w14:textId="77777777" w:rsidR="00017453" w:rsidRDefault="00017453">
      <w:pPr>
        <w:rPr>
          <w:bCs/>
          <w:sz w:val="24"/>
          <w:szCs w:val="24"/>
        </w:rPr>
      </w:pPr>
      <w:r>
        <w:rPr>
          <w:b/>
          <w:bCs/>
          <w:sz w:val="24"/>
          <w:szCs w:val="24"/>
        </w:rPr>
        <w:br w:type="page"/>
      </w:r>
    </w:p>
    <w:p w14:paraId="1B13433E" w14:textId="77777777" w:rsidR="00017453" w:rsidRDefault="00017453">
      <w:pPr>
        <w:rPr>
          <w:bCs/>
          <w:sz w:val="24"/>
          <w:szCs w:val="24"/>
        </w:rPr>
      </w:pPr>
      <w:r>
        <w:rPr>
          <w:b/>
          <w:bCs/>
          <w:sz w:val="24"/>
          <w:szCs w:val="24"/>
        </w:rPr>
        <w:br w:type="page"/>
      </w:r>
    </w:p>
    <w:p w14:paraId="2CCAB8E2" w14:textId="77777777" w:rsidR="00017453" w:rsidRDefault="00017453">
      <w:pPr>
        <w:rPr>
          <w:bCs/>
          <w:sz w:val="24"/>
          <w:szCs w:val="24"/>
        </w:rPr>
      </w:pPr>
      <w:r>
        <w:rPr>
          <w:b/>
          <w:bCs/>
          <w:sz w:val="24"/>
          <w:szCs w:val="24"/>
        </w:rPr>
        <w:br w:type="page"/>
      </w:r>
    </w:p>
    <w:p w14:paraId="5F473264" w14:textId="77777777" w:rsidR="00017453" w:rsidRDefault="00017453">
      <w:pPr>
        <w:rPr>
          <w:b/>
          <w:color w:val="2E74B5" w:themeColor="accent1" w:themeShade="BF"/>
          <w:sz w:val="32"/>
          <w:szCs w:val="32"/>
        </w:rPr>
      </w:pPr>
      <w:r>
        <w:rPr>
          <w:color w:val="2E74B5" w:themeColor="accent1" w:themeShade="BF"/>
          <w:sz w:val="32"/>
          <w:szCs w:val="32"/>
        </w:rPr>
        <w:br w:type="page"/>
      </w:r>
    </w:p>
    <w:p w14:paraId="52695491" w14:textId="214B7D64" w:rsidR="00193E4D" w:rsidRPr="008C1906" w:rsidRDefault="008C1906" w:rsidP="008C1906">
      <w:pPr>
        <w:pStyle w:val="Heading1"/>
        <w:rPr>
          <w:sz w:val="36"/>
          <w:szCs w:val="36"/>
        </w:rPr>
      </w:pPr>
      <w:r>
        <w:rPr>
          <w:sz w:val="36"/>
          <w:szCs w:val="36"/>
        </w:rPr>
        <w:lastRenderedPageBreak/>
        <w:t>Section 4</w:t>
      </w:r>
      <w:r w:rsidR="00193E4D" w:rsidRPr="008C1906">
        <w:rPr>
          <w:sz w:val="36"/>
          <w:szCs w:val="36"/>
        </w:rPr>
        <w:t>: List of Degrees and Certificates</w:t>
      </w:r>
    </w:p>
    <w:tbl>
      <w:tblPr>
        <w:tblStyle w:val="a3"/>
        <w:tblW w:w="11068" w:type="dxa"/>
        <w:tblInd w:w="-853" w:type="dxa"/>
        <w:tblLayout w:type="fixed"/>
        <w:tblLook w:val="0400" w:firstRow="0" w:lastRow="0" w:firstColumn="0" w:lastColumn="0" w:noHBand="0" w:noVBand="1"/>
      </w:tblPr>
      <w:tblGrid>
        <w:gridCol w:w="2607"/>
        <w:gridCol w:w="2069"/>
        <w:gridCol w:w="3060"/>
        <w:gridCol w:w="3332"/>
      </w:tblGrid>
      <w:tr w:rsidR="00193E4D" w14:paraId="1140F056" w14:textId="77777777" w:rsidTr="00AD5CD1">
        <w:trPr>
          <w:trHeight w:val="629"/>
        </w:trPr>
        <w:tc>
          <w:tcPr>
            <w:tcW w:w="2607" w:type="dxa"/>
            <w:tcBorders>
              <w:top w:val="single" w:sz="4" w:space="0" w:color="000000"/>
              <w:left w:val="single" w:sz="4" w:space="0" w:color="000000"/>
              <w:bottom w:val="single" w:sz="4" w:space="0" w:color="000000"/>
              <w:right w:val="single" w:sz="4" w:space="0" w:color="000000"/>
            </w:tcBorders>
            <w:vAlign w:val="center"/>
          </w:tcPr>
          <w:p w14:paraId="2DDE1572" w14:textId="77777777" w:rsidR="00193E4D" w:rsidRDefault="00193E4D" w:rsidP="00AD5CD1">
            <w:pPr>
              <w:ind w:right="5"/>
              <w:jc w:val="center"/>
              <w:rPr>
                <w:color w:val="000000"/>
                <w:sz w:val="28"/>
                <w:szCs w:val="28"/>
              </w:rPr>
            </w:pPr>
            <w:r>
              <w:rPr>
                <w:color w:val="000000"/>
                <w:sz w:val="20"/>
                <w:szCs w:val="20"/>
              </w:rPr>
              <w:t xml:space="preserve">Degree Title/ Certificate </w:t>
            </w:r>
          </w:p>
        </w:tc>
        <w:tc>
          <w:tcPr>
            <w:tcW w:w="2069" w:type="dxa"/>
            <w:tcBorders>
              <w:top w:val="single" w:sz="4" w:space="0" w:color="000000"/>
              <w:left w:val="single" w:sz="4" w:space="0" w:color="000000"/>
              <w:bottom w:val="single" w:sz="4" w:space="0" w:color="000000"/>
              <w:right w:val="single" w:sz="4" w:space="0" w:color="000000"/>
            </w:tcBorders>
            <w:vAlign w:val="center"/>
          </w:tcPr>
          <w:p w14:paraId="3BE976EE" w14:textId="77777777" w:rsidR="00193E4D" w:rsidRDefault="00193E4D" w:rsidP="00AD5CD1">
            <w:pPr>
              <w:ind w:right="10"/>
              <w:jc w:val="center"/>
              <w:rPr>
                <w:color w:val="000000"/>
                <w:sz w:val="28"/>
                <w:szCs w:val="28"/>
              </w:rPr>
            </w:pPr>
            <w:r>
              <w:rPr>
                <w:color w:val="000000"/>
                <w:sz w:val="20"/>
                <w:szCs w:val="20"/>
              </w:rPr>
              <w:t xml:space="preserve">Major Code </w:t>
            </w:r>
          </w:p>
        </w:tc>
        <w:tc>
          <w:tcPr>
            <w:tcW w:w="3060" w:type="dxa"/>
            <w:tcBorders>
              <w:top w:val="single" w:sz="4" w:space="0" w:color="000000"/>
              <w:left w:val="single" w:sz="4" w:space="0" w:color="000000"/>
              <w:bottom w:val="single" w:sz="4" w:space="0" w:color="000000"/>
              <w:right w:val="single" w:sz="4" w:space="0" w:color="000000"/>
            </w:tcBorders>
          </w:tcPr>
          <w:p w14:paraId="06844B00" w14:textId="77777777" w:rsidR="00193E4D" w:rsidRDefault="00193E4D" w:rsidP="00AD5CD1">
            <w:pPr>
              <w:jc w:val="center"/>
              <w:rPr>
                <w:color w:val="000000"/>
                <w:sz w:val="28"/>
                <w:szCs w:val="28"/>
              </w:rPr>
            </w:pPr>
            <w:r>
              <w:rPr>
                <w:color w:val="000000"/>
                <w:sz w:val="20"/>
                <w:szCs w:val="20"/>
              </w:rPr>
              <w:t xml:space="preserve"># of Students Declared in the Major Code </w:t>
            </w:r>
          </w:p>
        </w:tc>
        <w:tc>
          <w:tcPr>
            <w:tcW w:w="3332" w:type="dxa"/>
            <w:tcBorders>
              <w:top w:val="single" w:sz="4" w:space="0" w:color="000000"/>
              <w:left w:val="single" w:sz="4" w:space="0" w:color="000000"/>
              <w:bottom w:val="single" w:sz="4" w:space="0" w:color="000000"/>
              <w:right w:val="single" w:sz="4" w:space="0" w:color="000000"/>
            </w:tcBorders>
          </w:tcPr>
          <w:p w14:paraId="1C3DFDDE" w14:textId="77777777" w:rsidR="00193E4D" w:rsidRDefault="00193E4D" w:rsidP="00AD5CD1">
            <w:pPr>
              <w:jc w:val="center"/>
              <w:rPr>
                <w:color w:val="000000"/>
                <w:sz w:val="28"/>
                <w:szCs w:val="28"/>
              </w:rPr>
            </w:pPr>
            <w:r>
              <w:rPr>
                <w:color w:val="000000"/>
                <w:sz w:val="20"/>
                <w:szCs w:val="20"/>
              </w:rPr>
              <w:t xml:space="preserve"># of Students Who have Completed the Program in the Last 5 Years </w:t>
            </w:r>
          </w:p>
        </w:tc>
      </w:tr>
      <w:tr w:rsidR="00193E4D" w14:paraId="0C0965F0" w14:textId="77777777" w:rsidTr="00AD5CD1">
        <w:trPr>
          <w:trHeight w:val="305"/>
        </w:trPr>
        <w:tc>
          <w:tcPr>
            <w:tcW w:w="2607" w:type="dxa"/>
            <w:tcBorders>
              <w:top w:val="single" w:sz="4" w:space="0" w:color="000000"/>
              <w:left w:val="single" w:sz="4" w:space="0" w:color="000000"/>
              <w:bottom w:val="single" w:sz="4" w:space="0" w:color="000000"/>
              <w:right w:val="single" w:sz="4" w:space="0" w:color="000000"/>
            </w:tcBorders>
          </w:tcPr>
          <w:p w14:paraId="0350E00C"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0AFE6CE"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7363A65"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66AD8BB"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408DE493"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5F986028"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3ADD2AB"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E77D8CA"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6C4A22A"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06BCF646"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1E86A18A"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2DEFDF36"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652D74F"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31AD07D"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40DC92EB"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1A408B03"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3921B2AE"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CD086B7"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6CCFB96"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05D0533D" w14:textId="77777777" w:rsidTr="00AD5CD1">
        <w:trPr>
          <w:trHeight w:val="305"/>
        </w:trPr>
        <w:tc>
          <w:tcPr>
            <w:tcW w:w="2607" w:type="dxa"/>
            <w:tcBorders>
              <w:top w:val="single" w:sz="4" w:space="0" w:color="000000"/>
              <w:left w:val="single" w:sz="4" w:space="0" w:color="000000"/>
              <w:bottom w:val="single" w:sz="4" w:space="0" w:color="000000"/>
              <w:right w:val="single" w:sz="4" w:space="0" w:color="000000"/>
            </w:tcBorders>
          </w:tcPr>
          <w:p w14:paraId="68FD0AA6"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4E8E74DF"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A265E6F"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D01B6D8"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5EF208D9"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24160BAD"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CCAAE61"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690CAD5"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7BC21023"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7A0BBBD2"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064A49AC" w14:textId="77777777" w:rsidR="00193E4D" w:rsidRDefault="00193E4D" w:rsidP="00AD5CD1">
            <w:pPr>
              <w:ind w:left="50"/>
              <w:rPr>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6AF900FB" w14:textId="77777777" w:rsidR="00193E4D" w:rsidRDefault="00193E4D" w:rsidP="00AD5CD1">
            <w:pPr>
              <w:ind w:left="50"/>
              <w:jc w:val="center"/>
              <w:rPr>
                <w:color w:val="000000"/>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6DA7918B" w14:textId="77777777" w:rsidR="00193E4D" w:rsidRDefault="00193E4D" w:rsidP="00AD5CD1">
            <w:pPr>
              <w:ind w:left="51"/>
              <w:jc w:val="center"/>
              <w:rPr>
                <w:color w:val="000000"/>
                <w:sz w:val="24"/>
                <w:szCs w:val="24"/>
              </w:rPr>
            </w:pPr>
          </w:p>
        </w:tc>
        <w:tc>
          <w:tcPr>
            <w:tcW w:w="3332" w:type="dxa"/>
            <w:tcBorders>
              <w:top w:val="single" w:sz="4" w:space="0" w:color="000000"/>
              <w:left w:val="single" w:sz="4" w:space="0" w:color="000000"/>
              <w:bottom w:val="single" w:sz="4" w:space="0" w:color="000000"/>
              <w:right w:val="single" w:sz="4" w:space="0" w:color="000000"/>
            </w:tcBorders>
          </w:tcPr>
          <w:p w14:paraId="50878525" w14:textId="77777777" w:rsidR="00193E4D" w:rsidRDefault="00193E4D" w:rsidP="00AD5CD1">
            <w:pPr>
              <w:ind w:left="50"/>
              <w:jc w:val="center"/>
              <w:rPr>
                <w:color w:val="000000"/>
                <w:sz w:val="24"/>
                <w:szCs w:val="24"/>
              </w:rPr>
            </w:pPr>
          </w:p>
        </w:tc>
      </w:tr>
    </w:tbl>
    <w:p w14:paraId="2F317042" w14:textId="77777777" w:rsidR="00193E4D" w:rsidRDefault="00193E4D" w:rsidP="00193E4D">
      <w:pPr>
        <w:spacing w:after="0"/>
        <w:ind w:left="432" w:right="4" w:hanging="10"/>
        <w:rPr>
          <w:color w:val="000000"/>
          <w:sz w:val="28"/>
          <w:szCs w:val="28"/>
        </w:rPr>
      </w:pPr>
    </w:p>
    <w:p w14:paraId="16AC6F51" w14:textId="77777777" w:rsidR="00193E4D" w:rsidRDefault="00193E4D" w:rsidP="00193E4D">
      <w:pPr>
        <w:spacing w:after="0"/>
        <w:ind w:left="478"/>
        <w:jc w:val="center"/>
        <w:rPr>
          <w:color w:val="000000"/>
          <w:sz w:val="28"/>
          <w:szCs w:val="28"/>
        </w:rPr>
      </w:pPr>
      <w:r>
        <w:rPr>
          <w:color w:val="000000"/>
          <w:sz w:val="24"/>
          <w:szCs w:val="24"/>
        </w:rPr>
        <w:t xml:space="preserve"> </w:t>
      </w:r>
    </w:p>
    <w:p w14:paraId="70373A02" w14:textId="2A3420CA" w:rsidR="00193E4D" w:rsidRPr="008C1906" w:rsidRDefault="008C1906" w:rsidP="008C1906">
      <w:pPr>
        <w:pStyle w:val="Heading1"/>
        <w:rPr>
          <w:sz w:val="36"/>
          <w:szCs w:val="36"/>
        </w:rPr>
      </w:pPr>
      <w:r>
        <w:rPr>
          <w:sz w:val="36"/>
          <w:szCs w:val="36"/>
        </w:rPr>
        <w:t>Section 5</w:t>
      </w:r>
      <w:r w:rsidR="00193E4D" w:rsidRPr="008C1906">
        <w:rPr>
          <w:sz w:val="36"/>
          <w:szCs w:val="36"/>
        </w:rPr>
        <w:t xml:space="preserve">: Course Review </w:t>
      </w:r>
    </w:p>
    <w:p w14:paraId="11B958CA" w14:textId="77777777" w:rsidR="00193E4D" w:rsidRDefault="00193E4D" w:rsidP="0027277C">
      <w:pPr>
        <w:spacing w:after="5" w:line="250" w:lineRule="auto"/>
        <w:rPr>
          <w:color w:val="000000"/>
          <w:sz w:val="28"/>
          <w:szCs w:val="28"/>
        </w:rPr>
      </w:pPr>
      <w:r>
        <w:rPr>
          <w:i/>
          <w:color w:val="000000"/>
          <w:sz w:val="24"/>
          <w:szCs w:val="24"/>
        </w:rPr>
        <w:t>As an effective practice, courses should be reviewed at least every five years for articulation purposes and to meet standards of recency.</w:t>
      </w:r>
    </w:p>
    <w:p w14:paraId="0E8FECD1" w14:textId="77777777" w:rsidR="00193E4D" w:rsidRDefault="00193E4D" w:rsidP="00193E4D">
      <w:pPr>
        <w:spacing w:after="0"/>
        <w:ind w:left="432" w:right="2" w:hanging="10"/>
        <w:jc w:val="center"/>
        <w:rPr>
          <w:color w:val="000000"/>
          <w:sz w:val="28"/>
          <w:szCs w:val="28"/>
        </w:rPr>
      </w:pPr>
    </w:p>
    <w:tbl>
      <w:tblPr>
        <w:tblStyle w:val="a4"/>
        <w:tblW w:w="9352" w:type="dxa"/>
        <w:tblInd w:w="-5" w:type="dxa"/>
        <w:tblLayout w:type="fixed"/>
        <w:tblLook w:val="0400" w:firstRow="0" w:lastRow="0" w:firstColumn="0" w:lastColumn="0" w:noHBand="0" w:noVBand="1"/>
      </w:tblPr>
      <w:tblGrid>
        <w:gridCol w:w="3116"/>
        <w:gridCol w:w="3118"/>
        <w:gridCol w:w="3118"/>
      </w:tblGrid>
      <w:tr w:rsidR="00193E4D" w14:paraId="31530862" w14:textId="77777777" w:rsidTr="00AD5CD1">
        <w:trPr>
          <w:trHeight w:val="742"/>
        </w:trPr>
        <w:tc>
          <w:tcPr>
            <w:tcW w:w="3116" w:type="dxa"/>
            <w:tcBorders>
              <w:top w:val="single" w:sz="4" w:space="0" w:color="000000"/>
              <w:left w:val="single" w:sz="4" w:space="0" w:color="000000"/>
              <w:bottom w:val="single" w:sz="4" w:space="0" w:color="000000"/>
              <w:right w:val="single" w:sz="4" w:space="0" w:color="000000"/>
            </w:tcBorders>
            <w:vAlign w:val="center"/>
          </w:tcPr>
          <w:p w14:paraId="427CC094" w14:textId="77777777" w:rsidR="00193E4D" w:rsidRDefault="00193E4D" w:rsidP="00AD5CD1">
            <w:pPr>
              <w:ind w:right="37"/>
              <w:jc w:val="center"/>
              <w:rPr>
                <w:color w:val="000000"/>
                <w:sz w:val="28"/>
                <w:szCs w:val="28"/>
              </w:rPr>
            </w:pPr>
            <w:r>
              <w:rPr>
                <w:color w:val="000000"/>
                <w:sz w:val="20"/>
                <w:szCs w:val="20"/>
              </w:rPr>
              <w:t xml:space="preserve">Catalog Course Number </w:t>
            </w:r>
          </w:p>
        </w:tc>
        <w:tc>
          <w:tcPr>
            <w:tcW w:w="3118" w:type="dxa"/>
            <w:tcBorders>
              <w:top w:val="single" w:sz="4" w:space="0" w:color="000000"/>
              <w:left w:val="single" w:sz="4" w:space="0" w:color="000000"/>
              <w:bottom w:val="single" w:sz="4" w:space="0" w:color="000000"/>
              <w:right w:val="single" w:sz="4" w:space="0" w:color="000000"/>
            </w:tcBorders>
          </w:tcPr>
          <w:p w14:paraId="46F4BF83" w14:textId="77777777" w:rsidR="00193E4D" w:rsidRDefault="00193E4D" w:rsidP="00AD5CD1">
            <w:pPr>
              <w:jc w:val="center"/>
              <w:rPr>
                <w:color w:val="000000"/>
                <w:sz w:val="28"/>
                <w:szCs w:val="28"/>
              </w:rPr>
            </w:pPr>
            <w:r>
              <w:rPr>
                <w:color w:val="000000"/>
                <w:sz w:val="20"/>
                <w:szCs w:val="20"/>
              </w:rPr>
              <w:t xml:space="preserve">Date of last approval for activation, modification, or inactivation of  Course Outline </w:t>
            </w:r>
          </w:p>
        </w:tc>
        <w:tc>
          <w:tcPr>
            <w:tcW w:w="3118" w:type="dxa"/>
            <w:tcBorders>
              <w:top w:val="single" w:sz="4" w:space="0" w:color="000000"/>
              <w:left w:val="single" w:sz="4" w:space="0" w:color="000000"/>
              <w:bottom w:val="single" w:sz="4" w:space="0" w:color="000000"/>
              <w:right w:val="single" w:sz="4" w:space="0" w:color="000000"/>
            </w:tcBorders>
            <w:vAlign w:val="center"/>
          </w:tcPr>
          <w:p w14:paraId="3663E4F3" w14:textId="77777777" w:rsidR="00193E4D" w:rsidRDefault="00193E4D" w:rsidP="00AD5CD1">
            <w:pPr>
              <w:jc w:val="center"/>
              <w:rPr>
                <w:color w:val="000000"/>
                <w:sz w:val="28"/>
                <w:szCs w:val="28"/>
              </w:rPr>
            </w:pPr>
            <w:r>
              <w:rPr>
                <w:color w:val="000000"/>
                <w:sz w:val="20"/>
                <w:szCs w:val="20"/>
              </w:rPr>
              <w:t xml:space="preserve">Year for next review, modification, or inactivation </w:t>
            </w:r>
          </w:p>
        </w:tc>
      </w:tr>
      <w:tr w:rsidR="00193E4D" w14:paraId="46AE65B3"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597563B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77FC565"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BC4599B"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17DFBDE6"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2B806E6D"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91922BC"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4569004"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5F3C394E" w14:textId="77777777" w:rsidTr="00AD5CD1">
        <w:trPr>
          <w:trHeight w:val="305"/>
        </w:trPr>
        <w:tc>
          <w:tcPr>
            <w:tcW w:w="3116" w:type="dxa"/>
            <w:tcBorders>
              <w:top w:val="single" w:sz="4" w:space="0" w:color="000000"/>
              <w:left w:val="single" w:sz="4" w:space="0" w:color="000000"/>
              <w:bottom w:val="single" w:sz="4" w:space="0" w:color="000000"/>
              <w:right w:val="single" w:sz="4" w:space="0" w:color="000000"/>
            </w:tcBorders>
          </w:tcPr>
          <w:p w14:paraId="7D84EF3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FDA79A1"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79158B"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2D85576D"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246F4DF0"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D0DB98A"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293DCAA"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3D6BA127"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6F77B933"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F08DA1A"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1A40BF5"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34BF9CB0"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6512256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43241F5"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18FD71"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0C19306B" w14:textId="77777777" w:rsidTr="00AD5CD1">
        <w:trPr>
          <w:trHeight w:val="305"/>
        </w:trPr>
        <w:tc>
          <w:tcPr>
            <w:tcW w:w="3116" w:type="dxa"/>
            <w:tcBorders>
              <w:top w:val="single" w:sz="4" w:space="0" w:color="000000"/>
              <w:left w:val="single" w:sz="4" w:space="0" w:color="000000"/>
              <w:bottom w:val="single" w:sz="4" w:space="0" w:color="000000"/>
              <w:right w:val="single" w:sz="4" w:space="0" w:color="000000"/>
            </w:tcBorders>
          </w:tcPr>
          <w:p w14:paraId="35EACE1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BF17DD6"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A752BAC" w14:textId="77777777" w:rsidR="00193E4D" w:rsidRDefault="00193E4D" w:rsidP="00AD5CD1">
            <w:pPr>
              <w:ind w:left="19"/>
              <w:jc w:val="center"/>
              <w:rPr>
                <w:color w:val="000000"/>
                <w:sz w:val="28"/>
                <w:szCs w:val="28"/>
              </w:rPr>
            </w:pPr>
            <w:r>
              <w:rPr>
                <w:color w:val="000000"/>
                <w:sz w:val="24"/>
                <w:szCs w:val="24"/>
              </w:rPr>
              <w:t xml:space="preserve"> </w:t>
            </w:r>
          </w:p>
        </w:tc>
      </w:tr>
    </w:tbl>
    <w:p w14:paraId="513AF7DF" w14:textId="4F6CB515" w:rsidR="00193E4D" w:rsidRPr="00017453" w:rsidRDefault="00193E4D" w:rsidP="00017453">
      <w:pPr>
        <w:spacing w:after="0"/>
        <w:ind w:left="425"/>
        <w:jc w:val="center"/>
        <w:rPr>
          <w:color w:val="000000"/>
          <w:sz w:val="28"/>
          <w:szCs w:val="28"/>
        </w:rPr>
      </w:pPr>
      <w:r>
        <w:rPr>
          <w:color w:val="000000"/>
          <w:sz w:val="24"/>
          <w:szCs w:val="24"/>
        </w:rPr>
        <w:t xml:space="preserve">Add rows as needed. </w:t>
      </w:r>
      <w:r>
        <w:br w:type="page"/>
      </w:r>
    </w:p>
    <w:p w14:paraId="5E43FC07" w14:textId="7C97F4CD" w:rsidR="00193E4D" w:rsidRPr="008C1906" w:rsidRDefault="008C1906" w:rsidP="008C1906">
      <w:pPr>
        <w:pStyle w:val="Heading1"/>
        <w:rPr>
          <w:sz w:val="36"/>
          <w:szCs w:val="36"/>
        </w:rPr>
      </w:pPr>
      <w:r>
        <w:rPr>
          <w:sz w:val="36"/>
          <w:szCs w:val="36"/>
        </w:rPr>
        <w:lastRenderedPageBreak/>
        <w:t>Section 6</w:t>
      </w:r>
      <w:r w:rsidR="00193E4D" w:rsidRPr="008C1906">
        <w:rPr>
          <w:sz w:val="36"/>
          <w:szCs w:val="36"/>
        </w:rPr>
        <w:t xml:space="preserve">: Program Evaluation </w:t>
      </w:r>
    </w:p>
    <w:p w14:paraId="24B0E904" w14:textId="77777777" w:rsidR="00C624BA" w:rsidRPr="00842FD5" w:rsidRDefault="00C624BA" w:rsidP="00193E4D">
      <w:pPr>
        <w:spacing w:after="0"/>
        <w:ind w:left="432" w:right="3" w:hanging="10"/>
        <w:jc w:val="center"/>
        <w:rPr>
          <w:b/>
          <w:bCs/>
          <w:color w:val="000000"/>
          <w:sz w:val="28"/>
          <w:szCs w:val="28"/>
        </w:rPr>
      </w:pPr>
    </w:p>
    <w:p w14:paraId="71288676" w14:textId="46CFB951" w:rsidR="00193E4D" w:rsidRPr="00C624BA" w:rsidRDefault="00193E4D" w:rsidP="00C624BA">
      <w:pPr>
        <w:keepNext/>
        <w:keepLines/>
        <w:spacing w:after="3"/>
        <w:ind w:left="355" w:hanging="10"/>
        <w:jc w:val="center"/>
        <w:rPr>
          <w:b/>
          <w:color w:val="000000"/>
          <w:sz w:val="28"/>
          <w:szCs w:val="28"/>
        </w:rPr>
      </w:pPr>
      <w:r w:rsidRPr="00C624BA">
        <w:rPr>
          <w:b/>
          <w:color w:val="000000"/>
          <w:sz w:val="28"/>
          <w:szCs w:val="28"/>
        </w:rPr>
        <w:t>Mission, Planning, and Student Success</w:t>
      </w:r>
    </w:p>
    <w:p w14:paraId="3ABB489D" w14:textId="6DF8784E" w:rsidR="00193E4D" w:rsidRPr="00C624BA" w:rsidRDefault="00193E4D" w:rsidP="00C624BA">
      <w:pPr>
        <w:pStyle w:val="ListParagraph"/>
        <w:numPr>
          <w:ilvl w:val="0"/>
          <w:numId w:val="13"/>
        </w:numPr>
        <w:pBdr>
          <w:top w:val="nil"/>
          <w:left w:val="nil"/>
          <w:bottom w:val="nil"/>
          <w:right w:val="nil"/>
          <w:between w:val="nil"/>
        </w:pBdr>
        <w:spacing w:line="240" w:lineRule="auto"/>
        <w:rPr>
          <w:color w:val="000000"/>
          <w:sz w:val="20"/>
          <w:szCs w:val="20"/>
        </w:rPr>
      </w:pPr>
      <w:r w:rsidRPr="00C624BA">
        <w:rPr>
          <w:color w:val="000000"/>
          <w:sz w:val="24"/>
          <w:szCs w:val="24"/>
        </w:rPr>
        <w:t xml:space="preserve">How do your programs’ goals support the </w:t>
      </w:r>
      <w:r w:rsidRPr="00C624BA">
        <w:rPr>
          <w:sz w:val="24"/>
          <w:szCs w:val="24"/>
        </w:rPr>
        <w:t>C</w:t>
      </w:r>
      <w:r w:rsidRPr="00C624BA">
        <w:rPr>
          <w:color w:val="000000"/>
          <w:sz w:val="24"/>
          <w:szCs w:val="24"/>
        </w:rPr>
        <w:t xml:space="preserve">ollege </w:t>
      </w:r>
      <w:r w:rsidRPr="00C624BA">
        <w:rPr>
          <w:sz w:val="24"/>
          <w:szCs w:val="24"/>
        </w:rPr>
        <w:t>D</w:t>
      </w:r>
      <w:r w:rsidRPr="00C624BA">
        <w:rPr>
          <w:color w:val="000000"/>
          <w:sz w:val="24"/>
          <w:szCs w:val="24"/>
        </w:rPr>
        <w:t xml:space="preserve">istrict’s overall mission? </w:t>
      </w:r>
      <w:r w:rsidRPr="00C624BA">
        <w:rPr>
          <w:color w:val="200FF9"/>
          <w:sz w:val="24"/>
          <w:szCs w:val="24"/>
        </w:rPr>
        <w:t xml:space="preserve">[Help text: </w:t>
      </w:r>
      <w:hyperlink r:id="rId14" w:history="1">
        <w:r w:rsidRPr="00C624BA">
          <w:rPr>
            <w:rStyle w:val="Hyperlink"/>
            <w:sz w:val="24"/>
            <w:szCs w:val="24"/>
          </w:rPr>
          <w:t>Review Board Policy 1200: Institutional Mission, Vision, and Values</w:t>
        </w:r>
      </w:hyperlink>
      <w:r w:rsidRPr="00C624BA">
        <w:rPr>
          <w:color w:val="200FF9"/>
          <w:sz w:val="28"/>
          <w:szCs w:val="28"/>
        </w:rPr>
        <w:t>.</w:t>
      </w:r>
    </w:p>
    <w:tbl>
      <w:tblPr>
        <w:tblStyle w:val="TableGrid0"/>
        <w:tblW w:w="0" w:type="auto"/>
        <w:tblLook w:val="04A0" w:firstRow="1" w:lastRow="0" w:firstColumn="1" w:lastColumn="0" w:noHBand="0" w:noVBand="1"/>
      </w:tblPr>
      <w:tblGrid>
        <w:gridCol w:w="9350"/>
      </w:tblGrid>
      <w:tr w:rsidR="00C624BA" w14:paraId="31BCA76D" w14:textId="77777777" w:rsidTr="00C624BA">
        <w:trPr>
          <w:trHeight w:val="1988"/>
        </w:trPr>
        <w:tc>
          <w:tcPr>
            <w:tcW w:w="9350" w:type="dxa"/>
          </w:tcPr>
          <w:p w14:paraId="20BA9A42" w14:textId="2D01FA30" w:rsidR="00C624BA" w:rsidRDefault="00C26747" w:rsidP="00C26747">
            <w:pPr>
              <w:rPr>
                <w:color w:val="000000"/>
                <w:sz w:val="20"/>
                <w:szCs w:val="20"/>
              </w:rPr>
            </w:pPr>
            <w:r w:rsidRPr="00C26747">
              <w:rPr>
                <w:i/>
                <w:iCs/>
                <w:color w:val="0070C0"/>
              </w:rPr>
              <w:t xml:space="preserve">[Ex: The CIS - Computer Information Systems program’s goals of comprehensive District funded equitable technology access, embedded all modality Tutors with specialized expertise for CE students, and modifying existing course to offer more Work-Based-Learning CE General Education credits will provide our students with a premiere educational experience and instructors from industry that promote learning and success which includes real-life work experiences where they can apply academic and technical skills, and develop their employability and prepare for industry certifications. The vision of the CIS program’s equitable and holistic CE student-centered goals is to change the economic trajectory of CE students' lives within the community. The program prepares students for transfer opportunities, high paying IT entry level jobs that focus on in demand industry certification attainment. As evidenced by the recent launch of the CIS department’s new Cyber-Forensic Associate in Science Degree that prepares students for high demand industry certifications in the public and private IT security sector combining work-based learning and participation in internships and externships during the program. The values of the CIS program continue to be aligned closely with the </w:t>
            </w:r>
            <w:proofErr w:type="gramStart"/>
            <w:r w:rsidRPr="00C26747">
              <w:rPr>
                <w:i/>
                <w:iCs/>
                <w:color w:val="0070C0"/>
              </w:rPr>
              <w:t>District’s</w:t>
            </w:r>
            <w:proofErr w:type="gramEnd"/>
            <w:r w:rsidRPr="00C26747">
              <w:rPr>
                <w:i/>
                <w:iCs/>
                <w:color w:val="0070C0"/>
              </w:rPr>
              <w:t>. The CIS program’s goals of comprehensive District funded equitable technology access, embedded all modality Tutors with specialized expertise for CE students, and modifying existing course to offer more Work-Based-Learning CE General Education credits will provide equitable wrap-around learning support services that affirm student success, equity, scholarship, professional excellence, cultural proficiency, sustainability of stewardship, community, and inclusionary practices.]</w:t>
            </w:r>
          </w:p>
        </w:tc>
      </w:tr>
    </w:tbl>
    <w:p w14:paraId="6F312F0F" w14:textId="77777777" w:rsidR="00C624BA" w:rsidRPr="00C624BA" w:rsidRDefault="00C624BA" w:rsidP="00C624BA">
      <w:pPr>
        <w:pBdr>
          <w:top w:val="nil"/>
          <w:left w:val="nil"/>
          <w:bottom w:val="nil"/>
          <w:right w:val="nil"/>
          <w:between w:val="nil"/>
        </w:pBdr>
        <w:spacing w:after="0"/>
        <w:ind w:left="720"/>
        <w:rPr>
          <w:color w:val="000000"/>
          <w:sz w:val="28"/>
          <w:szCs w:val="28"/>
        </w:rPr>
      </w:pPr>
    </w:p>
    <w:p w14:paraId="428D6961" w14:textId="29E1E8E2" w:rsidR="00193E4D" w:rsidRPr="00C624BA" w:rsidRDefault="00C624BA" w:rsidP="00C624BA">
      <w:pPr>
        <w:pStyle w:val="ListParagraph"/>
        <w:numPr>
          <w:ilvl w:val="0"/>
          <w:numId w:val="13"/>
        </w:numPr>
        <w:pBdr>
          <w:top w:val="nil"/>
          <w:left w:val="nil"/>
          <w:bottom w:val="nil"/>
          <w:right w:val="nil"/>
          <w:between w:val="nil"/>
        </w:pBdr>
        <w:rPr>
          <w:color w:val="000000"/>
          <w:sz w:val="24"/>
          <w:szCs w:val="24"/>
        </w:rPr>
      </w:pPr>
      <w:r w:rsidRPr="00C624BA">
        <w:rPr>
          <w:sz w:val="24"/>
          <w:szCs w:val="24"/>
        </w:rPr>
        <w:t>I</w:t>
      </w:r>
      <w:r w:rsidR="00193E4D" w:rsidRPr="00C624BA">
        <w:rPr>
          <w:sz w:val="24"/>
          <w:szCs w:val="24"/>
        </w:rPr>
        <w:t>n your program, h</w:t>
      </w:r>
      <w:r w:rsidR="00193E4D" w:rsidRPr="00C624BA">
        <w:rPr>
          <w:color w:val="000000"/>
          <w:sz w:val="24"/>
          <w:szCs w:val="24"/>
        </w:rPr>
        <w:t xml:space="preserve">ow have </w:t>
      </w:r>
      <w:r w:rsidR="00193E4D" w:rsidRPr="00C624BA">
        <w:rPr>
          <w:sz w:val="24"/>
          <w:szCs w:val="24"/>
        </w:rPr>
        <w:t>course</w:t>
      </w:r>
      <w:r w:rsidR="00193E4D" w:rsidRPr="00C624BA">
        <w:rPr>
          <w:color w:val="000000"/>
          <w:sz w:val="24"/>
          <w:szCs w:val="24"/>
        </w:rPr>
        <w:t xml:space="preserve"> success and completion and </w:t>
      </w:r>
      <w:r w:rsidR="00193E4D" w:rsidRPr="00C624BA">
        <w:rPr>
          <w:sz w:val="24"/>
          <w:szCs w:val="24"/>
        </w:rPr>
        <w:t xml:space="preserve">certificate and/or degree completion </w:t>
      </w:r>
      <w:r w:rsidR="00193E4D" w:rsidRPr="00C624BA">
        <w:rPr>
          <w:color w:val="000000"/>
          <w:sz w:val="24"/>
          <w:szCs w:val="24"/>
        </w:rPr>
        <w:t xml:space="preserve">contributed to meeting relevant </w:t>
      </w:r>
      <w:r w:rsidR="00193E4D" w:rsidRPr="00C624BA">
        <w:rPr>
          <w:sz w:val="24"/>
          <w:szCs w:val="24"/>
        </w:rPr>
        <w:t>Institutional</w:t>
      </w:r>
      <w:r w:rsidR="00193E4D" w:rsidRPr="00C624BA">
        <w:rPr>
          <w:color w:val="000000"/>
          <w:sz w:val="24"/>
          <w:szCs w:val="24"/>
        </w:rPr>
        <w:t xml:space="preserve"> initiatives, such as the Institution</w:t>
      </w:r>
      <w:r w:rsidR="00193E4D" w:rsidRPr="00C624BA">
        <w:rPr>
          <w:sz w:val="24"/>
          <w:szCs w:val="24"/>
        </w:rPr>
        <w:t>-</w:t>
      </w:r>
      <w:r w:rsidR="00193E4D" w:rsidRPr="00C624BA">
        <w:rPr>
          <w:color w:val="000000"/>
          <w:sz w:val="24"/>
          <w:szCs w:val="24"/>
        </w:rPr>
        <w:t>Set Standards, Vision for Success goals, and others?</w:t>
      </w:r>
      <w:r w:rsidR="00193E4D" w:rsidRPr="00C624BA">
        <w:rPr>
          <w:color w:val="000000"/>
          <w:sz w:val="28"/>
          <w:szCs w:val="28"/>
        </w:rPr>
        <w:t xml:space="preserve"> </w:t>
      </w:r>
      <w:r w:rsidR="00193E4D" w:rsidRPr="00C624BA">
        <w:rPr>
          <w:color w:val="200FF9"/>
          <w:sz w:val="24"/>
          <w:szCs w:val="24"/>
        </w:rPr>
        <w:t xml:space="preserve">[Explanation text:  Relevant initiatives include your program goals, the </w:t>
      </w:r>
      <w:hyperlink r:id="rId15" w:history="1">
        <w:r w:rsidR="00193E4D" w:rsidRPr="00C71A29">
          <w:rPr>
            <w:rStyle w:val="Hyperlink"/>
            <w:sz w:val="24"/>
            <w:szCs w:val="24"/>
          </w:rPr>
          <w:t>Strategic Plan</w:t>
        </w:r>
      </w:hyperlink>
      <w:r w:rsidR="00193E4D" w:rsidRPr="00C624BA">
        <w:rPr>
          <w:color w:val="200FF9"/>
          <w:sz w:val="24"/>
          <w:szCs w:val="24"/>
        </w:rPr>
        <w:t xml:space="preserve">, </w:t>
      </w:r>
      <w:hyperlink r:id="rId16" w:history="1">
        <w:r w:rsidR="00193E4D" w:rsidRPr="00C71A29">
          <w:rPr>
            <w:rStyle w:val="Hyperlink"/>
            <w:sz w:val="24"/>
            <w:szCs w:val="24"/>
          </w:rPr>
          <w:t>Student Equity Plan</w:t>
        </w:r>
      </w:hyperlink>
      <w:r w:rsidR="00193E4D" w:rsidRPr="00C624BA">
        <w:rPr>
          <w:color w:val="200FF9"/>
          <w:sz w:val="24"/>
          <w:szCs w:val="24"/>
        </w:rPr>
        <w:t xml:space="preserve">, </w:t>
      </w:r>
      <w:hyperlink r:id="rId17" w:history="1">
        <w:r w:rsidR="00193E4D" w:rsidRPr="00C71A29">
          <w:rPr>
            <w:rStyle w:val="Hyperlink"/>
            <w:sz w:val="24"/>
            <w:szCs w:val="24"/>
          </w:rPr>
          <w:t>Jaguar Pathways</w:t>
        </w:r>
      </w:hyperlink>
      <w:r w:rsidR="00193E4D" w:rsidRPr="00C624BA">
        <w:rPr>
          <w:color w:val="200FF9"/>
          <w:sz w:val="24"/>
          <w:szCs w:val="24"/>
        </w:rPr>
        <w:t xml:space="preserve"> Goals, the </w:t>
      </w:r>
      <w:hyperlink r:id="rId18" w:history="1">
        <w:r w:rsidR="00193E4D" w:rsidRPr="00C71A29">
          <w:rPr>
            <w:rStyle w:val="Hyperlink"/>
            <w:sz w:val="24"/>
            <w:szCs w:val="24"/>
          </w:rPr>
          <w:t>District’s Institution Set Standards</w:t>
        </w:r>
      </w:hyperlink>
      <w:r w:rsidR="00193E4D" w:rsidRPr="00C624BA">
        <w:rPr>
          <w:color w:val="200FF9"/>
          <w:sz w:val="24"/>
          <w:szCs w:val="24"/>
        </w:rPr>
        <w:t xml:space="preserve">, </w:t>
      </w:r>
      <w:hyperlink r:id="rId19" w:history="1">
        <w:r w:rsidR="00193E4D" w:rsidRPr="00C71A29">
          <w:rPr>
            <w:rStyle w:val="Hyperlink"/>
            <w:sz w:val="24"/>
            <w:szCs w:val="24"/>
          </w:rPr>
          <w:t>Vision for Success goals</w:t>
        </w:r>
      </w:hyperlink>
      <w:r w:rsidR="00193E4D" w:rsidRPr="00C624BA">
        <w:rPr>
          <w:color w:val="200FF9"/>
          <w:sz w:val="24"/>
          <w:szCs w:val="24"/>
        </w:rPr>
        <w:t xml:space="preserve">, and other initiatives. Be sure to include in your analysis any trends you notice in enrollment, completion, and success overall, by mode (face-to-face, online, hybrid), by location (district onsite, community offsite), and by student characteristics (race/ethnicity, gender, </w:t>
      </w:r>
      <w:proofErr w:type="spellStart"/>
      <w:r w:rsidR="00193E4D" w:rsidRPr="00C624BA">
        <w:rPr>
          <w:color w:val="200FF9"/>
          <w:sz w:val="24"/>
          <w:szCs w:val="24"/>
        </w:rPr>
        <w:t>etc</w:t>
      </w:r>
      <w:proofErr w:type="spellEnd"/>
      <w:r w:rsidR="00193E4D" w:rsidRPr="00C624BA">
        <w:rPr>
          <w:color w:val="200FF9"/>
          <w:sz w:val="24"/>
          <w:szCs w:val="24"/>
        </w:rPr>
        <w:t xml:space="preserve">).  You may also include completion in noncredit courses within your program. Use 4-5 years of data to determine trends and/or conclusions. Identify equity gaps using data disaggregated by race/ethnicity.  Possible sources of evidence:  </w:t>
      </w:r>
      <w:hyperlink r:id="rId20">
        <w:r w:rsidR="00193E4D" w:rsidRPr="00C624BA">
          <w:rPr>
            <w:color w:val="1155CC"/>
            <w:sz w:val="24"/>
            <w:szCs w:val="24"/>
            <w:u w:val="single"/>
          </w:rPr>
          <w:t>Institutional Research online data dashboards</w:t>
        </w:r>
      </w:hyperlink>
      <w:r w:rsidR="00193E4D" w:rsidRPr="00C624BA">
        <w:rPr>
          <w:color w:val="200FF9"/>
          <w:sz w:val="24"/>
          <w:szCs w:val="24"/>
        </w:rPr>
        <w:t xml:space="preserve">, </w:t>
      </w:r>
      <w:hyperlink r:id="rId21">
        <w:r w:rsidR="00193E4D" w:rsidRPr="00C624BA">
          <w:rPr>
            <w:color w:val="1155CC"/>
            <w:sz w:val="24"/>
            <w:szCs w:val="24"/>
            <w:u w:val="single"/>
          </w:rPr>
          <w:t>ISLO/GESLO Reports</w:t>
        </w:r>
      </w:hyperlink>
      <w:r w:rsidR="00193E4D" w:rsidRPr="00C624BA">
        <w:rPr>
          <w:color w:val="200FF9"/>
          <w:sz w:val="24"/>
          <w:szCs w:val="24"/>
        </w:rPr>
        <w:t xml:space="preserve">, PSLO data, and/or Business Objects Reports. To review institutional plans, see the </w:t>
      </w:r>
      <w:hyperlink r:id="rId22">
        <w:r w:rsidR="00193E4D" w:rsidRPr="00C624BA">
          <w:rPr>
            <w:color w:val="1155CC"/>
            <w:sz w:val="24"/>
            <w:szCs w:val="24"/>
            <w:u w:val="single"/>
          </w:rPr>
          <w:t>Institutional Research website</w:t>
        </w:r>
      </w:hyperlink>
      <w:r w:rsidR="00193E4D" w:rsidRPr="00C624BA">
        <w:rPr>
          <w:color w:val="200FF9"/>
          <w:sz w:val="24"/>
          <w:szCs w:val="24"/>
        </w:rPr>
        <w:t>.</w:t>
      </w:r>
    </w:p>
    <w:tbl>
      <w:tblPr>
        <w:tblStyle w:val="TableGrid0"/>
        <w:tblW w:w="0" w:type="auto"/>
        <w:tblInd w:w="-5" w:type="dxa"/>
        <w:tblLook w:val="04A0" w:firstRow="1" w:lastRow="0" w:firstColumn="1" w:lastColumn="0" w:noHBand="0" w:noVBand="1"/>
      </w:tblPr>
      <w:tblGrid>
        <w:gridCol w:w="9270"/>
      </w:tblGrid>
      <w:tr w:rsidR="00C624BA" w14:paraId="3D5F4BCB" w14:textId="77777777" w:rsidTr="00C624BA">
        <w:trPr>
          <w:trHeight w:val="2591"/>
        </w:trPr>
        <w:tc>
          <w:tcPr>
            <w:tcW w:w="9270" w:type="dxa"/>
          </w:tcPr>
          <w:p w14:paraId="6A7248CA" w14:textId="1BDA9D96" w:rsidR="00C624BA" w:rsidRDefault="00EC77EE" w:rsidP="00193E4D">
            <w:pPr>
              <w:rPr>
                <w:color w:val="000000"/>
                <w:sz w:val="28"/>
                <w:szCs w:val="28"/>
              </w:rPr>
            </w:pPr>
            <w:r>
              <w:rPr>
                <w:i/>
                <w:iCs/>
                <w:color w:val="0070C0"/>
              </w:rPr>
              <w:lastRenderedPageBreak/>
              <w:t xml:space="preserve">[Ex: </w:t>
            </w:r>
            <w:r w:rsidR="00C26747" w:rsidRPr="00EC77EE">
              <w:rPr>
                <w:i/>
                <w:iCs/>
                <w:color w:val="0070C0"/>
              </w:rPr>
              <w:t xml:space="preserve">The CIS - Computer Information Systems program continues to meet relevant School of Business and Technology goals, program specific goals, Institution-Set Standards, and Vision for Success goals. For purposes of this review, the disaggregated four-to-five-year data bands for analysis include the following [Fall 2016-Fall 2017-Fall 2018-Fall 2019-Fall 2020], not all the institutional data including the SWC Tableau Public Enrollment and Course Outcomes Dashboard was comprehensive. An analysis of the course completion Institution set standards compared to the CIS - Computer Information Systems program’s course completions for the disaggregated four-to-five-year data bands by the CIS faculty for this academic review at the Race/Ethnicity, Gender, and Modality disaggregated course completion rates revealed the following. Overall, CIS course completions for the disaggregated four-to-five-year data bands for analysis averaged 14% higher than the Institution-Set Standards. Disaggregated comparative course completions for Race/Ethnicity combined gender and modality overall averaged 14% higher than the Institution-Set Standards. Asian averaged 20% higher, </w:t>
            </w:r>
            <w:proofErr w:type="gramStart"/>
            <w:r w:rsidR="00C26747" w:rsidRPr="00EC77EE">
              <w:rPr>
                <w:i/>
                <w:iCs/>
                <w:color w:val="0070C0"/>
              </w:rPr>
              <w:t>Black</w:t>
            </w:r>
            <w:proofErr w:type="gramEnd"/>
            <w:r w:rsidR="00C26747" w:rsidRPr="00EC77EE">
              <w:rPr>
                <w:i/>
                <w:iCs/>
                <w:color w:val="0070C0"/>
              </w:rPr>
              <w:t xml:space="preserve"> or African American averaged 9% higher, Filipino averaged 18% higher, Hawaiian/Pacific Islander had no data, Hispanic averaged 11% higher, Two or More Races averaged 13% higher, Unknown averaged 11% higher, and White averaged 17% higher. CIS hybrid, face to face, and online modality course completions for the disaggregated four-to-five-year data bands for analysis averaged 18%, 17%, and 10% respectively higher than the Institution-Set Standards. Disaggregated averages per gender including all races and ethnicities is as follows compared with the Institution-Set Standards Performance data: Female 11% higher, Male 9% higher and Unknown 25% higher. Computer Information Systems programs have shown a documented trend of success for all genders. Further analysis is ongoing for the Race/Ethnicity of Unknown for the disaggregated four-to-five-year data bands where there was no data for Fall 2017, -5% for Fall 2018, and -3% for 2019, and +17% for Fall 2020. The Vision for Success Goal to reduce all equity gaps by 40% was another data analysis review priority for the Computer Information Systems department. While not all the institutional data provided, including the SWC Tableau Public Enrollment and Course Outcomes Dashboard was comprehensive, the four-to-five-year analysis of disproportionate impact in course completion rates regardless of gender and modality revealed disproportionate impact to Black or African American and Hispanic groups. The CIS program specific goals of comprehensive District funded equitable technology access, embedded all modality Tutors with specialized expertise for CE students, and modifying existing courses to offer more Work-Based-Learning CE General Education credits are meant to address the disproportionately impacted and to attain the Vision for Success Goal of reducing all equity gaps by 40%. In summary, the CIS Department’s disaggregated course completions exceed the Institution-Set Standards. After reviewing the disaggregated data and identifying disproportionately impacted groups in CIS programs and courses, specifically Black or African American and Hispanic across all modalities and gender categories, the department’s goals will be used to reduce the equity gaps by 40% and increase computer literacy.</w:t>
            </w:r>
            <w:r>
              <w:rPr>
                <w:i/>
                <w:iCs/>
                <w:color w:val="0070C0"/>
              </w:rPr>
              <w:t>]</w:t>
            </w:r>
          </w:p>
        </w:tc>
      </w:tr>
    </w:tbl>
    <w:p w14:paraId="019D8BD3" w14:textId="146BD061" w:rsidR="00193E4D" w:rsidRPr="00C624BA" w:rsidRDefault="00C624BA" w:rsidP="00C624BA">
      <w:pPr>
        <w:spacing w:after="0"/>
        <w:ind w:left="1080" w:hanging="990"/>
        <w:rPr>
          <w:rFonts w:asciiTheme="minorHAnsi" w:hAnsiTheme="minorHAnsi" w:cstheme="minorHAnsi"/>
          <w:color w:val="000000"/>
          <w:sz w:val="20"/>
          <w:szCs w:val="20"/>
        </w:rPr>
      </w:pPr>
      <w:r w:rsidRPr="00C624B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2</w:t>
      </w:r>
      <w:r w:rsidRPr="00C624BA">
        <w:rPr>
          <w:rFonts w:asciiTheme="minorHAnsi" w:hAnsiTheme="minorHAnsi" w:cstheme="minorHAnsi"/>
          <w:color w:val="212529"/>
          <w:sz w:val="20"/>
          <w:szCs w:val="20"/>
          <w:shd w:val="clear" w:color="auto" w:fill="FFFFFF"/>
        </w:rPr>
        <w:t>. Please combine all pages as a single pdf file.</w:t>
      </w:r>
    </w:p>
    <w:p w14:paraId="1409C48B" w14:textId="0E5353B8" w:rsidR="00B55A0A" w:rsidRDefault="00B55A0A">
      <w:pPr>
        <w:rPr>
          <w:color w:val="000000"/>
          <w:sz w:val="28"/>
          <w:szCs w:val="28"/>
        </w:rPr>
      </w:pPr>
      <w:r>
        <w:rPr>
          <w:color w:val="000000"/>
          <w:sz w:val="28"/>
          <w:szCs w:val="28"/>
        </w:rPr>
        <w:br w:type="page"/>
      </w:r>
    </w:p>
    <w:p w14:paraId="2DBF7FD4" w14:textId="77777777" w:rsidR="00193E4D" w:rsidRDefault="00193E4D" w:rsidP="00193E4D">
      <w:pPr>
        <w:spacing w:after="31"/>
        <w:ind w:left="1080"/>
        <w:rPr>
          <w:color w:val="000000"/>
          <w:sz w:val="28"/>
          <w:szCs w:val="28"/>
        </w:rPr>
      </w:pPr>
    </w:p>
    <w:p w14:paraId="55C5C663" w14:textId="77777777" w:rsidR="00193E4D" w:rsidRPr="00C624BA" w:rsidRDefault="00193E4D" w:rsidP="00C624BA">
      <w:pPr>
        <w:pStyle w:val="ListParagraph"/>
        <w:numPr>
          <w:ilvl w:val="0"/>
          <w:numId w:val="13"/>
        </w:numPr>
        <w:spacing w:after="0" w:line="249" w:lineRule="auto"/>
        <w:rPr>
          <w:color w:val="000000"/>
          <w:sz w:val="24"/>
          <w:szCs w:val="24"/>
        </w:rPr>
      </w:pPr>
      <w:r w:rsidRPr="00C624BA">
        <w:rPr>
          <w:color w:val="000000"/>
          <w:sz w:val="24"/>
          <w:szCs w:val="24"/>
        </w:rPr>
        <w:t>Based on your analysis of 4-5 years of success/completion data and enrollment trends, please list any programs under consideration for discontinuance. (Refer to Component II: List of Degrees and Certificates)</w:t>
      </w:r>
    </w:p>
    <w:p w14:paraId="1E496172" w14:textId="610EC748" w:rsidR="00B55A0A" w:rsidRPr="003946F5" w:rsidRDefault="00193E4D" w:rsidP="003946F5">
      <w:pPr>
        <w:spacing w:after="0" w:line="249" w:lineRule="auto"/>
        <w:ind w:left="1065"/>
        <w:rPr>
          <w:color w:val="200FF9"/>
          <w:sz w:val="24"/>
          <w:szCs w:val="24"/>
        </w:rPr>
      </w:pPr>
      <w:r w:rsidRPr="00C624BA">
        <w:rPr>
          <w:color w:val="200FF9"/>
          <w:sz w:val="24"/>
          <w:szCs w:val="24"/>
        </w:rPr>
        <w:t xml:space="preserve">[Explanation text: Refer to </w:t>
      </w:r>
      <w:r w:rsidR="008C1906">
        <w:rPr>
          <w:color w:val="200FF9"/>
          <w:sz w:val="24"/>
          <w:szCs w:val="24"/>
        </w:rPr>
        <w:t>Section 3</w:t>
      </w:r>
      <w:r w:rsidRPr="00C624BA">
        <w:rPr>
          <w:color w:val="200FF9"/>
          <w:sz w:val="24"/>
          <w:szCs w:val="24"/>
        </w:rPr>
        <w:t xml:space="preserve">: List of Degrees and Certificates for specific program codes. Administrative Procedure 4021 provides comprehensive information on the viability, suspension, and discontinuance process and what questions to consider. </w:t>
      </w:r>
      <w:r w:rsidR="0027277C">
        <w:rPr>
          <w:color w:val="200FF9"/>
          <w:sz w:val="24"/>
          <w:szCs w:val="24"/>
        </w:rPr>
        <w:t>[</w:t>
      </w:r>
      <w:hyperlink r:id="rId23" w:history="1">
        <w:r w:rsidR="0027277C" w:rsidRPr="0027277C">
          <w:rPr>
            <w:rStyle w:val="Hyperlink"/>
            <w:sz w:val="24"/>
            <w:szCs w:val="24"/>
          </w:rPr>
          <w:t>AP</w:t>
        </w:r>
        <w:r w:rsidRPr="0027277C">
          <w:rPr>
            <w:rStyle w:val="Hyperlink"/>
            <w:sz w:val="24"/>
            <w:szCs w:val="24"/>
          </w:rPr>
          <w:t xml:space="preserve"> 4021</w:t>
        </w:r>
      </w:hyperlink>
      <w:r w:rsidRPr="00C624BA">
        <w:rPr>
          <w:color w:val="200FF9"/>
          <w:sz w:val="24"/>
          <w:szCs w:val="24"/>
        </w:rPr>
        <w:t xml:space="preserve">] </w:t>
      </w:r>
    </w:p>
    <w:tbl>
      <w:tblPr>
        <w:tblStyle w:val="TableGrid0"/>
        <w:tblW w:w="0" w:type="auto"/>
        <w:tblInd w:w="85" w:type="dxa"/>
        <w:tblLook w:val="04A0" w:firstRow="1" w:lastRow="0" w:firstColumn="1" w:lastColumn="0" w:noHBand="0" w:noVBand="1"/>
      </w:tblPr>
      <w:tblGrid>
        <w:gridCol w:w="9180"/>
      </w:tblGrid>
      <w:tr w:rsidR="00B55A0A" w14:paraId="04469369" w14:textId="77777777" w:rsidTr="00EC77EE">
        <w:trPr>
          <w:trHeight w:val="1331"/>
        </w:trPr>
        <w:tc>
          <w:tcPr>
            <w:tcW w:w="9180" w:type="dxa"/>
          </w:tcPr>
          <w:p w14:paraId="389697B4" w14:textId="3F5AE77B" w:rsidR="00B55A0A" w:rsidRDefault="00EC77EE" w:rsidP="00EC77EE">
            <w:pPr>
              <w:spacing w:after="53"/>
              <w:rPr>
                <w:color w:val="000000"/>
                <w:sz w:val="28"/>
                <w:szCs w:val="28"/>
              </w:rPr>
            </w:pPr>
            <w:r>
              <w:rPr>
                <w:i/>
                <w:iCs/>
                <w:color w:val="0070C0"/>
              </w:rPr>
              <w:t xml:space="preserve">[Ex: </w:t>
            </w:r>
            <w:r w:rsidRPr="00EC77EE">
              <w:rPr>
                <w:i/>
                <w:iCs/>
                <w:color w:val="0070C0"/>
              </w:rPr>
              <w:t xml:space="preserve">The CIS programs under consideration for discontinuance are the following: CIS---Web Database Programmer/Administrator--LAMP-CP 02107 CIS---Systems Programming Emphasis-CT 02099 CIS: Computer Programming </w:t>
            </w:r>
            <w:proofErr w:type="gramStart"/>
            <w:r w:rsidRPr="00EC77EE">
              <w:rPr>
                <w:i/>
                <w:iCs/>
                <w:color w:val="0070C0"/>
              </w:rPr>
              <w:t>With</w:t>
            </w:r>
            <w:proofErr w:type="gramEnd"/>
            <w:r w:rsidRPr="00EC77EE">
              <w:rPr>
                <w:i/>
                <w:iCs/>
                <w:color w:val="0070C0"/>
              </w:rPr>
              <w:t xml:space="preserve"> an Emphasis on App-BSC-CT 02274 CIS---Web Site eCommerce Administrator-AS 02127 CIS--eCommerce Emphasis 02071</w:t>
            </w:r>
            <w:r>
              <w:rPr>
                <w:i/>
                <w:iCs/>
                <w:color w:val="0070C0"/>
              </w:rPr>
              <w:t>]</w:t>
            </w:r>
          </w:p>
        </w:tc>
      </w:tr>
    </w:tbl>
    <w:p w14:paraId="2797B35E" w14:textId="2697B485" w:rsidR="00193E4D"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(Optional) You may attach additional documentation for Question 3. Please combine all pages as a single pdf file.</w:t>
      </w:r>
    </w:p>
    <w:p w14:paraId="24F51741" w14:textId="77777777" w:rsidR="00B55A0A" w:rsidRPr="00B55A0A" w:rsidRDefault="00B55A0A" w:rsidP="00B55A0A">
      <w:pPr>
        <w:spacing w:after="53"/>
        <w:ind w:left="720" w:hanging="630"/>
        <w:rPr>
          <w:rFonts w:asciiTheme="minorHAnsi" w:hAnsiTheme="minorHAnsi" w:cstheme="minorHAnsi"/>
          <w:color w:val="000000"/>
          <w:sz w:val="20"/>
          <w:szCs w:val="20"/>
        </w:rPr>
      </w:pPr>
    </w:p>
    <w:p w14:paraId="01C8E9CE" w14:textId="71A403C1"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t>SLOs</w:t>
      </w:r>
    </w:p>
    <w:p w14:paraId="490F5FC9" w14:textId="710A4C0B" w:rsidR="00B55A0A" w:rsidRPr="003946F5" w:rsidRDefault="00193E4D" w:rsidP="003946F5">
      <w:pPr>
        <w:pStyle w:val="ListParagraph"/>
        <w:numPr>
          <w:ilvl w:val="0"/>
          <w:numId w:val="13"/>
        </w:numPr>
        <w:pBdr>
          <w:top w:val="nil"/>
          <w:left w:val="nil"/>
          <w:bottom w:val="nil"/>
          <w:right w:val="nil"/>
          <w:between w:val="nil"/>
        </w:pBdr>
        <w:spacing w:line="249" w:lineRule="auto"/>
        <w:rPr>
          <w:color w:val="200FF9"/>
          <w:sz w:val="24"/>
          <w:szCs w:val="24"/>
        </w:rPr>
      </w:pPr>
      <w:r w:rsidRPr="00B55A0A">
        <w:rPr>
          <w:color w:val="000000"/>
          <w:sz w:val="24"/>
          <w:szCs w:val="24"/>
        </w:rPr>
        <w:t>Describe major findings based on your review of program and /or course student learning outcome data and describe any planned or implemented program improvements based on this data since the last comprehensive program review.</w:t>
      </w:r>
      <w:r w:rsidR="00C624BA" w:rsidRPr="00B55A0A">
        <w:rPr>
          <w:color w:val="000000"/>
          <w:sz w:val="24"/>
          <w:szCs w:val="24"/>
        </w:rPr>
        <w:t xml:space="preserve"> </w:t>
      </w:r>
      <w:r w:rsidRPr="00B55A0A">
        <w:rPr>
          <w:color w:val="000000"/>
          <w:sz w:val="24"/>
          <w:szCs w:val="24"/>
        </w:rPr>
        <w:t xml:space="preserve"> </w:t>
      </w:r>
      <w:r w:rsidR="00C624BA" w:rsidRPr="00B55A0A">
        <w:rPr>
          <w:color w:val="000000"/>
          <w:sz w:val="24"/>
          <w:szCs w:val="24"/>
        </w:rPr>
        <w:t xml:space="preserve">Currently PSLO data can be disaggregated by: Race/ethnicity, Gender, Age, Economically Disadvantaged Students, Location, Modality. </w:t>
      </w:r>
      <w:r w:rsidRPr="00B55A0A">
        <w:rPr>
          <w:color w:val="200FF9"/>
          <w:sz w:val="24"/>
          <w:szCs w:val="24"/>
        </w:rPr>
        <w:t>[Help text: Review disaggregated data at the PSLO and CSLO levels and use this as evidence to support your findings].</w:t>
      </w:r>
    </w:p>
    <w:tbl>
      <w:tblPr>
        <w:tblStyle w:val="TableGrid0"/>
        <w:tblW w:w="0" w:type="auto"/>
        <w:tblInd w:w="85" w:type="dxa"/>
        <w:tblLook w:val="04A0" w:firstRow="1" w:lastRow="0" w:firstColumn="1" w:lastColumn="0" w:noHBand="0" w:noVBand="1"/>
      </w:tblPr>
      <w:tblGrid>
        <w:gridCol w:w="9180"/>
      </w:tblGrid>
      <w:tr w:rsidR="00B55A0A" w14:paraId="2C95B2DC" w14:textId="77777777" w:rsidTr="003946F5">
        <w:trPr>
          <w:trHeight w:val="3617"/>
        </w:trPr>
        <w:tc>
          <w:tcPr>
            <w:tcW w:w="9180" w:type="dxa"/>
          </w:tcPr>
          <w:p w14:paraId="72331411" w14:textId="260AE710" w:rsidR="00B55A0A" w:rsidRPr="00EC77EE" w:rsidRDefault="00EC77EE" w:rsidP="00EC77EE">
            <w:pPr>
              <w:pStyle w:val="ListParagraph"/>
              <w:spacing w:after="53"/>
              <w:ind w:left="66"/>
              <w:rPr>
                <w:i/>
                <w:iCs/>
                <w:color w:val="0070C0"/>
              </w:rPr>
            </w:pPr>
            <w:r w:rsidRPr="00EC77EE">
              <w:rPr>
                <w:i/>
                <w:iCs/>
                <w:color w:val="0070C0"/>
              </w:rPr>
              <w:t xml:space="preserve">[Ex: Based on the last CIS Comprehensive Program Review and this cycle’s disaggregated data analysis, there persists technical limitations with the institution’s comprehensive deployment of the “Auto Grad” enterprise application that adversely impacts outcomes for the students in our programs. We are still unable to analyze the data gap of “near” and “potential completers”, leading to would be completions and insights. Another recent finding is that there has been a demand shift for totally online courses, degrees, and certificates because of the COVID-19 Pandemic. In conjunction with this demand shift for totally online offerings, enterprises are migrating to </w:t>
            </w:r>
            <w:proofErr w:type="spellStart"/>
            <w:r w:rsidRPr="00EC77EE">
              <w:rPr>
                <w:i/>
                <w:iCs/>
                <w:color w:val="0070C0"/>
              </w:rPr>
              <w:t>cloudbased</w:t>
            </w:r>
            <w:proofErr w:type="spellEnd"/>
            <w:r w:rsidRPr="00EC77EE">
              <w:rPr>
                <w:i/>
                <w:iCs/>
                <w:color w:val="0070C0"/>
              </w:rPr>
              <w:t xml:space="preserve"> </w:t>
            </w:r>
            <w:proofErr w:type="gramStart"/>
            <w:r w:rsidRPr="00EC77EE">
              <w:rPr>
                <w:i/>
                <w:iCs/>
                <w:color w:val="0070C0"/>
              </w:rPr>
              <w:t>fully-remote</w:t>
            </w:r>
            <w:proofErr w:type="gramEnd"/>
            <w:r w:rsidRPr="00EC77EE">
              <w:rPr>
                <w:i/>
                <w:iCs/>
                <w:color w:val="0070C0"/>
              </w:rPr>
              <w:t xml:space="preserve"> and hybrid-remote employment, and the CIS programs need to deliver the key skills and abilities that our students need to be successful in </w:t>
            </w:r>
            <w:proofErr w:type="spellStart"/>
            <w:r w:rsidRPr="00EC77EE">
              <w:rPr>
                <w:i/>
                <w:iCs/>
                <w:color w:val="0070C0"/>
              </w:rPr>
              <w:t>todays</w:t>
            </w:r>
            <w:proofErr w:type="spellEnd"/>
            <w:r w:rsidRPr="00EC77EE">
              <w:rPr>
                <w:i/>
                <w:iCs/>
                <w:color w:val="0070C0"/>
              </w:rPr>
              <w:t xml:space="preserve"> new business environment. This will also necessitate the need for the CIS programs to offer more agile and responsive curriculum that is delivered fully online in the form micro-degrees and certificates that help our students prepare for industry certifications to keep pace with the rapidly changing IT field. After analyzing four years of past disaggregated CIS data for PSLO and CSLO, we would like to improve achievement for all PSLO’s and CSLO’s in CIS Department to be at or above the 75% “High Proficiency” and “Mastery” level to better prepare our students for todays’ new business environment. Implementation of the two CIS program’s goals of comprehensive District funded equitable technology access and embedded all modality Tutors with specialized expertise for CE students will assist in achieving this CIS program standard. Computer literacy will also be included in the goals and implementation improvements. A qualitative analysis also of the data for this review reveals the need for an effective targeted social media marketing and promotion of our CIS CE programs. Another dimension of the qualitative analysis indicates the need to improve the student digital experience and engagement by updating the student-facing user interfaces, implementing an agile and responsive degree and certificate online application process that replaces the current dated, cumbersome, and confusing process. A thorough metric of student engagement and experience needs to be developed with student equity as a design pattern.]</w:t>
            </w:r>
          </w:p>
        </w:tc>
      </w:tr>
    </w:tbl>
    <w:p w14:paraId="7158FB06" w14:textId="4324596B" w:rsidR="00017453" w:rsidRPr="003946F5" w:rsidRDefault="00B55A0A" w:rsidP="003946F5">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4</w:t>
      </w:r>
      <w:r w:rsidRPr="00B55A0A">
        <w:rPr>
          <w:rFonts w:asciiTheme="minorHAnsi" w:hAnsiTheme="minorHAnsi" w:cstheme="minorHAnsi"/>
          <w:color w:val="212529"/>
          <w:sz w:val="20"/>
          <w:szCs w:val="20"/>
          <w:shd w:val="clear" w:color="auto" w:fill="FFFFFF"/>
        </w:rPr>
        <w:t>. Please combine all pages as a single pdf file.</w:t>
      </w:r>
      <w:r w:rsidR="00017453">
        <w:rPr>
          <w:b/>
          <w:color w:val="000000"/>
          <w:sz w:val="28"/>
          <w:szCs w:val="28"/>
        </w:rPr>
        <w:br w:type="page"/>
      </w:r>
    </w:p>
    <w:p w14:paraId="0A1FA9DC" w14:textId="33A58E83"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lastRenderedPageBreak/>
        <w:t>Changing Conditions in the Field</w:t>
      </w:r>
    </w:p>
    <w:p w14:paraId="7BC4259A" w14:textId="77777777" w:rsidR="00193E4D" w:rsidRDefault="00193E4D" w:rsidP="00193E4D">
      <w:pPr>
        <w:spacing w:after="75"/>
        <w:ind w:left="360"/>
        <w:rPr>
          <w:color w:val="000000"/>
          <w:sz w:val="28"/>
          <w:szCs w:val="28"/>
        </w:rPr>
      </w:pPr>
      <w:r>
        <w:rPr>
          <w:color w:val="000000"/>
          <w:sz w:val="24"/>
          <w:szCs w:val="24"/>
        </w:rPr>
        <w:t xml:space="preserve"> </w:t>
      </w:r>
    </w:p>
    <w:p w14:paraId="2EE37D1F" w14:textId="3F1188D0" w:rsidR="00193E4D" w:rsidRPr="00B55A0A" w:rsidRDefault="00193E4D" w:rsidP="00B55A0A">
      <w:pPr>
        <w:pStyle w:val="ListParagraph"/>
        <w:numPr>
          <w:ilvl w:val="0"/>
          <w:numId w:val="13"/>
        </w:numPr>
        <w:pBdr>
          <w:top w:val="nil"/>
          <w:left w:val="nil"/>
          <w:bottom w:val="nil"/>
          <w:right w:val="nil"/>
          <w:between w:val="nil"/>
        </w:pBdr>
        <w:spacing w:after="0" w:line="249" w:lineRule="auto"/>
        <w:rPr>
          <w:color w:val="000000"/>
          <w:sz w:val="24"/>
          <w:szCs w:val="24"/>
        </w:rPr>
      </w:pPr>
      <w:r w:rsidRPr="00B55A0A">
        <w:rPr>
          <w:color w:val="000000"/>
          <w:sz w:val="24"/>
          <w:szCs w:val="24"/>
        </w:rPr>
        <w:t xml:space="preserve">What modifications, if any, have you made to your program in order to respond to changing conditions in your field since the last comprehensive program review cycle?  </w:t>
      </w:r>
    </w:p>
    <w:p w14:paraId="014B710C" w14:textId="77777777" w:rsidR="00B55A0A" w:rsidRDefault="00193E4D" w:rsidP="00193E4D">
      <w:pPr>
        <w:spacing w:after="53"/>
        <w:ind w:left="360"/>
        <w:rPr>
          <w:color w:val="000000"/>
          <w:sz w:val="28"/>
          <w:szCs w:val="28"/>
        </w:rPr>
      </w:pPr>
      <w:r>
        <w:rPr>
          <w:color w:val="000000"/>
          <w:sz w:val="24"/>
          <w:szCs w:val="24"/>
        </w:rPr>
        <w:t xml:space="preserve"> </w:t>
      </w:r>
    </w:p>
    <w:tbl>
      <w:tblPr>
        <w:tblStyle w:val="TableGrid0"/>
        <w:tblW w:w="0" w:type="auto"/>
        <w:tblInd w:w="85" w:type="dxa"/>
        <w:tblLook w:val="04A0" w:firstRow="1" w:lastRow="0" w:firstColumn="1" w:lastColumn="0" w:noHBand="0" w:noVBand="1"/>
      </w:tblPr>
      <w:tblGrid>
        <w:gridCol w:w="9265"/>
      </w:tblGrid>
      <w:tr w:rsidR="00B55A0A" w14:paraId="77344AFA" w14:textId="77777777" w:rsidTr="00B55A0A">
        <w:trPr>
          <w:trHeight w:val="2105"/>
        </w:trPr>
        <w:tc>
          <w:tcPr>
            <w:tcW w:w="9265" w:type="dxa"/>
          </w:tcPr>
          <w:p w14:paraId="47A7CE1B" w14:textId="28FDCCE3" w:rsidR="00EC77EE" w:rsidRPr="00EC77EE" w:rsidRDefault="00EC77EE" w:rsidP="00EC77EE">
            <w:pPr>
              <w:rPr>
                <w:i/>
                <w:iCs/>
                <w:color w:val="0070C0"/>
              </w:rPr>
            </w:pPr>
            <w:r>
              <w:rPr>
                <w:i/>
                <w:iCs/>
                <w:color w:val="0070C0"/>
              </w:rPr>
              <w:t xml:space="preserve">[Ex: </w:t>
            </w:r>
            <w:r w:rsidRPr="00EC77EE">
              <w:rPr>
                <w:i/>
                <w:iCs/>
                <w:color w:val="0070C0"/>
              </w:rPr>
              <w:t>The COVID 19 Pandemic has accelerated the demand for remote working capable IT employees. To develop and extend our CIS CE students’ technical aptitude and to attain the PSLO and CSLO standards, more of our courses and programs will need to prepare our students for cloud-based virtual remote work. The CIS department has recently started to offer four new certificates entirely online in response to changing conditions in the IT field and plans to offer its associates degrees entirely online. With the lack of cybersecurity talent and demand for cybersecurity personnel being projected to be 33% higher than the average for the next ten years, we are preparing to meet this demand by offering more cyber and cloud security courses.</w:t>
            </w:r>
            <w:r>
              <w:rPr>
                <w:i/>
                <w:iCs/>
                <w:color w:val="0070C0"/>
              </w:rPr>
              <w:t>]</w:t>
            </w:r>
          </w:p>
          <w:p w14:paraId="1A3ED313" w14:textId="77777777" w:rsidR="00B55A0A" w:rsidRDefault="00B55A0A" w:rsidP="00193E4D">
            <w:pPr>
              <w:spacing w:after="53"/>
              <w:rPr>
                <w:color w:val="000000"/>
                <w:sz w:val="28"/>
                <w:szCs w:val="28"/>
              </w:rPr>
            </w:pPr>
          </w:p>
        </w:tc>
      </w:tr>
    </w:tbl>
    <w:p w14:paraId="093E3F1A" w14:textId="1F325283" w:rsidR="00B55A0A"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5</w:t>
      </w:r>
      <w:r w:rsidRPr="00B55A0A">
        <w:rPr>
          <w:rFonts w:asciiTheme="minorHAnsi" w:hAnsiTheme="minorHAnsi" w:cstheme="minorHAnsi"/>
          <w:color w:val="212529"/>
          <w:sz w:val="20"/>
          <w:szCs w:val="20"/>
          <w:shd w:val="clear" w:color="auto" w:fill="FFFFFF"/>
        </w:rPr>
        <w:t>. Please combine all pages as a single pdf file.</w:t>
      </w:r>
    </w:p>
    <w:p w14:paraId="6843E673" w14:textId="74C33EC1" w:rsidR="00193E4D" w:rsidRDefault="00193E4D" w:rsidP="00193E4D">
      <w:pPr>
        <w:spacing w:after="53"/>
        <w:ind w:left="360"/>
        <w:rPr>
          <w:color w:val="000000"/>
          <w:sz w:val="28"/>
          <w:szCs w:val="28"/>
        </w:rPr>
      </w:pPr>
    </w:p>
    <w:p w14:paraId="0FECC1F7" w14:textId="5A165F90"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t>Resources</w:t>
      </w:r>
    </w:p>
    <w:p w14:paraId="08D9E1B2" w14:textId="77777777" w:rsidR="00193E4D" w:rsidRDefault="00193E4D" w:rsidP="00193E4D">
      <w:pPr>
        <w:spacing w:after="31"/>
        <w:ind w:left="360"/>
        <w:rPr>
          <w:color w:val="000000"/>
          <w:sz w:val="28"/>
          <w:szCs w:val="28"/>
        </w:rPr>
      </w:pPr>
      <w:r>
        <w:rPr>
          <w:color w:val="000000"/>
          <w:sz w:val="28"/>
          <w:szCs w:val="28"/>
        </w:rPr>
        <w:t xml:space="preserve"> </w:t>
      </w:r>
    </w:p>
    <w:p w14:paraId="29B42FA6" w14:textId="226B1D7C" w:rsidR="00193E4D" w:rsidRPr="00B55A0A" w:rsidRDefault="00193E4D" w:rsidP="00B55A0A">
      <w:pPr>
        <w:pStyle w:val="ListParagraph"/>
        <w:numPr>
          <w:ilvl w:val="0"/>
          <w:numId w:val="13"/>
        </w:numPr>
        <w:spacing w:after="0" w:line="249" w:lineRule="auto"/>
        <w:rPr>
          <w:color w:val="000000"/>
          <w:sz w:val="24"/>
          <w:szCs w:val="24"/>
        </w:rPr>
      </w:pPr>
      <w:r w:rsidRPr="00B55A0A">
        <w:rPr>
          <w:color w:val="000000"/>
          <w:sz w:val="24"/>
          <w:szCs w:val="24"/>
        </w:rPr>
        <w:t xml:space="preserve">Are the faculty and staffing for this program adequate to run the program effectively? </w:t>
      </w:r>
    </w:p>
    <w:tbl>
      <w:tblPr>
        <w:tblStyle w:val="TableGrid0"/>
        <w:tblW w:w="0" w:type="auto"/>
        <w:tblInd w:w="85" w:type="dxa"/>
        <w:tblLook w:val="04A0" w:firstRow="1" w:lastRow="0" w:firstColumn="1" w:lastColumn="0" w:noHBand="0" w:noVBand="1"/>
      </w:tblPr>
      <w:tblGrid>
        <w:gridCol w:w="9265"/>
      </w:tblGrid>
      <w:tr w:rsidR="00B55A0A" w14:paraId="026C3E74" w14:textId="77777777" w:rsidTr="00B55A0A">
        <w:trPr>
          <w:trHeight w:val="1970"/>
        </w:trPr>
        <w:tc>
          <w:tcPr>
            <w:tcW w:w="9265" w:type="dxa"/>
          </w:tcPr>
          <w:p w14:paraId="548EB96C" w14:textId="56657481" w:rsidR="00B55A0A" w:rsidRPr="00EC77EE" w:rsidRDefault="00EC77EE" w:rsidP="00EC77EE">
            <w:pPr>
              <w:pStyle w:val="ListParagraph"/>
              <w:ind w:left="0"/>
            </w:pPr>
            <w:r>
              <w:rPr>
                <w:i/>
                <w:iCs/>
                <w:color w:val="0070C0"/>
              </w:rPr>
              <w:t xml:space="preserve">[Ex: </w:t>
            </w:r>
            <w:r w:rsidRPr="00EC77EE">
              <w:rPr>
                <w:i/>
                <w:iCs/>
                <w:color w:val="0070C0"/>
              </w:rPr>
              <w:t>Due to the impact of COVID 19 Pandemic and with most enterprises using a cloud service, the CIS program will need a new full time faculty member to teach high demand cloud security, computing, and administration certification preparation courses.</w:t>
            </w:r>
            <w:r>
              <w:rPr>
                <w:i/>
                <w:iCs/>
                <w:color w:val="0070C0"/>
              </w:rPr>
              <w:t>]</w:t>
            </w:r>
          </w:p>
        </w:tc>
      </w:tr>
    </w:tbl>
    <w:p w14:paraId="2C572992" w14:textId="5E531576" w:rsidR="00B55A0A"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6</w:t>
      </w:r>
      <w:r w:rsidRPr="00B55A0A">
        <w:rPr>
          <w:rFonts w:asciiTheme="minorHAnsi" w:hAnsiTheme="minorHAnsi" w:cstheme="minorHAnsi"/>
          <w:color w:val="212529"/>
          <w:sz w:val="20"/>
          <w:szCs w:val="20"/>
          <w:shd w:val="clear" w:color="auto" w:fill="FFFFFF"/>
        </w:rPr>
        <w:t>. Please combine all pages as a single pdf file.</w:t>
      </w:r>
    </w:p>
    <w:p w14:paraId="0094BFD0" w14:textId="7C2228B8" w:rsidR="00193E4D" w:rsidRDefault="00193E4D" w:rsidP="00B55A0A">
      <w:pPr>
        <w:spacing w:after="31"/>
        <w:ind w:left="360" w:firstLine="60"/>
        <w:rPr>
          <w:color w:val="000000"/>
          <w:sz w:val="28"/>
          <w:szCs w:val="28"/>
        </w:rPr>
      </w:pPr>
    </w:p>
    <w:p w14:paraId="658F2D22" w14:textId="664429B5" w:rsidR="00193E4D" w:rsidRPr="00B55A0A" w:rsidRDefault="00193E4D" w:rsidP="00B55A0A">
      <w:pPr>
        <w:pStyle w:val="ListParagraph"/>
        <w:numPr>
          <w:ilvl w:val="0"/>
          <w:numId w:val="13"/>
        </w:numPr>
        <w:spacing w:after="0" w:line="249" w:lineRule="auto"/>
        <w:rPr>
          <w:color w:val="000000"/>
          <w:sz w:val="24"/>
          <w:szCs w:val="24"/>
        </w:rPr>
      </w:pPr>
      <w:r w:rsidRPr="00B55A0A">
        <w:rPr>
          <w:color w:val="000000"/>
          <w:sz w:val="24"/>
          <w:szCs w:val="24"/>
        </w:rPr>
        <w:t xml:space="preserve">Are the resources (such as facilities/equipment) adequate to run the program effectively? </w:t>
      </w:r>
    </w:p>
    <w:p w14:paraId="41F03CD9" w14:textId="77777777" w:rsidR="00B55A0A" w:rsidRDefault="00193E4D" w:rsidP="00193E4D">
      <w:pPr>
        <w:spacing w:after="53"/>
        <w:ind w:left="360"/>
        <w:rPr>
          <w:color w:val="000000"/>
          <w:sz w:val="28"/>
          <w:szCs w:val="28"/>
        </w:rPr>
      </w:pPr>
      <w:r>
        <w:rPr>
          <w:color w:val="000000"/>
          <w:sz w:val="24"/>
          <w:szCs w:val="24"/>
        </w:rPr>
        <w:t xml:space="preserve"> </w:t>
      </w:r>
    </w:p>
    <w:tbl>
      <w:tblPr>
        <w:tblStyle w:val="TableGrid0"/>
        <w:tblW w:w="0" w:type="auto"/>
        <w:tblInd w:w="85" w:type="dxa"/>
        <w:tblLook w:val="04A0" w:firstRow="1" w:lastRow="0" w:firstColumn="1" w:lastColumn="0" w:noHBand="0" w:noVBand="1"/>
      </w:tblPr>
      <w:tblGrid>
        <w:gridCol w:w="9265"/>
      </w:tblGrid>
      <w:tr w:rsidR="00B55A0A" w14:paraId="77151A41" w14:textId="77777777" w:rsidTr="00B55A0A">
        <w:trPr>
          <w:trHeight w:val="2393"/>
        </w:trPr>
        <w:tc>
          <w:tcPr>
            <w:tcW w:w="9265" w:type="dxa"/>
          </w:tcPr>
          <w:p w14:paraId="1A6A3237" w14:textId="77777777" w:rsidR="00B55A0A" w:rsidRDefault="00B55A0A" w:rsidP="00193E4D">
            <w:pPr>
              <w:spacing w:after="53"/>
              <w:rPr>
                <w:color w:val="000000"/>
                <w:sz w:val="28"/>
                <w:szCs w:val="28"/>
              </w:rPr>
            </w:pPr>
          </w:p>
        </w:tc>
      </w:tr>
    </w:tbl>
    <w:p w14:paraId="346B3D30" w14:textId="4251788F" w:rsidR="00B55A0A"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7</w:t>
      </w:r>
      <w:r w:rsidRPr="00B55A0A">
        <w:rPr>
          <w:rFonts w:asciiTheme="minorHAnsi" w:hAnsiTheme="minorHAnsi" w:cstheme="minorHAnsi"/>
          <w:color w:val="212529"/>
          <w:sz w:val="20"/>
          <w:szCs w:val="20"/>
          <w:shd w:val="clear" w:color="auto" w:fill="FFFFFF"/>
        </w:rPr>
        <w:t>. Please combine all pages as a single pdf file.</w:t>
      </w:r>
    </w:p>
    <w:p w14:paraId="40C34F63" w14:textId="1B3B0309" w:rsidR="00193E4D" w:rsidRDefault="00193E4D" w:rsidP="00193E4D">
      <w:pPr>
        <w:spacing w:after="53"/>
        <w:ind w:left="360"/>
        <w:rPr>
          <w:color w:val="000000"/>
          <w:sz w:val="28"/>
          <w:szCs w:val="28"/>
        </w:rPr>
      </w:pPr>
    </w:p>
    <w:p w14:paraId="1FC96CB2" w14:textId="275CF01B"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lastRenderedPageBreak/>
        <w:t>Professional Development</w:t>
      </w:r>
    </w:p>
    <w:p w14:paraId="0D5BB971" w14:textId="1B02931F" w:rsidR="00193E4D" w:rsidRPr="00B55A0A" w:rsidRDefault="00193E4D" w:rsidP="00B55A0A">
      <w:pPr>
        <w:pStyle w:val="ListParagraph"/>
        <w:numPr>
          <w:ilvl w:val="0"/>
          <w:numId w:val="13"/>
        </w:numPr>
        <w:pBdr>
          <w:top w:val="nil"/>
          <w:left w:val="nil"/>
          <w:bottom w:val="nil"/>
          <w:right w:val="nil"/>
          <w:between w:val="nil"/>
        </w:pBdr>
        <w:spacing w:after="0" w:line="249" w:lineRule="auto"/>
        <w:rPr>
          <w:color w:val="000000"/>
        </w:rPr>
      </w:pPr>
      <w:r w:rsidRPr="00B55A0A">
        <w:rPr>
          <w:color w:val="000000"/>
          <w:sz w:val="24"/>
          <w:szCs w:val="24"/>
        </w:rPr>
        <w:t xml:space="preserve">Explain how faculty and staff in your program are engaged in professional development.  </w:t>
      </w:r>
      <w:r w:rsidRPr="00B55A0A">
        <w:rPr>
          <w:color w:val="000000"/>
        </w:rPr>
        <w:t>(Optional)</w:t>
      </w:r>
    </w:p>
    <w:tbl>
      <w:tblPr>
        <w:tblStyle w:val="TableGrid0"/>
        <w:tblW w:w="0" w:type="auto"/>
        <w:tblLook w:val="04A0" w:firstRow="1" w:lastRow="0" w:firstColumn="1" w:lastColumn="0" w:noHBand="0" w:noVBand="1"/>
      </w:tblPr>
      <w:tblGrid>
        <w:gridCol w:w="9350"/>
      </w:tblGrid>
      <w:tr w:rsidR="00B55A0A" w14:paraId="6C590118" w14:textId="77777777" w:rsidTr="00B55A0A">
        <w:trPr>
          <w:trHeight w:val="1772"/>
        </w:trPr>
        <w:tc>
          <w:tcPr>
            <w:tcW w:w="9350" w:type="dxa"/>
          </w:tcPr>
          <w:p w14:paraId="45DA8CD1" w14:textId="15589002" w:rsidR="00B55A0A" w:rsidRDefault="00EC77EE" w:rsidP="00EC77EE">
            <w:pPr>
              <w:pStyle w:val="ListParagraph"/>
              <w:ind w:left="0"/>
              <w:rPr>
                <w:color w:val="4F81BD"/>
                <w:sz w:val="32"/>
                <w:szCs w:val="32"/>
              </w:rPr>
            </w:pPr>
            <w:r>
              <w:rPr>
                <w:i/>
                <w:iCs/>
                <w:color w:val="0070C0"/>
              </w:rPr>
              <w:t xml:space="preserve">[Ex: </w:t>
            </w:r>
            <w:r w:rsidRPr="00EC77EE">
              <w:rPr>
                <w:i/>
                <w:iCs/>
                <w:color w:val="0070C0"/>
              </w:rPr>
              <w:t>The CIS faculty continue to engage in professional development and strive to maintain currency and relevance in the emerging technology field by attending training and sharing their technology industry work-based subject matter expertise with their CE students. CE faculty training budgets and resources for IT courses and programs need comprehensive and equitable District funding that reflects the increases in Technology specialization, pace of change in the IT industry, and compensation that more closely aligns with IT Industry compensation. Present District Professional Development and grant funding is inadequate and needs to be revised to align with the time and cost of emerging IT technology training expenses more closely. Specialized cybersecurity and cloud concentrations including SANS courses that also include the costs associated with travel and lodging to industry respected IT training courses.</w:t>
            </w:r>
            <w:r>
              <w:rPr>
                <w:i/>
                <w:iCs/>
                <w:color w:val="0070C0"/>
              </w:rPr>
              <w:t>]</w:t>
            </w:r>
          </w:p>
        </w:tc>
      </w:tr>
    </w:tbl>
    <w:p w14:paraId="025DD09F" w14:textId="77777777" w:rsidR="0027277C" w:rsidRDefault="0027277C">
      <w:pPr>
        <w:rPr>
          <w:b/>
          <w:sz w:val="36"/>
          <w:szCs w:val="36"/>
        </w:rPr>
      </w:pPr>
      <w:bookmarkStart w:id="5" w:name="_Category_Definitions"/>
      <w:bookmarkEnd w:id="5"/>
      <w:r>
        <w:rPr>
          <w:sz w:val="36"/>
          <w:szCs w:val="36"/>
        </w:rPr>
        <w:br w:type="page"/>
      </w:r>
    </w:p>
    <w:p w14:paraId="7276165A" w14:textId="3A73AA6C" w:rsidR="002C53B7" w:rsidRPr="0027277C" w:rsidRDefault="002C53B7" w:rsidP="0027277C">
      <w:pPr>
        <w:pStyle w:val="Heading1"/>
        <w:rPr>
          <w:sz w:val="36"/>
          <w:szCs w:val="36"/>
        </w:rPr>
      </w:pPr>
      <w:bookmarkStart w:id="6" w:name="_Category_Definitions_1"/>
      <w:bookmarkEnd w:id="6"/>
      <w:r w:rsidRPr="0027277C">
        <w:rPr>
          <w:sz w:val="36"/>
          <w:szCs w:val="36"/>
        </w:rPr>
        <w:lastRenderedPageBreak/>
        <w:t>Category Definitions</w:t>
      </w:r>
    </w:p>
    <w:p w14:paraId="12C5B9C8" w14:textId="3ACD5657"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Major Equipment</w:t>
      </w:r>
    </w:p>
    <w:p w14:paraId="4674E268" w14:textId="5F3590AF" w:rsidR="002C53B7" w:rsidRPr="002C53B7" w:rsidRDefault="0027277C" w:rsidP="002C53B7">
      <w:pPr>
        <w:shd w:val="clear" w:color="auto" w:fill="FFFFFF"/>
        <w:spacing w:after="100" w:afterAutospacing="1" w:line="240" w:lineRule="auto"/>
        <w:rPr>
          <w:rFonts w:asciiTheme="minorHAnsi" w:eastAsia="Times New Roman" w:hAnsiTheme="minorHAnsi" w:cstheme="minorHAnsi"/>
          <w:color w:val="212529"/>
          <w:sz w:val="20"/>
          <w:szCs w:val="20"/>
        </w:rPr>
      </w:pPr>
      <w:r w:rsidRPr="0027277C">
        <w:rPr>
          <w:rFonts w:asciiTheme="minorHAnsi" w:eastAsia="Times New Roman" w:hAnsiTheme="minorHAnsi" w:cstheme="minorHAnsi"/>
          <w:color w:val="212529"/>
          <w:sz w:val="20"/>
          <w:szCs w:val="20"/>
        </w:rPr>
        <w:t>Single item of new equipment with an estimated cost of $5,000 or more. Examples may include: a forklift, a vehicle, special doors to meet accessibility requirements, a specialized camera, safety equipment, or any other single item that Institutional Program Review 2021-2022 19 costs $5,000 or more to acquire. If you need additional equipment for effective use of the resource, you may include all the items needed into one resource request. You must clearly explain in the rationale section of the resource request form that all the requested items are required together in order to meet your need. NOTE: Technology requests are not considered Major Equipment for purposes of program review. See categories below of New Academic Technology, New Institutional Technology, and Replacement Technology for guidance on categorizing technology-related requests.</w:t>
      </w:r>
    </w:p>
    <w:p w14:paraId="0D1E84D4" w14:textId="77777777"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Minor Equipment (</w:t>
      </w:r>
      <w:r w:rsidRPr="002C53B7">
        <w:rPr>
          <w:rFonts w:asciiTheme="minorHAnsi" w:eastAsia="Times New Roman" w:hAnsiTheme="minorHAnsi" w:cstheme="minorHAnsi"/>
          <w:b/>
          <w:bCs/>
          <w:i/>
          <w:iCs/>
          <w:color w:val="A52A2A"/>
          <w:sz w:val="20"/>
          <w:szCs w:val="20"/>
          <w:shd w:val="clear" w:color="auto" w:fill="FFFFFF"/>
        </w:rPr>
        <w:t>for budget development only</w:t>
      </w:r>
      <w:r w:rsidRPr="002C53B7">
        <w:rPr>
          <w:rFonts w:asciiTheme="minorHAnsi" w:eastAsia="Times New Roman" w:hAnsiTheme="minorHAnsi" w:cstheme="minorHAnsi"/>
          <w:b/>
          <w:bCs/>
          <w:color w:val="A52A2A"/>
          <w:sz w:val="20"/>
          <w:szCs w:val="20"/>
          <w:shd w:val="clear" w:color="auto" w:fill="FFFFFF"/>
        </w:rPr>
        <w:t>)</w:t>
      </w:r>
    </w:p>
    <w:p w14:paraId="426FBE83" w14:textId="77777777" w:rsidR="006D7008"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 xml:space="preserve">Single item of new equipment with an estimated cost of $4,999 or less. Examples may be </w:t>
      </w:r>
      <w:proofErr w:type="gramStart"/>
      <w:r w:rsidRPr="006D7008">
        <w:rPr>
          <w:rFonts w:asciiTheme="minorHAnsi" w:eastAsia="Times New Roman" w:hAnsiTheme="minorHAnsi" w:cstheme="minorHAnsi"/>
          <w:color w:val="212529"/>
          <w:sz w:val="20"/>
          <w:szCs w:val="20"/>
        </w:rPr>
        <w:t>similar to</w:t>
      </w:r>
      <w:proofErr w:type="gramEnd"/>
      <w:r w:rsidRPr="006D7008">
        <w:rPr>
          <w:rFonts w:asciiTheme="minorHAnsi" w:eastAsia="Times New Roman" w:hAnsiTheme="minorHAnsi" w:cstheme="minorHAnsi"/>
          <w:color w:val="212529"/>
          <w:sz w:val="20"/>
          <w:szCs w:val="20"/>
        </w:rPr>
        <w:t xml:space="preserve"> major equipment but where the estimated cost for the item is less than $5,000. If you need more than one of the same item of equipment, you may include the total number needed into one resource request. You must clearly explain in the rationale section of the resource request form whether or not the request may be partitioned (such that you may receive funding for some of the items but perhaps not all) or whether the request should only be considered in total. Requests for more than one item with an estimated cost of $4,999 or less do not become major equipment simply because the total cost of the multiple items exceeds $5,000. NOTE: Requests for instructional supplies, office supplies, furniture, desks, and similar items must first be made according to the guidance above on requesting operational resources. In the event the request is cannot be fulfilled through these channels provided in the guidance, they may be included in program review. You must clearly explain in the rationale section of the resource request form that you requested these items following the guidance on requesting operational resources prior to submitting them in program review.</w:t>
      </w:r>
    </w:p>
    <w:p w14:paraId="33DAA2E0" w14:textId="77777777" w:rsidR="006D7008" w:rsidRDefault="006D7008" w:rsidP="002C53B7">
      <w:pPr>
        <w:spacing w:after="0" w:line="240" w:lineRule="auto"/>
        <w:rPr>
          <w:rFonts w:asciiTheme="minorHAnsi" w:eastAsia="Times New Roman" w:hAnsiTheme="minorHAnsi" w:cstheme="minorHAnsi"/>
          <w:color w:val="212529"/>
          <w:sz w:val="20"/>
          <w:szCs w:val="20"/>
        </w:rPr>
      </w:pPr>
    </w:p>
    <w:p w14:paraId="656F84B6" w14:textId="53EC85EC"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Facilities</w:t>
      </w:r>
    </w:p>
    <w:p w14:paraId="6E81EF1A" w14:textId="77777777" w:rsidR="006D7008"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Renovation of a facility, classroom, office space or other area for a new use or purpose, or new furniture to occupy a new or renovated space. Examples may include: adding a designated space for a Veteran’s Welcome Center, remodel of classroom to fit additional computers and expand capacity, or the addition of new privacy screens to enhance confidential conversations. NOTES: Facilities requests should be made according to the guidance in the SWC Resource Request Management table above. If you need assistance determining whether a facilities-related resource should be requested through program review, ServiceNow, or the Facilities Master Plan, contact Facilities for guidance. In addition, technology requests are not considered facilities requests for purposes of program review. For example, requesting a new smart podium is furniture and properly categorized as a facilities request, whereas a request for a computer to use with the smart podium should be categorized as technology. In the event that the smart podium and computer are both required for effective use of the resource (e.g., no other computer could be accessed to use Institutional Program Review 2021-2022 20 with the smart podium), you may include both items into one resource request. You must clearly explain in the rationale section of the resource request form that both items are required together in order to meet your need.</w:t>
      </w:r>
    </w:p>
    <w:p w14:paraId="72D5E009" w14:textId="77777777" w:rsidR="006D7008" w:rsidRDefault="006D7008" w:rsidP="002C53B7">
      <w:pPr>
        <w:spacing w:after="0" w:line="240" w:lineRule="auto"/>
        <w:rPr>
          <w:rFonts w:asciiTheme="minorHAnsi" w:eastAsia="Times New Roman" w:hAnsiTheme="minorHAnsi" w:cstheme="minorHAnsi"/>
          <w:color w:val="212529"/>
          <w:sz w:val="20"/>
          <w:szCs w:val="20"/>
        </w:rPr>
      </w:pPr>
    </w:p>
    <w:p w14:paraId="62CBCAE4" w14:textId="09BEABEA"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New Academic Technology</w:t>
      </w:r>
    </w:p>
    <w:p w14:paraId="20C9D990" w14:textId="7AAC1D29" w:rsidR="006D7008"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New technology for use in instruction including computers, servers, software, databases, printers, networks, network applications, storage devices, video projectors, online subscriptions, and similar items. Peripheral non-technology items of equipment that may relate to the technology, such as a special desk or storage cabinet, should be categorized as minor equipment assuming it has an estimated cost of $4,999 or less. If you need multiple items of technology that work together for effective use of the resource, you may include all the items needed into one resource request. You must clearly explain in the rationale section of the resource request form that all the requested items are required together in order to meet your need. NOTES: Requests for maintenance, repair, or replacement of existing technology should be made according to the guidance above on requesting operational resources. If you need assistance determine whether a technology</w:t>
      </w:r>
      <w:r>
        <w:rPr>
          <w:rFonts w:asciiTheme="minorHAnsi" w:eastAsia="Times New Roman" w:hAnsiTheme="minorHAnsi" w:cstheme="minorHAnsi"/>
          <w:color w:val="212529"/>
          <w:sz w:val="20"/>
          <w:szCs w:val="20"/>
        </w:rPr>
        <w:t xml:space="preserve"> </w:t>
      </w:r>
      <w:r w:rsidRPr="006D7008">
        <w:rPr>
          <w:rFonts w:asciiTheme="minorHAnsi" w:eastAsia="Times New Roman" w:hAnsiTheme="minorHAnsi" w:cstheme="minorHAnsi"/>
          <w:color w:val="212529"/>
          <w:sz w:val="20"/>
          <w:szCs w:val="20"/>
        </w:rPr>
        <w:t>related request should be included in program review, as opposed to be considered an operational resource request submitted through Service Now, contact Institutional Technology for guidance.</w:t>
      </w:r>
    </w:p>
    <w:p w14:paraId="4C4E5B01" w14:textId="77777777" w:rsidR="006D7008" w:rsidRDefault="006D7008" w:rsidP="002C53B7">
      <w:pPr>
        <w:spacing w:after="0" w:line="240" w:lineRule="auto"/>
        <w:rPr>
          <w:rFonts w:asciiTheme="minorHAnsi" w:eastAsia="Times New Roman" w:hAnsiTheme="minorHAnsi" w:cstheme="minorHAnsi"/>
          <w:b/>
          <w:bCs/>
          <w:color w:val="212529"/>
          <w:sz w:val="20"/>
          <w:szCs w:val="20"/>
          <w:shd w:val="clear" w:color="auto" w:fill="FFFFFF"/>
        </w:rPr>
      </w:pPr>
    </w:p>
    <w:p w14:paraId="0417B45A" w14:textId="77777777" w:rsidR="006D7008" w:rsidRDefault="006D7008" w:rsidP="002C53B7">
      <w:pPr>
        <w:spacing w:after="0" w:line="240" w:lineRule="auto"/>
        <w:rPr>
          <w:rFonts w:asciiTheme="minorHAnsi" w:eastAsia="Times New Roman" w:hAnsiTheme="minorHAnsi" w:cstheme="minorHAnsi"/>
          <w:b/>
          <w:bCs/>
          <w:color w:val="212529"/>
          <w:sz w:val="20"/>
          <w:szCs w:val="20"/>
          <w:shd w:val="clear" w:color="auto" w:fill="FFFFFF"/>
        </w:rPr>
      </w:pPr>
    </w:p>
    <w:p w14:paraId="59036FFC" w14:textId="77777777" w:rsidR="006D7008" w:rsidRDefault="006D7008" w:rsidP="002C53B7">
      <w:pPr>
        <w:spacing w:after="0" w:line="240" w:lineRule="auto"/>
        <w:rPr>
          <w:rFonts w:asciiTheme="minorHAnsi" w:eastAsia="Times New Roman" w:hAnsiTheme="minorHAnsi" w:cstheme="minorHAnsi"/>
          <w:b/>
          <w:bCs/>
          <w:color w:val="212529"/>
          <w:sz w:val="20"/>
          <w:szCs w:val="20"/>
          <w:shd w:val="clear" w:color="auto" w:fill="FFFFFF"/>
        </w:rPr>
      </w:pPr>
    </w:p>
    <w:p w14:paraId="320AB5E4" w14:textId="1C6E92D3"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212529"/>
          <w:sz w:val="20"/>
          <w:szCs w:val="20"/>
          <w:shd w:val="clear" w:color="auto" w:fill="FFFFFF"/>
        </w:rPr>
        <w:lastRenderedPageBreak/>
        <w:t>Examples of Academic Technology:</w:t>
      </w:r>
    </w:p>
    <w:p w14:paraId="1B3C1CA4" w14:textId="77777777" w:rsid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sectPr w:rsidR="002C53B7" w:rsidSect="007A7319">
          <w:footerReference w:type="default" r:id="rId24"/>
          <w:pgSz w:w="12240" w:h="15840"/>
          <w:pgMar w:top="810" w:right="1440" w:bottom="720" w:left="1440" w:header="720" w:footer="720" w:gutter="0"/>
          <w:pgNumType w:start="1"/>
          <w:cols w:space="720"/>
        </w:sectPr>
      </w:pPr>
    </w:p>
    <w:p w14:paraId="5FF0C5AA"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Audio Recording Equipment</w:t>
      </w:r>
    </w:p>
    <w:p w14:paraId="32DC02CB"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CNC Routers and Mills</w:t>
      </w:r>
    </w:p>
    <w:p w14:paraId="3D63FF23"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Headsets</w:t>
      </w:r>
    </w:p>
    <w:p w14:paraId="403FAFF1"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Microscopes that connect to computers</w:t>
      </w:r>
    </w:p>
    <w:p w14:paraId="664D7C4D"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Online Journals</w:t>
      </w:r>
    </w:p>
    <w:p w14:paraId="45A68850"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Films On Demand</w:t>
      </w:r>
    </w:p>
    <w:p w14:paraId="20C845F2"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proofErr w:type="spellStart"/>
      <w:r w:rsidRPr="002C53B7">
        <w:rPr>
          <w:rFonts w:asciiTheme="minorHAnsi" w:eastAsia="Times New Roman" w:hAnsiTheme="minorHAnsi" w:cstheme="minorHAnsi"/>
          <w:color w:val="212529"/>
          <w:sz w:val="20"/>
          <w:szCs w:val="20"/>
        </w:rPr>
        <w:t>Artstor</w:t>
      </w:r>
      <w:proofErr w:type="spellEnd"/>
    </w:p>
    <w:p w14:paraId="3E30296F"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Video Recording Equipment</w:t>
      </w:r>
    </w:p>
    <w:p w14:paraId="6C237719" w14:textId="77777777" w:rsidR="002C53B7" w:rsidRDefault="002C53B7" w:rsidP="002C53B7">
      <w:pPr>
        <w:spacing w:after="0" w:line="240" w:lineRule="auto"/>
        <w:rPr>
          <w:rFonts w:asciiTheme="minorHAnsi" w:eastAsia="Times New Roman" w:hAnsiTheme="minorHAnsi" w:cstheme="minorHAnsi"/>
          <w:b/>
          <w:bCs/>
          <w:color w:val="212529"/>
          <w:sz w:val="20"/>
          <w:szCs w:val="20"/>
          <w:shd w:val="clear" w:color="auto" w:fill="FFFFFF"/>
        </w:rPr>
        <w:sectPr w:rsidR="002C53B7" w:rsidSect="002C53B7">
          <w:type w:val="continuous"/>
          <w:pgSz w:w="12240" w:h="15840"/>
          <w:pgMar w:top="1440" w:right="1440" w:bottom="720" w:left="1440" w:header="720" w:footer="720" w:gutter="0"/>
          <w:pgNumType w:start="1"/>
          <w:cols w:num="2" w:space="720"/>
        </w:sectPr>
      </w:pPr>
    </w:p>
    <w:p w14:paraId="77848F7B" w14:textId="77777777" w:rsidR="006D7008" w:rsidRDefault="006D7008" w:rsidP="002C53B7">
      <w:p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Specific examples of multiple New Academic Technology items needing to be included in single resource request: </w:t>
      </w:r>
    </w:p>
    <w:p w14:paraId="057B3474" w14:textId="6780F1F9" w:rsidR="006D7008" w:rsidRPr="006D7008" w:rsidRDefault="006D7008" w:rsidP="006D7008">
      <w:pPr>
        <w:pStyle w:val="ListParagraph"/>
        <w:numPr>
          <w:ilvl w:val="0"/>
          <w:numId w:val="28"/>
        </w:num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Video recording equipment with headsets, adapters, and microphones </w:t>
      </w:r>
    </w:p>
    <w:p w14:paraId="75463272" w14:textId="009EDF9B" w:rsidR="006D7008" w:rsidRDefault="006D7008" w:rsidP="006D7008">
      <w:pPr>
        <w:pStyle w:val="ListParagraph"/>
        <w:numPr>
          <w:ilvl w:val="0"/>
          <w:numId w:val="28"/>
        </w:num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Camera with tripod needed for its intended purpose </w:t>
      </w:r>
    </w:p>
    <w:p w14:paraId="69F4F3B4" w14:textId="77777777" w:rsidR="006D7008" w:rsidRPr="006D7008" w:rsidRDefault="006D7008" w:rsidP="006D7008">
      <w:pPr>
        <w:pStyle w:val="ListParagraph"/>
        <w:spacing w:after="0" w:line="240" w:lineRule="auto"/>
        <w:rPr>
          <w:rFonts w:asciiTheme="minorHAnsi" w:eastAsia="Times New Roman" w:hAnsiTheme="minorHAnsi" w:cstheme="minorHAnsi"/>
          <w:sz w:val="20"/>
          <w:szCs w:val="20"/>
          <w:shd w:val="clear" w:color="auto" w:fill="FFFFFF"/>
        </w:rPr>
      </w:pPr>
    </w:p>
    <w:p w14:paraId="1F37B92B" w14:textId="77777777" w:rsidR="006D7008" w:rsidRDefault="006D7008" w:rsidP="002C53B7">
      <w:p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Specific examples of items related to New Academic Technology but should be categorized as Minor Equipment (assuming an estimated cost of less than $,5000): </w:t>
      </w:r>
    </w:p>
    <w:p w14:paraId="3CFEDCCF" w14:textId="615B24C7" w:rsidR="006D7008" w:rsidRPr="006D7008" w:rsidRDefault="006D7008" w:rsidP="006D7008">
      <w:pPr>
        <w:pStyle w:val="ListParagraph"/>
        <w:numPr>
          <w:ilvl w:val="0"/>
          <w:numId w:val="28"/>
        </w:num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Lights for use with camera • Power Tools</w:t>
      </w:r>
    </w:p>
    <w:p w14:paraId="2F487D2A" w14:textId="77777777"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p>
    <w:p w14:paraId="4A789CB2" w14:textId="1869D621"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New Institutional Technology</w:t>
      </w:r>
    </w:p>
    <w:p w14:paraId="10204829" w14:textId="7BD9D4F2" w:rsidR="002C53B7" w:rsidRPr="002C53B7" w:rsidRDefault="006D7008" w:rsidP="002C53B7">
      <w:pPr>
        <w:shd w:val="clear" w:color="auto" w:fill="FFFFFF"/>
        <w:spacing w:after="100" w:afterAutospacing="1"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Same as New Academic Technology but where the intended use of the item is not for instruction.</w:t>
      </w:r>
    </w:p>
    <w:p w14:paraId="417D0B29" w14:textId="77777777"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Replacement Technology (for budget development only)</w:t>
      </w:r>
    </w:p>
    <w:p w14:paraId="11794B1A" w14:textId="77777777" w:rsidR="002C53B7"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Technology that replaces outdated technology you currently use. Typically, replacement of existing technology is requested in Service Now according to the guidance above on requesting operational resources. This category may be used when Institutional Technology was unable to replace the technology either due to a lack of available funds or because the item is not included in Institutional Technology’s schedule for replacing technology that has exceeded its useful life. You must clearly explain in the rationale section of the resource request form that you requested Institutional Technology replace the requested item and the request was declined</w:t>
      </w:r>
    </w:p>
    <w:p w14:paraId="279CEAC7" w14:textId="0A704E52"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sectPr w:rsidR="006D7008" w:rsidSect="002C53B7">
          <w:type w:val="continuous"/>
          <w:pgSz w:w="12240" w:h="15840"/>
          <w:pgMar w:top="1440" w:right="1440" w:bottom="720" w:left="1440" w:header="720" w:footer="720" w:gutter="0"/>
          <w:pgNumType w:start="1"/>
          <w:cols w:space="720"/>
        </w:sectPr>
      </w:pPr>
    </w:p>
    <w:p w14:paraId="08C762A9" w14:textId="77777777"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p>
    <w:p w14:paraId="683B18CC" w14:textId="64209E05"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r>
        <w:rPr>
          <w:rFonts w:asciiTheme="minorHAnsi" w:eastAsia="Times New Roman" w:hAnsiTheme="minorHAnsi" w:cstheme="minorHAnsi"/>
          <w:b/>
          <w:bCs/>
          <w:color w:val="A52A2A"/>
          <w:sz w:val="20"/>
          <w:szCs w:val="20"/>
          <w:shd w:val="clear" w:color="auto" w:fill="FFFFFF"/>
        </w:rPr>
        <w:t>Human Resources:</w:t>
      </w:r>
    </w:p>
    <w:p w14:paraId="525B2199" w14:textId="3F08FC81" w:rsidR="006D7008" w:rsidRPr="006D7008" w:rsidRDefault="006D7008" w:rsidP="002C53B7">
      <w:p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New, previously unfunded requests for faculty or staff. Requests for new faculty are determined and prioritized according to the Faculty Hiring Process (FHP) and must be included in program review for documentation purposes. Requests for new staff, whether Classified Professional, Confidential, or Administrators, are determined and prioritized by the Executive Leadership Team as discussed above in the section titled Institutional Program Review Process under Prioritization of Resource Requests. NOTE: Replacement positions for staff shall follow the SCC-approved HR Memo for Personnel Requests Outside of Program Review.</w:t>
      </w:r>
    </w:p>
    <w:p w14:paraId="0F257033" w14:textId="77777777"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p>
    <w:p w14:paraId="45A8A7F8" w14:textId="0BC49219"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Uncategorized Needs:</w:t>
      </w:r>
    </w:p>
    <w:p w14:paraId="7240A27E" w14:textId="6FF9ED4E" w:rsidR="002C53B7" w:rsidRPr="002C53B7" w:rsidRDefault="006D7008" w:rsidP="006D7008">
      <w:pPr>
        <w:shd w:val="clear" w:color="auto" w:fill="FFFFFF"/>
        <w:spacing w:after="100" w:afterAutospacing="1"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Single item that does not appropriately fit into any of the categories above. If you need multiple items together for effective use of the resource, you may include all the items needed into one resource request. You must clearly explain in the rationale section of the resource request form that all the requested items are required together in order to meet your need</w:t>
      </w:r>
      <w:r w:rsidR="002C53B7" w:rsidRPr="002C53B7">
        <w:rPr>
          <w:rFonts w:asciiTheme="minorHAnsi" w:eastAsia="Times New Roman" w:hAnsiTheme="minorHAnsi" w:cstheme="minorHAnsi"/>
          <w:color w:val="212529"/>
          <w:sz w:val="20"/>
          <w:szCs w:val="20"/>
        </w:rPr>
        <w:t>.</w:t>
      </w:r>
    </w:p>
    <w:sectPr w:rsidR="002C53B7" w:rsidRPr="002C53B7" w:rsidSect="002C53B7">
      <w:type w:val="continuous"/>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5CCA" w14:textId="77777777" w:rsidR="007D1CA9" w:rsidRDefault="007D1CA9">
      <w:pPr>
        <w:spacing w:after="0" w:line="240" w:lineRule="auto"/>
      </w:pPr>
      <w:r>
        <w:separator/>
      </w:r>
    </w:p>
  </w:endnote>
  <w:endnote w:type="continuationSeparator" w:id="0">
    <w:p w14:paraId="21ECFA6B" w14:textId="77777777" w:rsidR="007D1CA9" w:rsidRDefault="007D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DCE1" w14:textId="77777777" w:rsidR="00D710E9" w:rsidRPr="00D710E9" w:rsidRDefault="00D710E9" w:rsidP="00D710E9">
    <w:pPr>
      <w:pBdr>
        <w:top w:val="nil"/>
        <w:left w:val="nil"/>
        <w:bottom w:val="nil"/>
        <w:right w:val="nil"/>
        <w:between w:val="nil"/>
      </w:pBdr>
      <w:tabs>
        <w:tab w:val="center" w:pos="4680"/>
        <w:tab w:val="right" w:pos="9360"/>
      </w:tabs>
      <w:spacing w:after="0" w:line="240" w:lineRule="auto"/>
      <w:jc w:val="right"/>
      <w:rPr>
        <w:color w:val="FF0000"/>
        <w:sz w:val="20"/>
        <w:szCs w:val="20"/>
      </w:rPr>
    </w:pPr>
    <w:r w:rsidRPr="00D710E9">
      <w:rPr>
        <w:color w:val="FF0000"/>
        <w:sz w:val="20"/>
        <w:szCs w:val="20"/>
      </w:rPr>
      <w:t>Directions and Guiding Questions Added</w:t>
    </w:r>
  </w:p>
  <w:p w14:paraId="423C8324" w14:textId="24FB4621" w:rsidR="00D710E9" w:rsidRPr="00D710E9" w:rsidRDefault="00D710E9" w:rsidP="00D710E9">
    <w:pPr>
      <w:pBdr>
        <w:top w:val="nil"/>
        <w:left w:val="nil"/>
        <w:bottom w:val="nil"/>
        <w:right w:val="nil"/>
        <w:between w:val="nil"/>
      </w:pBdr>
      <w:tabs>
        <w:tab w:val="center" w:pos="4680"/>
        <w:tab w:val="right" w:pos="9360"/>
      </w:tabs>
      <w:spacing w:after="0" w:line="240" w:lineRule="auto"/>
      <w:jc w:val="right"/>
      <w:rPr>
        <w:color w:val="000000"/>
        <w:sz w:val="20"/>
        <w:szCs w:val="20"/>
      </w:rPr>
    </w:pPr>
    <w:r w:rsidRPr="00D710E9">
      <w:rPr>
        <w:color w:val="000000"/>
        <w:sz w:val="20"/>
        <w:szCs w:val="20"/>
      </w:rPr>
      <w:t>Approved at AS Senate October 22,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90B8" w14:textId="77777777" w:rsidR="007D1CA9" w:rsidRDefault="007D1CA9">
      <w:pPr>
        <w:spacing w:after="0" w:line="240" w:lineRule="auto"/>
      </w:pPr>
      <w:r>
        <w:separator/>
      </w:r>
    </w:p>
  </w:footnote>
  <w:footnote w:type="continuationSeparator" w:id="0">
    <w:p w14:paraId="3D580558" w14:textId="77777777" w:rsidR="007D1CA9" w:rsidRDefault="007D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5BD"/>
    <w:multiLevelType w:val="hybridMultilevel"/>
    <w:tmpl w:val="D1F40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D2A6C"/>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550AEF"/>
    <w:multiLevelType w:val="hybridMultilevel"/>
    <w:tmpl w:val="53BCE802"/>
    <w:lvl w:ilvl="0" w:tplc="C5CEEAD6">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B7ECA"/>
    <w:multiLevelType w:val="hybridMultilevel"/>
    <w:tmpl w:val="CC3A408A"/>
    <w:lvl w:ilvl="0" w:tplc="C398236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C6341"/>
    <w:multiLevelType w:val="multilevel"/>
    <w:tmpl w:val="DBF6FAD6"/>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5" w15:restartNumberingAfterBreak="0">
    <w:nsid w:val="1E9155CF"/>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98642F8"/>
    <w:multiLevelType w:val="hybridMultilevel"/>
    <w:tmpl w:val="58A420C6"/>
    <w:lvl w:ilvl="0" w:tplc="C5CEEAD6">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6FE8"/>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C6CA4"/>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B3EBD"/>
    <w:multiLevelType w:val="hybridMultilevel"/>
    <w:tmpl w:val="C2AE2168"/>
    <w:lvl w:ilvl="0" w:tplc="296A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6068E"/>
    <w:multiLevelType w:val="multilevel"/>
    <w:tmpl w:val="502E63F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1" w15:restartNumberingAfterBreak="0">
    <w:nsid w:val="355412CD"/>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36B453E6"/>
    <w:multiLevelType w:val="hybridMultilevel"/>
    <w:tmpl w:val="D6EE1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093BBE"/>
    <w:multiLevelType w:val="multilevel"/>
    <w:tmpl w:val="4DA88908"/>
    <w:lvl w:ilvl="0">
      <w:start w:val="1"/>
      <w:numFmt w:val="bullet"/>
      <w:lvlText w:val="•"/>
      <w:lvlJc w:val="left"/>
      <w:pPr>
        <w:ind w:left="1065" w:hanging="1065"/>
      </w:pPr>
      <w:rPr>
        <w:rFonts w:ascii="Calibri" w:eastAsia="Calibri" w:hAnsi="Calibri" w:cs="Calibri"/>
        <w:b w:val="0"/>
        <w:i w:val="0"/>
        <w:strike w:val="0"/>
        <w:color w:val="000000"/>
        <w:sz w:val="28"/>
        <w:szCs w:val="28"/>
        <w:u w:val="none"/>
        <w:shd w:val="clear" w:color="auto" w:fill="auto"/>
        <w:vertAlign w:val="baseline"/>
      </w:rPr>
    </w:lvl>
    <w:lvl w:ilvl="1">
      <w:start w:val="1"/>
      <w:numFmt w:val="bullet"/>
      <w:lvlText w:val="o"/>
      <w:lvlJc w:val="left"/>
      <w:pPr>
        <w:ind w:left="1800" w:hanging="18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520" w:hanging="25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240" w:hanging="32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960" w:hanging="39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680" w:hanging="46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400" w:hanging="54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120" w:hanging="61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840" w:hanging="68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4" w15:restartNumberingAfterBreak="0">
    <w:nsid w:val="3A0165B6"/>
    <w:multiLevelType w:val="multilevel"/>
    <w:tmpl w:val="9D625490"/>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5" w15:restartNumberingAfterBreak="0">
    <w:nsid w:val="3DEB2417"/>
    <w:multiLevelType w:val="multilevel"/>
    <w:tmpl w:val="6E0C2C7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FF54C13"/>
    <w:multiLevelType w:val="multilevel"/>
    <w:tmpl w:val="6D000D2E"/>
    <w:lvl w:ilvl="0">
      <w:start w:val="1"/>
      <w:numFmt w:val="decimal"/>
      <w:lvlText w:val="%1."/>
      <w:lvlJc w:val="left"/>
      <w:pPr>
        <w:ind w:left="1065" w:hanging="1065"/>
      </w:pPr>
      <w:rPr>
        <w:b w:val="0"/>
        <w:i w:val="0"/>
        <w:strike w:val="0"/>
        <w:color w:val="auto"/>
        <w:sz w:val="24"/>
        <w:szCs w:val="24"/>
        <w:u w:val="none"/>
        <w:shd w:val="clear" w:color="auto" w:fill="auto"/>
        <w:vertAlign w:val="baseline"/>
      </w:rPr>
    </w:lvl>
    <w:lvl w:ilvl="1">
      <w:start w:val="1"/>
      <w:numFmt w:val="bullet"/>
      <w:lvlText w:val="o"/>
      <w:lvlJc w:val="left"/>
      <w:pPr>
        <w:ind w:left="1800" w:hanging="18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520" w:hanging="25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240" w:hanging="32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960" w:hanging="39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680" w:hanging="46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400" w:hanging="54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120" w:hanging="61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840" w:hanging="68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7" w15:restartNumberingAfterBreak="0">
    <w:nsid w:val="42545ADF"/>
    <w:multiLevelType w:val="multilevel"/>
    <w:tmpl w:val="D44E5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254D69"/>
    <w:multiLevelType w:val="multilevel"/>
    <w:tmpl w:val="0B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14AE5"/>
    <w:multiLevelType w:val="multilevel"/>
    <w:tmpl w:val="D3EA5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F10794"/>
    <w:multiLevelType w:val="hybridMultilevel"/>
    <w:tmpl w:val="D1F40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6B710B"/>
    <w:multiLevelType w:val="hybridMultilevel"/>
    <w:tmpl w:val="E4FC3D6C"/>
    <w:lvl w:ilvl="0" w:tplc="C5CEEAD6">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2890"/>
    <w:multiLevelType w:val="hybridMultilevel"/>
    <w:tmpl w:val="D1F40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3558"/>
    <w:multiLevelType w:val="hybridMultilevel"/>
    <w:tmpl w:val="3C8C24D6"/>
    <w:lvl w:ilvl="0" w:tplc="4A8407B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A3CF1"/>
    <w:multiLevelType w:val="multilevel"/>
    <w:tmpl w:val="493E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B02D1"/>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806D74"/>
    <w:multiLevelType w:val="hybridMultilevel"/>
    <w:tmpl w:val="FF4A6698"/>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6A534A2C"/>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C63DAC"/>
    <w:multiLevelType w:val="hybridMultilevel"/>
    <w:tmpl w:val="7A741BF4"/>
    <w:lvl w:ilvl="0" w:tplc="296A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1230D"/>
    <w:multiLevelType w:val="multilevel"/>
    <w:tmpl w:val="CB0C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675BF"/>
    <w:multiLevelType w:val="hybridMultilevel"/>
    <w:tmpl w:val="D6EE1CE4"/>
    <w:lvl w:ilvl="0" w:tplc="725EF7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156376">
    <w:abstractNumId w:val="17"/>
  </w:num>
  <w:num w:numId="2" w16cid:durableId="1479149779">
    <w:abstractNumId w:val="15"/>
  </w:num>
  <w:num w:numId="3" w16cid:durableId="1527867073">
    <w:abstractNumId w:val="19"/>
  </w:num>
  <w:num w:numId="4" w16cid:durableId="152183273">
    <w:abstractNumId w:val="13"/>
  </w:num>
  <w:num w:numId="5" w16cid:durableId="1973752396">
    <w:abstractNumId w:val="16"/>
  </w:num>
  <w:num w:numId="6" w16cid:durableId="1527718278">
    <w:abstractNumId w:val="10"/>
  </w:num>
  <w:num w:numId="7" w16cid:durableId="1965190457">
    <w:abstractNumId w:val="4"/>
  </w:num>
  <w:num w:numId="8" w16cid:durableId="980765142">
    <w:abstractNumId w:val="14"/>
  </w:num>
  <w:num w:numId="9" w16cid:durableId="15117915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658256">
    <w:abstractNumId w:val="22"/>
  </w:num>
  <w:num w:numId="11" w16cid:durableId="1157962536">
    <w:abstractNumId w:val="5"/>
  </w:num>
  <w:num w:numId="12" w16cid:durableId="347996488">
    <w:abstractNumId w:val="11"/>
  </w:num>
  <w:num w:numId="13" w16cid:durableId="2033990529">
    <w:abstractNumId w:val="6"/>
  </w:num>
  <w:num w:numId="14" w16cid:durableId="985669271">
    <w:abstractNumId w:val="3"/>
  </w:num>
  <w:num w:numId="15" w16cid:durableId="1258056735">
    <w:abstractNumId w:val="21"/>
  </w:num>
  <w:num w:numId="16" w16cid:durableId="427434468">
    <w:abstractNumId w:val="2"/>
  </w:num>
  <w:num w:numId="17" w16cid:durableId="599528464">
    <w:abstractNumId w:val="18"/>
  </w:num>
  <w:num w:numId="18" w16cid:durableId="194926432">
    <w:abstractNumId w:val="24"/>
  </w:num>
  <w:num w:numId="19" w16cid:durableId="1967849717">
    <w:abstractNumId w:val="29"/>
  </w:num>
  <w:num w:numId="20" w16cid:durableId="361172776">
    <w:abstractNumId w:val="30"/>
  </w:num>
  <w:num w:numId="21" w16cid:durableId="2093232189">
    <w:abstractNumId w:val="28"/>
  </w:num>
  <w:num w:numId="22" w16cid:durableId="1427919019">
    <w:abstractNumId w:val="9"/>
  </w:num>
  <w:num w:numId="23" w16cid:durableId="476804833">
    <w:abstractNumId w:val="8"/>
  </w:num>
  <w:num w:numId="24" w16cid:durableId="1508211026">
    <w:abstractNumId w:val="25"/>
  </w:num>
  <w:num w:numId="25" w16cid:durableId="438137381">
    <w:abstractNumId w:val="7"/>
  </w:num>
  <w:num w:numId="26" w16cid:durableId="238369519">
    <w:abstractNumId w:val="27"/>
  </w:num>
  <w:num w:numId="27" w16cid:durableId="1644844099">
    <w:abstractNumId w:val="1"/>
  </w:num>
  <w:num w:numId="28" w16cid:durableId="1023286251">
    <w:abstractNumId w:val="23"/>
  </w:num>
  <w:num w:numId="29" w16cid:durableId="723020418">
    <w:abstractNumId w:val="0"/>
  </w:num>
  <w:num w:numId="30" w16cid:durableId="2086293444">
    <w:abstractNumId w:val="20"/>
  </w:num>
  <w:num w:numId="31" w16cid:durableId="1420298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81"/>
    <w:rsid w:val="00017453"/>
    <w:rsid w:val="0015309F"/>
    <w:rsid w:val="00172B06"/>
    <w:rsid w:val="00180BF8"/>
    <w:rsid w:val="00191135"/>
    <w:rsid w:val="00193E4D"/>
    <w:rsid w:val="001C0E27"/>
    <w:rsid w:val="001C1D34"/>
    <w:rsid w:val="0027277C"/>
    <w:rsid w:val="002C53B7"/>
    <w:rsid w:val="00361BEB"/>
    <w:rsid w:val="003946F5"/>
    <w:rsid w:val="003D197A"/>
    <w:rsid w:val="004018A9"/>
    <w:rsid w:val="00432E85"/>
    <w:rsid w:val="00511C6D"/>
    <w:rsid w:val="00521C4B"/>
    <w:rsid w:val="0057572F"/>
    <w:rsid w:val="0057769A"/>
    <w:rsid w:val="005D1A67"/>
    <w:rsid w:val="005D2C24"/>
    <w:rsid w:val="006127E3"/>
    <w:rsid w:val="00632E13"/>
    <w:rsid w:val="00671BE8"/>
    <w:rsid w:val="0067332D"/>
    <w:rsid w:val="006A6676"/>
    <w:rsid w:val="006B73C6"/>
    <w:rsid w:val="006D7008"/>
    <w:rsid w:val="00752C37"/>
    <w:rsid w:val="0077168E"/>
    <w:rsid w:val="00786605"/>
    <w:rsid w:val="007A7319"/>
    <w:rsid w:val="007A7711"/>
    <w:rsid w:val="007D1CA9"/>
    <w:rsid w:val="007E6955"/>
    <w:rsid w:val="008120A6"/>
    <w:rsid w:val="00842FD5"/>
    <w:rsid w:val="008A323E"/>
    <w:rsid w:val="008C1906"/>
    <w:rsid w:val="008F795F"/>
    <w:rsid w:val="00921752"/>
    <w:rsid w:val="009544C7"/>
    <w:rsid w:val="00972A81"/>
    <w:rsid w:val="0097553D"/>
    <w:rsid w:val="009C11CC"/>
    <w:rsid w:val="009D582F"/>
    <w:rsid w:val="00B55A0A"/>
    <w:rsid w:val="00BF7D02"/>
    <w:rsid w:val="00C112F2"/>
    <w:rsid w:val="00C26747"/>
    <w:rsid w:val="00C46534"/>
    <w:rsid w:val="00C624BA"/>
    <w:rsid w:val="00C71A29"/>
    <w:rsid w:val="00CB4F4A"/>
    <w:rsid w:val="00CE4A1B"/>
    <w:rsid w:val="00D710E9"/>
    <w:rsid w:val="00D76B8B"/>
    <w:rsid w:val="00D92C5D"/>
    <w:rsid w:val="00DB0AD5"/>
    <w:rsid w:val="00DD7CD9"/>
    <w:rsid w:val="00DE2373"/>
    <w:rsid w:val="00EA2431"/>
    <w:rsid w:val="00EC77EE"/>
    <w:rsid w:val="00F93A2D"/>
    <w:rsid w:val="00FD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5F11"/>
  <w15:docId w15:val="{D5CA1B74-061D-4C79-97E2-9958231F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C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rsid w:val="00F953D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953DA"/>
    <w:pPr>
      <w:ind w:left="720"/>
      <w:contextualSpacing/>
    </w:pPr>
  </w:style>
  <w:style w:type="paragraph" w:styleId="Header">
    <w:name w:val="header"/>
    <w:basedOn w:val="Normal"/>
    <w:link w:val="HeaderChar"/>
    <w:uiPriority w:val="99"/>
    <w:unhideWhenUsed/>
    <w:rsid w:val="0081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AB5"/>
  </w:style>
  <w:style w:type="paragraph" w:styleId="Footer">
    <w:name w:val="footer"/>
    <w:basedOn w:val="Normal"/>
    <w:link w:val="FooterChar"/>
    <w:uiPriority w:val="99"/>
    <w:unhideWhenUsed/>
    <w:rsid w:val="00816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AB5"/>
  </w:style>
  <w:style w:type="paragraph" w:styleId="NormalWeb">
    <w:name w:val="Normal (Web)"/>
    <w:basedOn w:val="Normal"/>
    <w:uiPriority w:val="99"/>
    <w:unhideWhenUsed/>
    <w:rsid w:val="00541A2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3" w:type="dxa"/>
        <w:right w:w="115" w:type="dxa"/>
      </w:tblCellMar>
    </w:tblPr>
  </w:style>
  <w:style w:type="table" w:customStyle="1" w:styleId="a0">
    <w:basedOn w:val="TableNormal"/>
    <w:pPr>
      <w:spacing w:after="0" w:line="240" w:lineRule="auto"/>
    </w:pPr>
    <w:tblPr>
      <w:tblStyleRowBandSize w:val="1"/>
      <w:tblStyleColBandSize w:val="1"/>
      <w:tblCellMar>
        <w:top w:w="47" w:type="dxa"/>
        <w:left w:w="115" w:type="dxa"/>
        <w:right w:w="115" w:type="dxa"/>
      </w:tblCellMar>
    </w:tblPr>
  </w:style>
  <w:style w:type="table" w:customStyle="1" w:styleId="a1">
    <w:basedOn w:val="TableNormal"/>
    <w:pPr>
      <w:spacing w:after="0" w:line="240" w:lineRule="auto"/>
    </w:pPr>
    <w:tblPr>
      <w:tblStyleRowBandSize w:val="1"/>
      <w:tblStyleColBandSize w:val="1"/>
      <w:tblCellMar>
        <w:top w:w="47" w:type="dxa"/>
        <w:left w:w="115" w:type="dxa"/>
        <w:right w:w="83" w:type="dxa"/>
      </w:tblCellMar>
    </w:tblPr>
  </w:style>
  <w:style w:type="table" w:customStyle="1" w:styleId="a2">
    <w:basedOn w:val="TableNormal"/>
    <w:pPr>
      <w:spacing w:after="0" w:line="240" w:lineRule="auto"/>
    </w:pPr>
    <w:tblPr>
      <w:tblStyleRowBandSize w:val="1"/>
      <w:tblStyleColBandSize w:val="1"/>
      <w:tblCellMar>
        <w:top w:w="47" w:type="dxa"/>
        <w:left w:w="115" w:type="dxa"/>
        <w:right w:w="83" w:type="dxa"/>
      </w:tblCellMar>
    </w:tblPr>
  </w:style>
  <w:style w:type="table" w:customStyle="1" w:styleId="a3">
    <w:basedOn w:val="TableNormal"/>
    <w:pPr>
      <w:spacing w:after="0" w:line="240" w:lineRule="auto"/>
    </w:pPr>
    <w:tblPr>
      <w:tblStyleRowBandSize w:val="1"/>
      <w:tblStyleColBandSize w:val="1"/>
      <w:tblCellMar>
        <w:top w:w="47" w:type="dxa"/>
        <w:left w:w="115" w:type="dxa"/>
        <w:right w:w="83" w:type="dxa"/>
      </w:tblCellMar>
    </w:tblPr>
  </w:style>
  <w:style w:type="table" w:customStyle="1" w:styleId="a4">
    <w:basedOn w:val="TableNormal"/>
    <w:pPr>
      <w:spacing w:after="0" w:line="240" w:lineRule="auto"/>
    </w:pPr>
    <w:tblPr>
      <w:tblStyleRowBandSize w:val="1"/>
      <w:tblStyleColBandSize w:val="1"/>
      <w:tblCellMar>
        <w:top w:w="47" w:type="dxa"/>
        <w:left w:w="115" w:type="dxa"/>
        <w:right w:w="83" w:type="dxa"/>
      </w:tblCellMar>
    </w:tblPr>
  </w:style>
  <w:style w:type="character" w:styleId="Hyperlink">
    <w:name w:val="Hyperlink"/>
    <w:basedOn w:val="DefaultParagraphFont"/>
    <w:uiPriority w:val="99"/>
    <w:unhideWhenUsed/>
    <w:rsid w:val="006A6676"/>
    <w:rPr>
      <w:color w:val="0563C1" w:themeColor="hyperlink"/>
      <w:u w:val="single"/>
    </w:rPr>
  </w:style>
  <w:style w:type="character" w:styleId="UnresolvedMention">
    <w:name w:val="Unresolved Mention"/>
    <w:basedOn w:val="DefaultParagraphFont"/>
    <w:uiPriority w:val="99"/>
    <w:semiHidden/>
    <w:unhideWhenUsed/>
    <w:rsid w:val="006A6676"/>
    <w:rPr>
      <w:color w:val="605E5C"/>
      <w:shd w:val="clear" w:color="auto" w:fill="E1DFDD"/>
    </w:rPr>
  </w:style>
  <w:style w:type="table" w:styleId="TableGrid0">
    <w:name w:val="Table Grid"/>
    <w:basedOn w:val="TableNormal"/>
    <w:uiPriority w:val="39"/>
    <w:rsid w:val="00193E4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5A0A"/>
    <w:rPr>
      <w:color w:val="954F72" w:themeColor="followedHyperlink"/>
      <w:u w:val="single"/>
    </w:rPr>
  </w:style>
  <w:style w:type="character" w:styleId="Strong">
    <w:name w:val="Strong"/>
    <w:basedOn w:val="DefaultParagraphFont"/>
    <w:uiPriority w:val="22"/>
    <w:qFormat/>
    <w:rsid w:val="002C53B7"/>
    <w:rPr>
      <w:b/>
      <w:bCs/>
    </w:rPr>
  </w:style>
  <w:style w:type="character" w:styleId="Emphasis">
    <w:name w:val="Emphasis"/>
    <w:basedOn w:val="DefaultParagraphFont"/>
    <w:uiPriority w:val="20"/>
    <w:qFormat/>
    <w:rsid w:val="002C53B7"/>
    <w:rPr>
      <w:i/>
      <w:iCs/>
    </w:rPr>
  </w:style>
  <w:style w:type="paragraph" w:styleId="NoSpacing">
    <w:name w:val="No Spacing"/>
    <w:uiPriority w:val="1"/>
    <w:qFormat/>
    <w:rsid w:val="00017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47038">
      <w:bodyDiv w:val="1"/>
      <w:marLeft w:val="0"/>
      <w:marRight w:val="0"/>
      <w:marTop w:val="0"/>
      <w:marBottom w:val="0"/>
      <w:divBdr>
        <w:top w:val="none" w:sz="0" w:space="0" w:color="auto"/>
        <w:left w:val="none" w:sz="0" w:space="0" w:color="auto"/>
        <w:bottom w:val="none" w:sz="0" w:space="0" w:color="auto"/>
        <w:right w:val="none" w:sz="0" w:space="0" w:color="auto"/>
      </w:divBdr>
    </w:div>
    <w:div w:id="1605461389">
      <w:bodyDiv w:val="1"/>
      <w:marLeft w:val="0"/>
      <w:marRight w:val="0"/>
      <w:marTop w:val="0"/>
      <w:marBottom w:val="0"/>
      <w:divBdr>
        <w:top w:val="none" w:sz="0" w:space="0" w:color="auto"/>
        <w:left w:val="none" w:sz="0" w:space="0" w:color="auto"/>
        <w:bottom w:val="none" w:sz="0" w:space="0" w:color="auto"/>
        <w:right w:val="none" w:sz="0" w:space="0" w:color="auto"/>
      </w:divBdr>
      <w:divsChild>
        <w:div w:id="1929266027">
          <w:marLeft w:val="576"/>
          <w:marRight w:val="0"/>
          <w:marTop w:val="80"/>
          <w:marBottom w:val="0"/>
          <w:divBdr>
            <w:top w:val="none" w:sz="0" w:space="0" w:color="auto"/>
            <w:left w:val="none" w:sz="0" w:space="0" w:color="auto"/>
            <w:bottom w:val="none" w:sz="0" w:space="0" w:color="auto"/>
            <w:right w:val="none" w:sz="0" w:space="0" w:color="auto"/>
          </w:divBdr>
        </w:div>
        <w:div w:id="98181805">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wccd.edu/about-swc/mission-and-history.aspx" TargetMode="External"/><Relationship Id="rId13" Type="http://schemas.openxmlformats.org/officeDocument/2006/relationships/hyperlink" Target="https://www.swccd.edu/administration/institutional-research-and-planning/_files/sp-goals-and-objectives-2021-2025.pdf" TargetMode="External"/><Relationship Id="rId18" Type="http://schemas.openxmlformats.org/officeDocument/2006/relationships/hyperlink" Target="https://www.swccd.edu/administration/institutional-research-and-planning/_files/2020-21-southwestern-college-institution-set-standards-performance-data-summary-repor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wccd.edu/administration/institutional-research-and-planning/institutional-plans-reports-and-surveys.aspx" TargetMode="External"/><Relationship Id="rId7" Type="http://schemas.openxmlformats.org/officeDocument/2006/relationships/endnotes" Target="endnotes.xml"/><Relationship Id="rId12" Type="http://schemas.openxmlformats.org/officeDocument/2006/relationships/hyperlink" Target="https://www.swccd.edu/administration/institutional-research-and-planning/_files/sp-goals-and-objectives-2021-2025.pdf" TargetMode="External"/><Relationship Id="rId17" Type="http://schemas.openxmlformats.org/officeDocument/2006/relationships/hyperlink" Target="https://www.swccd.edu/about-swc/jaguar-pathway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wccd.edu/administration/institutional-research-and-planning/_files/final-vfs-local-goals-and-student-equity-plan-overview-10-31-19-v2.pdf" TargetMode="External"/><Relationship Id="rId20" Type="http://schemas.openxmlformats.org/officeDocument/2006/relationships/hyperlink" Target="https://www.swccd.edu/administration/institutional-research-and-planning/data-dashboard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ccd.edu/administration/institutional-research-and-planning/_files/sp-goals-and-objectives-2021-2025.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wccd.edu/administration/institutional-research-and-planning/_files/final-swc-strategic-plan-2021-2025-02-09-22.pdf" TargetMode="External"/><Relationship Id="rId23" Type="http://schemas.openxmlformats.org/officeDocument/2006/relationships/hyperlink" Target="http://go.boarddocs.com/ca/swccd/Board.nsf/goto?open&amp;id=AU9NR46122E6" TargetMode="External"/><Relationship Id="rId10" Type="http://schemas.openxmlformats.org/officeDocument/2006/relationships/hyperlink" Target="https://www.swccd.edu/administration/institutional-research-and-planning/_files/final-swc-strategic-plan-2021-2025-02-09-22.pdf" TargetMode="External"/><Relationship Id="rId19" Type="http://schemas.openxmlformats.org/officeDocument/2006/relationships/hyperlink" Target="https://www.swccd.edu/administration/institutional-research-and-planning/_files/final-vfs-local-goals-and-student-equity-plan-overview-10-31-19-v2.pdf" TargetMode="External"/><Relationship Id="rId4" Type="http://schemas.openxmlformats.org/officeDocument/2006/relationships/settings" Target="settings.xml"/><Relationship Id="rId9" Type="http://schemas.openxmlformats.org/officeDocument/2006/relationships/hyperlink" Target="https://www.swccd.edu/administration/institutional-research-and-planning/_files/sp-goals-and-objectives-2021-2025.pdf" TargetMode="External"/><Relationship Id="rId14" Type="http://schemas.openxmlformats.org/officeDocument/2006/relationships/hyperlink" Target="https://www.swccd.edu/about-swc/mission-and-history.aspx" TargetMode="External"/><Relationship Id="rId22" Type="http://schemas.openxmlformats.org/officeDocument/2006/relationships/hyperlink" Target="https://www.swccd.edu/administration/institutional-research-and-planning/institutional-plans-reports-and-survey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SnnPQqaPgK7Hr5lMBQz3ysi+Q==">AMUW2mVz2vY0Gn+Qn9BT8SwbU5R4G0RTP6YFlsAQd8/CIbzH4XCTGhMm7Z/tu+qagM5W6QBNLEEQy/9sXPGjYVUUt5N5zMbyIduu6CQ1mN3wEVKpughesYRFEqBWTy9/wCLkcF4khqL10Nr1CIvjsc1Tc7ANozDxrAD/K3Gztz2g45fvvfEjfTex1kElTPxHs6FvaJvVwj3VcFJNoDBesctMr2xiW2F2yg==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5415</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Jetta Posey</dc:creator>
  <cp:lastModifiedBy>Anna Banda Flores</cp:lastModifiedBy>
  <cp:revision>2</cp:revision>
  <dcterms:created xsi:type="dcterms:W3CDTF">2023-02-09T00:35:00Z</dcterms:created>
  <dcterms:modified xsi:type="dcterms:W3CDTF">2023-02-09T00:35:00Z</dcterms:modified>
</cp:coreProperties>
</file>