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9A" w:rsidRPr="00CC1BAA" w:rsidRDefault="00BB55DB" w:rsidP="00BB55DB">
      <w:pPr>
        <w:jc w:val="center"/>
        <w:rPr>
          <w:b/>
        </w:rPr>
      </w:pPr>
      <w:bookmarkStart w:id="0" w:name="_GoBack"/>
      <w:bookmarkEnd w:id="0"/>
      <w:r w:rsidRPr="00CC1BAA">
        <w:rPr>
          <w:b/>
        </w:rPr>
        <w:t>Outcome Assessment Timeline</w:t>
      </w:r>
    </w:p>
    <w:p w:rsidR="00BB55DB" w:rsidRDefault="00BB55DB" w:rsidP="00BB55DB">
      <w:pPr>
        <w:jc w:val="center"/>
        <w:rPr>
          <w:b/>
        </w:rPr>
      </w:pPr>
      <w:r w:rsidRPr="00CC1BAA">
        <w:rPr>
          <w:b/>
        </w:rPr>
        <w:t>Academic Programs</w:t>
      </w:r>
    </w:p>
    <w:p w:rsidR="00F9588D" w:rsidRPr="007245CA" w:rsidRDefault="007245CA" w:rsidP="007245CA">
      <w:pPr>
        <w:jc w:val="center"/>
        <w:rPr>
          <w:b/>
        </w:rPr>
      </w:pPr>
      <w:r>
        <w:rPr>
          <w:b/>
        </w:rPr>
        <w:t>ENGL</w:t>
      </w:r>
    </w:p>
    <w:p w:rsidR="00BB55DB" w:rsidRPr="00CC1BAA" w:rsidRDefault="00BB55DB" w:rsidP="00BB55DB"/>
    <w:tbl>
      <w:tblPr>
        <w:tblW w:w="109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52"/>
        <w:gridCol w:w="4320"/>
        <w:gridCol w:w="1800"/>
        <w:gridCol w:w="1800"/>
      </w:tblGrid>
      <w:tr w:rsidR="00F9588D" w:rsidRPr="00AF4252" w:rsidTr="00F9588D">
        <w:trPr>
          <w:jc w:val="center"/>
        </w:trPr>
        <w:tc>
          <w:tcPr>
            <w:tcW w:w="3052" w:type="dxa"/>
          </w:tcPr>
          <w:p w:rsidR="00F9588D" w:rsidRPr="00AF4252" w:rsidRDefault="00F9588D" w:rsidP="00AF4252">
            <w:pPr>
              <w:jc w:val="center"/>
              <w:rPr>
                <w:rFonts w:cs="Arial"/>
                <w:b/>
                <w:szCs w:val="20"/>
              </w:rPr>
            </w:pPr>
            <w:r w:rsidRPr="00F9588D">
              <w:rPr>
                <w:rFonts w:cs="Arial"/>
                <w:b/>
                <w:szCs w:val="20"/>
              </w:rPr>
              <w:t>APR /SLO 3-Year Cycle</w:t>
            </w:r>
          </w:p>
        </w:tc>
        <w:tc>
          <w:tcPr>
            <w:tcW w:w="7920" w:type="dxa"/>
            <w:gridSpan w:val="3"/>
          </w:tcPr>
          <w:p w:rsidR="00F9588D" w:rsidRPr="00AF4252" w:rsidRDefault="00F9588D" w:rsidP="00AF4252">
            <w:pPr>
              <w:jc w:val="center"/>
              <w:rPr>
                <w:rFonts w:cs="Arial"/>
                <w:b/>
                <w:szCs w:val="20"/>
              </w:rPr>
            </w:pPr>
            <w:r w:rsidRPr="00F9588D">
              <w:rPr>
                <w:rFonts w:cs="Arial"/>
                <w:b/>
                <w:szCs w:val="20"/>
              </w:rPr>
              <w:t>2017-2020</w:t>
            </w:r>
          </w:p>
        </w:tc>
      </w:tr>
      <w:tr w:rsidR="00F9588D" w:rsidRPr="00AF4252" w:rsidTr="007245CA">
        <w:trPr>
          <w:jc w:val="center"/>
        </w:trPr>
        <w:tc>
          <w:tcPr>
            <w:tcW w:w="3052" w:type="dxa"/>
          </w:tcPr>
          <w:p w:rsidR="00F9588D" w:rsidRPr="00AF4252" w:rsidRDefault="00F9588D" w:rsidP="00AF4252">
            <w:pPr>
              <w:jc w:val="center"/>
              <w:rPr>
                <w:rFonts w:cs="Arial"/>
                <w:b/>
                <w:szCs w:val="20"/>
              </w:rPr>
            </w:pPr>
            <w:r w:rsidRPr="00AF4252">
              <w:rPr>
                <w:rFonts w:cs="Arial"/>
                <w:b/>
                <w:szCs w:val="20"/>
              </w:rPr>
              <w:t>Course ID</w:t>
            </w:r>
          </w:p>
        </w:tc>
        <w:tc>
          <w:tcPr>
            <w:tcW w:w="4320" w:type="dxa"/>
          </w:tcPr>
          <w:p w:rsidR="00F9588D" w:rsidRPr="00AF4252" w:rsidRDefault="00F9588D" w:rsidP="00AF4252">
            <w:pPr>
              <w:jc w:val="center"/>
              <w:rPr>
                <w:rFonts w:cs="Arial"/>
                <w:b/>
                <w:szCs w:val="20"/>
              </w:rPr>
            </w:pPr>
            <w:r w:rsidRPr="00AF4252">
              <w:rPr>
                <w:rFonts w:cs="Arial"/>
                <w:b/>
                <w:szCs w:val="20"/>
              </w:rPr>
              <w:t>Course-Level Student Learning Outcome (CSLO)</w:t>
            </w:r>
          </w:p>
        </w:tc>
        <w:tc>
          <w:tcPr>
            <w:tcW w:w="1800" w:type="dxa"/>
          </w:tcPr>
          <w:p w:rsidR="00F9588D" w:rsidRPr="00AF4252" w:rsidRDefault="00F9588D" w:rsidP="00AF4252">
            <w:pPr>
              <w:jc w:val="center"/>
              <w:rPr>
                <w:rFonts w:cs="Arial"/>
                <w:b/>
                <w:szCs w:val="20"/>
              </w:rPr>
            </w:pPr>
            <w:r w:rsidRPr="00F9588D">
              <w:rPr>
                <w:rFonts w:cs="Arial"/>
                <w:b/>
                <w:szCs w:val="20"/>
              </w:rPr>
              <w:t>Measure/Collect Data</w:t>
            </w:r>
          </w:p>
        </w:tc>
        <w:tc>
          <w:tcPr>
            <w:tcW w:w="1800" w:type="dxa"/>
          </w:tcPr>
          <w:p w:rsidR="00F9588D" w:rsidRPr="00AF4252" w:rsidRDefault="00F9588D" w:rsidP="00AF4252">
            <w:pPr>
              <w:jc w:val="center"/>
              <w:rPr>
                <w:rFonts w:cs="Arial"/>
                <w:b/>
                <w:szCs w:val="20"/>
              </w:rPr>
            </w:pPr>
            <w:r w:rsidRPr="00F9588D">
              <w:rPr>
                <w:rFonts w:cs="Arial"/>
                <w:b/>
                <w:szCs w:val="20"/>
              </w:rPr>
              <w:t>Discuss &amp; Plan</w:t>
            </w:r>
          </w:p>
        </w:tc>
      </w:tr>
      <w:tr w:rsidR="00F9588D" w:rsidRPr="00AF4252" w:rsidTr="007245CA">
        <w:trPr>
          <w:trHeight w:val="233"/>
          <w:jc w:val="center"/>
        </w:trPr>
        <w:tc>
          <w:tcPr>
            <w:tcW w:w="3052" w:type="dxa"/>
            <w:vMerge w:val="restart"/>
          </w:tcPr>
          <w:p w:rsidR="00F9588D" w:rsidRPr="008D268C" w:rsidRDefault="00F9588D" w:rsidP="008D268C">
            <w:pPr>
              <w:rPr>
                <w:rFonts w:cs="Arial"/>
                <w:b/>
                <w:szCs w:val="20"/>
              </w:rPr>
            </w:pPr>
            <w:r w:rsidRPr="008D268C">
              <w:rPr>
                <w:rFonts w:cs="Arial"/>
                <w:b/>
                <w:szCs w:val="20"/>
              </w:rPr>
              <w:t>ENGL 61</w:t>
            </w:r>
          </w:p>
          <w:p w:rsidR="00F9588D" w:rsidRDefault="00F9588D" w:rsidP="008D268C">
            <w:pPr>
              <w:rPr>
                <w:rFonts w:cs="Arial"/>
                <w:szCs w:val="20"/>
              </w:rPr>
            </w:pPr>
            <w:r w:rsidRPr="008D268C">
              <w:rPr>
                <w:rFonts w:cs="Arial"/>
                <w:szCs w:val="20"/>
              </w:rPr>
              <w:t>Verbs</w:t>
            </w:r>
          </w:p>
          <w:p w:rsidR="00F9588D" w:rsidRPr="0008226C" w:rsidRDefault="00F9588D" w:rsidP="008D268C">
            <w:pPr>
              <w:rPr>
                <w:rFonts w:cs="Arial"/>
                <w:color w:val="FF0000"/>
                <w:szCs w:val="20"/>
              </w:rPr>
            </w:pPr>
            <w:r>
              <w:rPr>
                <w:rFonts w:cs="Arial"/>
                <w:color w:val="FF0000"/>
                <w:szCs w:val="20"/>
              </w:rPr>
              <w:t>(Course has not been offered since Fall 2015)</w:t>
            </w:r>
          </w:p>
        </w:tc>
        <w:tc>
          <w:tcPr>
            <w:tcW w:w="4320" w:type="dxa"/>
          </w:tcPr>
          <w:p w:rsidR="00F9588D" w:rsidRPr="00E64BB2" w:rsidRDefault="00F9588D" w:rsidP="00E64BB2">
            <w:pPr>
              <w:rPr>
                <w:rFonts w:cs="Arial"/>
                <w:szCs w:val="20"/>
              </w:rPr>
            </w:pPr>
            <w:r w:rsidRPr="008D268C">
              <w:rPr>
                <w:rFonts w:cs="Arial"/>
                <w:szCs w:val="20"/>
              </w:rPr>
              <w:t>Students create complete sentences, using correct verb forms.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2"/>
          <w:jc w:val="center"/>
        </w:trPr>
        <w:tc>
          <w:tcPr>
            <w:tcW w:w="3052" w:type="dxa"/>
            <w:vMerge/>
          </w:tcPr>
          <w:p w:rsidR="00F9588D" w:rsidRPr="008D268C" w:rsidRDefault="00F9588D" w:rsidP="00E64BB2">
            <w:pPr>
              <w:jc w:val="center"/>
              <w:rPr>
                <w:rFonts w:cs="Arial"/>
                <w:szCs w:val="20"/>
              </w:rPr>
            </w:pPr>
          </w:p>
        </w:tc>
        <w:tc>
          <w:tcPr>
            <w:tcW w:w="4320" w:type="dxa"/>
          </w:tcPr>
          <w:p w:rsidR="00F9588D" w:rsidRPr="00E64BB2" w:rsidRDefault="00F9588D" w:rsidP="00E64BB2">
            <w:pPr>
              <w:rPr>
                <w:rFonts w:cs="Arial"/>
                <w:szCs w:val="20"/>
              </w:rPr>
            </w:pPr>
            <w:r w:rsidRPr="008D268C">
              <w:rPr>
                <w:rFonts w:cs="Arial"/>
                <w:szCs w:val="20"/>
              </w:rPr>
              <w:t>Students write complete sentences, based on modifying sentence models, using correct verb forms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3"/>
          <w:jc w:val="center"/>
        </w:trPr>
        <w:tc>
          <w:tcPr>
            <w:tcW w:w="3052" w:type="dxa"/>
            <w:vMerge w:val="restart"/>
          </w:tcPr>
          <w:p w:rsidR="00F9588D" w:rsidRPr="008D268C" w:rsidRDefault="00F9588D" w:rsidP="008D268C">
            <w:pPr>
              <w:rPr>
                <w:rFonts w:cs="Arial"/>
                <w:b/>
                <w:szCs w:val="20"/>
              </w:rPr>
            </w:pPr>
            <w:r w:rsidRPr="008D268C">
              <w:rPr>
                <w:rFonts w:cs="Arial"/>
                <w:b/>
                <w:szCs w:val="20"/>
              </w:rPr>
              <w:t>ENGL 62</w:t>
            </w:r>
          </w:p>
          <w:p w:rsidR="00F9588D" w:rsidRDefault="00F9588D" w:rsidP="008D268C">
            <w:pPr>
              <w:rPr>
                <w:rFonts w:cs="Arial"/>
                <w:szCs w:val="20"/>
              </w:rPr>
            </w:pPr>
            <w:r w:rsidRPr="008D268C">
              <w:rPr>
                <w:rFonts w:cs="Arial"/>
                <w:szCs w:val="20"/>
              </w:rPr>
              <w:t>Sentence structure</w:t>
            </w:r>
          </w:p>
          <w:p w:rsidR="00F9588D" w:rsidRPr="008D268C" w:rsidRDefault="00F9588D" w:rsidP="008D268C">
            <w:pPr>
              <w:rPr>
                <w:rFonts w:cs="Arial"/>
                <w:szCs w:val="20"/>
              </w:rPr>
            </w:pPr>
            <w:r w:rsidRPr="009E4F1D">
              <w:rPr>
                <w:rFonts w:cs="Arial"/>
                <w:color w:val="FF0000"/>
                <w:szCs w:val="20"/>
              </w:rPr>
              <w:t>(Course has not been offered since Fall 2015)</w:t>
            </w:r>
          </w:p>
        </w:tc>
        <w:tc>
          <w:tcPr>
            <w:tcW w:w="4320" w:type="dxa"/>
          </w:tcPr>
          <w:p w:rsidR="00F9588D" w:rsidRPr="00E64BB2" w:rsidRDefault="00F9588D" w:rsidP="00E64BB2">
            <w:pPr>
              <w:rPr>
                <w:rFonts w:cs="Arial"/>
                <w:szCs w:val="20"/>
              </w:rPr>
            </w:pPr>
            <w:r w:rsidRPr="008D268C">
              <w:rPr>
                <w:rFonts w:cs="Arial"/>
                <w:szCs w:val="20"/>
              </w:rPr>
              <w:t>Students write complete simple, compound, complex sentences, and compound-complex sentences.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2"/>
          <w:jc w:val="center"/>
        </w:trPr>
        <w:tc>
          <w:tcPr>
            <w:tcW w:w="3052" w:type="dxa"/>
            <w:vMerge/>
          </w:tcPr>
          <w:p w:rsidR="00F9588D" w:rsidRPr="00E64BB2" w:rsidRDefault="00F9588D" w:rsidP="00E64BB2">
            <w:pPr>
              <w:jc w:val="center"/>
              <w:rPr>
                <w:rFonts w:cs="Arial"/>
                <w:szCs w:val="20"/>
              </w:rPr>
            </w:pPr>
          </w:p>
        </w:tc>
        <w:tc>
          <w:tcPr>
            <w:tcW w:w="4320" w:type="dxa"/>
          </w:tcPr>
          <w:p w:rsidR="00F9588D" w:rsidRPr="00E64BB2" w:rsidRDefault="00F9588D" w:rsidP="00E64BB2">
            <w:pPr>
              <w:rPr>
                <w:rFonts w:cs="Arial"/>
                <w:szCs w:val="20"/>
              </w:rPr>
            </w:pPr>
            <w:r w:rsidRPr="008D268C">
              <w:rPr>
                <w:rFonts w:cs="Arial"/>
                <w:szCs w:val="20"/>
              </w:rPr>
              <w:t>Students create complete sentences, demonstrating the ability to differentiate between simple, compound, complex and compound-complex sentence structures.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3"/>
          <w:jc w:val="center"/>
        </w:trPr>
        <w:tc>
          <w:tcPr>
            <w:tcW w:w="3052" w:type="dxa"/>
            <w:vMerge w:val="restart"/>
          </w:tcPr>
          <w:p w:rsidR="00F9588D" w:rsidRPr="008D268C" w:rsidRDefault="00F9588D" w:rsidP="008D268C">
            <w:pPr>
              <w:rPr>
                <w:rFonts w:cs="Arial"/>
                <w:b/>
                <w:szCs w:val="20"/>
              </w:rPr>
            </w:pPr>
            <w:r w:rsidRPr="008D268C">
              <w:rPr>
                <w:rFonts w:cs="Arial"/>
                <w:b/>
                <w:szCs w:val="20"/>
              </w:rPr>
              <w:t>ENGL 63</w:t>
            </w:r>
          </w:p>
          <w:p w:rsidR="00F9588D" w:rsidRDefault="00F9588D" w:rsidP="008D268C">
            <w:pPr>
              <w:rPr>
                <w:rFonts w:cs="Arial"/>
                <w:szCs w:val="20"/>
              </w:rPr>
            </w:pPr>
            <w:r w:rsidRPr="008D268C">
              <w:rPr>
                <w:rFonts w:cs="Arial"/>
                <w:szCs w:val="20"/>
              </w:rPr>
              <w:t>Modifiers</w:t>
            </w:r>
          </w:p>
          <w:p w:rsidR="00F9588D" w:rsidRPr="00E64BB2" w:rsidRDefault="00F9588D" w:rsidP="008D268C">
            <w:pPr>
              <w:rPr>
                <w:rFonts w:cs="Arial"/>
                <w:szCs w:val="20"/>
              </w:rPr>
            </w:pPr>
            <w:r w:rsidRPr="009E4F1D">
              <w:rPr>
                <w:rFonts w:cs="Arial"/>
                <w:color w:val="FF0000"/>
                <w:szCs w:val="20"/>
              </w:rPr>
              <w:t>(Course has not been offered since Fall 2015)</w:t>
            </w:r>
          </w:p>
        </w:tc>
        <w:tc>
          <w:tcPr>
            <w:tcW w:w="4320" w:type="dxa"/>
          </w:tcPr>
          <w:p w:rsidR="00F9588D" w:rsidRPr="00E64BB2" w:rsidRDefault="00F9588D" w:rsidP="00E64BB2">
            <w:pPr>
              <w:rPr>
                <w:rFonts w:cs="Arial"/>
                <w:szCs w:val="20"/>
              </w:rPr>
            </w:pPr>
            <w:r w:rsidRPr="008D268C">
              <w:rPr>
                <w:rFonts w:cs="Arial"/>
                <w:szCs w:val="20"/>
              </w:rPr>
              <w:t>Students write sentences using a variety of sentence structures and effective modifiers.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2"/>
          <w:jc w:val="center"/>
        </w:trPr>
        <w:tc>
          <w:tcPr>
            <w:tcW w:w="3052" w:type="dxa"/>
            <w:vMerge/>
          </w:tcPr>
          <w:p w:rsidR="00F9588D" w:rsidRPr="00E64BB2" w:rsidRDefault="00F9588D" w:rsidP="00E64BB2">
            <w:pPr>
              <w:jc w:val="center"/>
              <w:rPr>
                <w:rFonts w:cs="Arial"/>
                <w:szCs w:val="20"/>
              </w:rPr>
            </w:pPr>
          </w:p>
        </w:tc>
        <w:tc>
          <w:tcPr>
            <w:tcW w:w="4320" w:type="dxa"/>
          </w:tcPr>
          <w:p w:rsidR="00F9588D" w:rsidRPr="00E64BB2" w:rsidRDefault="00F9588D" w:rsidP="00E64BB2">
            <w:pPr>
              <w:rPr>
                <w:rFonts w:cs="Arial"/>
                <w:szCs w:val="20"/>
              </w:rPr>
            </w:pPr>
            <w:r w:rsidRPr="008D268C">
              <w:rPr>
                <w:rFonts w:cs="Arial"/>
                <w:szCs w:val="20"/>
              </w:rPr>
              <w:t>Students create complete sentences, demonstrating the ability to differentiate between adjectives and adverbs.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3"/>
          <w:jc w:val="center"/>
        </w:trPr>
        <w:tc>
          <w:tcPr>
            <w:tcW w:w="3052" w:type="dxa"/>
            <w:vMerge w:val="restart"/>
          </w:tcPr>
          <w:p w:rsidR="00F9588D" w:rsidRPr="008D268C" w:rsidRDefault="00F9588D" w:rsidP="008D268C">
            <w:pPr>
              <w:rPr>
                <w:rFonts w:cs="Arial"/>
                <w:b/>
                <w:szCs w:val="20"/>
              </w:rPr>
            </w:pPr>
            <w:r w:rsidRPr="008D268C">
              <w:rPr>
                <w:rFonts w:cs="Arial"/>
                <w:b/>
                <w:szCs w:val="20"/>
              </w:rPr>
              <w:t>ENGL 64</w:t>
            </w:r>
          </w:p>
          <w:p w:rsidR="00F9588D" w:rsidRDefault="00F9588D" w:rsidP="008D268C">
            <w:pPr>
              <w:rPr>
                <w:rFonts w:cs="Arial"/>
                <w:szCs w:val="20"/>
              </w:rPr>
            </w:pPr>
            <w:r w:rsidRPr="008D268C">
              <w:rPr>
                <w:rFonts w:cs="Arial"/>
                <w:szCs w:val="20"/>
              </w:rPr>
              <w:t>Punctuation</w:t>
            </w:r>
          </w:p>
          <w:p w:rsidR="00F9588D" w:rsidRPr="00E64BB2" w:rsidRDefault="00F9588D" w:rsidP="008D268C">
            <w:pPr>
              <w:rPr>
                <w:rFonts w:cs="Arial"/>
                <w:szCs w:val="20"/>
              </w:rPr>
            </w:pPr>
            <w:r w:rsidRPr="009E4F1D">
              <w:rPr>
                <w:rFonts w:cs="Arial"/>
                <w:color w:val="FF0000"/>
                <w:szCs w:val="20"/>
              </w:rPr>
              <w:t>(Course has not been offered since Fall 2015)</w:t>
            </w:r>
          </w:p>
        </w:tc>
        <w:tc>
          <w:tcPr>
            <w:tcW w:w="4320" w:type="dxa"/>
          </w:tcPr>
          <w:p w:rsidR="00F9588D" w:rsidRPr="00E64BB2" w:rsidRDefault="00F9588D" w:rsidP="00E64BB2">
            <w:pPr>
              <w:rPr>
                <w:rFonts w:cs="Arial"/>
                <w:szCs w:val="20"/>
              </w:rPr>
            </w:pPr>
            <w:r w:rsidRPr="008D268C">
              <w:rPr>
                <w:rFonts w:cs="Arial"/>
                <w:szCs w:val="20"/>
              </w:rPr>
              <w:t>Students create complete sentences, demonstrating the ability to apply proper rules of grammar and punctuation.</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2"/>
          <w:jc w:val="center"/>
        </w:trPr>
        <w:tc>
          <w:tcPr>
            <w:tcW w:w="3052" w:type="dxa"/>
            <w:vMerge/>
          </w:tcPr>
          <w:p w:rsidR="00F9588D" w:rsidRPr="00E64BB2" w:rsidRDefault="00F9588D" w:rsidP="00E64BB2">
            <w:pPr>
              <w:jc w:val="center"/>
              <w:rPr>
                <w:rFonts w:cs="Arial"/>
                <w:szCs w:val="20"/>
              </w:rPr>
            </w:pPr>
          </w:p>
        </w:tc>
        <w:tc>
          <w:tcPr>
            <w:tcW w:w="4320" w:type="dxa"/>
          </w:tcPr>
          <w:p w:rsidR="00F9588D" w:rsidRPr="00E64BB2" w:rsidRDefault="00F9588D" w:rsidP="00E64BB2">
            <w:pPr>
              <w:rPr>
                <w:rFonts w:cs="Arial"/>
                <w:szCs w:val="20"/>
              </w:rPr>
            </w:pPr>
            <w:r w:rsidRPr="008D268C">
              <w:rPr>
                <w:rFonts w:cs="Arial"/>
                <w:szCs w:val="20"/>
              </w:rPr>
              <w:t>Students write sentences using a variety of sentence structures and correct and effective punctuation.</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3"/>
          <w:jc w:val="center"/>
        </w:trPr>
        <w:tc>
          <w:tcPr>
            <w:tcW w:w="3052" w:type="dxa"/>
            <w:vMerge w:val="restart"/>
          </w:tcPr>
          <w:p w:rsidR="00F9588D" w:rsidRPr="008D268C" w:rsidRDefault="00F9588D" w:rsidP="008D268C">
            <w:pPr>
              <w:rPr>
                <w:rFonts w:cs="Arial"/>
                <w:b/>
                <w:szCs w:val="20"/>
              </w:rPr>
            </w:pPr>
            <w:r w:rsidRPr="008D268C">
              <w:rPr>
                <w:rFonts w:cs="Arial"/>
                <w:b/>
                <w:szCs w:val="20"/>
              </w:rPr>
              <w:t>ENGL 67</w:t>
            </w:r>
          </w:p>
          <w:p w:rsidR="00F9588D" w:rsidRDefault="00F9588D" w:rsidP="008D268C">
            <w:pPr>
              <w:rPr>
                <w:rFonts w:cs="Arial"/>
                <w:szCs w:val="20"/>
              </w:rPr>
            </w:pPr>
            <w:r w:rsidRPr="005942CF">
              <w:rPr>
                <w:rFonts w:cs="Arial"/>
                <w:szCs w:val="20"/>
              </w:rPr>
              <w:t>Sentence Skills: Prepositions, pronouns, Articles, and passive Voice.</w:t>
            </w:r>
          </w:p>
          <w:p w:rsidR="00F9588D" w:rsidRPr="005942CF" w:rsidRDefault="00F9588D" w:rsidP="008D268C">
            <w:pPr>
              <w:rPr>
                <w:rFonts w:cs="Arial"/>
                <w:szCs w:val="20"/>
              </w:rPr>
            </w:pPr>
            <w:r w:rsidRPr="009E4F1D">
              <w:rPr>
                <w:rFonts w:cs="Arial"/>
                <w:color w:val="FF0000"/>
                <w:szCs w:val="20"/>
              </w:rPr>
              <w:t>(Course has not been offered since Fall 2015)</w:t>
            </w:r>
          </w:p>
        </w:tc>
        <w:tc>
          <w:tcPr>
            <w:tcW w:w="4320" w:type="dxa"/>
          </w:tcPr>
          <w:p w:rsidR="00F9588D" w:rsidRPr="00E64BB2" w:rsidRDefault="00F9588D" w:rsidP="00E64BB2">
            <w:pPr>
              <w:rPr>
                <w:rFonts w:cs="Arial"/>
                <w:szCs w:val="20"/>
              </w:rPr>
            </w:pPr>
            <w:r w:rsidRPr="00085BF1">
              <w:rPr>
                <w:rFonts w:cs="Arial"/>
                <w:szCs w:val="20"/>
              </w:rPr>
              <w:t>Students create complete sentences, using appropriate articles.</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32"/>
          <w:jc w:val="center"/>
        </w:trPr>
        <w:tc>
          <w:tcPr>
            <w:tcW w:w="3052" w:type="dxa"/>
            <w:vMerge/>
          </w:tcPr>
          <w:p w:rsidR="00F9588D" w:rsidRPr="00E64BB2" w:rsidRDefault="00F9588D" w:rsidP="00E64BB2">
            <w:pPr>
              <w:jc w:val="center"/>
              <w:rPr>
                <w:rFonts w:cs="Arial"/>
                <w:szCs w:val="20"/>
              </w:rPr>
            </w:pPr>
          </w:p>
        </w:tc>
        <w:tc>
          <w:tcPr>
            <w:tcW w:w="4320" w:type="dxa"/>
          </w:tcPr>
          <w:p w:rsidR="00F9588D" w:rsidRPr="00E64BB2" w:rsidRDefault="00F9588D" w:rsidP="00E64BB2">
            <w:pPr>
              <w:rPr>
                <w:rFonts w:cs="Arial"/>
                <w:szCs w:val="20"/>
              </w:rPr>
            </w:pPr>
            <w:r w:rsidRPr="00085BF1">
              <w:rPr>
                <w:rFonts w:cs="Arial"/>
                <w:szCs w:val="20"/>
              </w:rPr>
              <w:t>Students create complete sentences, demonstrating the ability to use prepositions appropriately.</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458"/>
          <w:jc w:val="center"/>
        </w:trPr>
        <w:tc>
          <w:tcPr>
            <w:tcW w:w="3052" w:type="dxa"/>
            <w:vMerge w:val="restart"/>
          </w:tcPr>
          <w:p w:rsidR="00F9588D" w:rsidRPr="008D268C" w:rsidRDefault="00F9588D" w:rsidP="0030301D">
            <w:pPr>
              <w:rPr>
                <w:rFonts w:cs="Arial"/>
                <w:b/>
                <w:szCs w:val="20"/>
              </w:rPr>
            </w:pPr>
            <w:r w:rsidRPr="008D268C">
              <w:rPr>
                <w:rFonts w:cs="Arial"/>
                <w:b/>
                <w:szCs w:val="20"/>
              </w:rPr>
              <w:t>ENGL 71</w:t>
            </w:r>
          </w:p>
          <w:p w:rsidR="00F9588D" w:rsidRPr="00AF4252" w:rsidRDefault="00F9588D" w:rsidP="0030301D">
            <w:pPr>
              <w:rPr>
                <w:rFonts w:cs="Arial"/>
                <w:b/>
                <w:szCs w:val="20"/>
              </w:rPr>
            </w:pPr>
            <w:r w:rsidRPr="00E64BB2">
              <w:rPr>
                <w:rFonts w:cs="Arial"/>
                <w:szCs w:val="20"/>
              </w:rPr>
              <w:t>Basic Writing and Editing</w:t>
            </w:r>
          </w:p>
        </w:tc>
        <w:tc>
          <w:tcPr>
            <w:tcW w:w="4320" w:type="dxa"/>
          </w:tcPr>
          <w:p w:rsidR="00F9588D" w:rsidRPr="00E64BB2" w:rsidRDefault="00F9588D" w:rsidP="00E64BB2">
            <w:pPr>
              <w:rPr>
                <w:rFonts w:cs="Arial"/>
                <w:szCs w:val="20"/>
              </w:rPr>
            </w:pPr>
            <w:r w:rsidRPr="00E64BB2">
              <w:rPr>
                <w:rFonts w:cs="Arial"/>
                <w:szCs w:val="20"/>
              </w:rPr>
              <w:t>Identify and correct writing errors to achieve greater sentence-level clarity</w:t>
            </w:r>
            <w:r>
              <w:rPr>
                <w:rFonts w:cs="Arial"/>
                <w:szCs w:val="20"/>
              </w:rPr>
              <w:t xml:space="preserve"> in their own writing</w:t>
            </w:r>
            <w:r w:rsidRPr="00E64BB2">
              <w:rPr>
                <w:rFonts w:cs="Arial"/>
                <w:szCs w:val="20"/>
              </w:rPr>
              <w:t>.</w:t>
            </w:r>
          </w:p>
        </w:tc>
        <w:tc>
          <w:tcPr>
            <w:tcW w:w="1800" w:type="dxa"/>
          </w:tcPr>
          <w:p w:rsidR="00F9588D" w:rsidRPr="00E64BB2" w:rsidRDefault="00F9588D" w:rsidP="00AF4252">
            <w:pPr>
              <w:jc w:val="center"/>
              <w:rPr>
                <w:rFonts w:cs="Arial"/>
                <w:szCs w:val="20"/>
              </w:rPr>
            </w:pPr>
            <w:r>
              <w:rPr>
                <w:rFonts w:cs="Arial"/>
                <w:szCs w:val="20"/>
              </w:rPr>
              <w:t>Fall 2017</w:t>
            </w:r>
          </w:p>
        </w:tc>
        <w:tc>
          <w:tcPr>
            <w:tcW w:w="1800" w:type="dxa"/>
          </w:tcPr>
          <w:p w:rsidR="00F9588D" w:rsidRPr="00E64BB2" w:rsidRDefault="00282996" w:rsidP="00F9588D">
            <w:pPr>
              <w:jc w:val="center"/>
              <w:rPr>
                <w:rFonts w:cs="Arial"/>
                <w:szCs w:val="20"/>
              </w:rPr>
            </w:pPr>
            <w:r>
              <w:rPr>
                <w:rFonts w:cs="Arial"/>
                <w:szCs w:val="20"/>
              </w:rPr>
              <w:t>Spring 2018</w:t>
            </w:r>
          </w:p>
        </w:tc>
      </w:tr>
      <w:tr w:rsidR="00F9588D" w:rsidRPr="00AF4252" w:rsidTr="007245CA">
        <w:trPr>
          <w:trHeight w:val="457"/>
          <w:jc w:val="center"/>
        </w:trPr>
        <w:tc>
          <w:tcPr>
            <w:tcW w:w="3052" w:type="dxa"/>
            <w:vMerge/>
          </w:tcPr>
          <w:p w:rsidR="00F9588D" w:rsidRPr="00E64BB2" w:rsidRDefault="00F9588D" w:rsidP="00E64BB2">
            <w:pPr>
              <w:jc w:val="center"/>
              <w:rPr>
                <w:rFonts w:cs="Arial"/>
                <w:b/>
                <w:szCs w:val="20"/>
              </w:rPr>
            </w:pPr>
          </w:p>
        </w:tc>
        <w:tc>
          <w:tcPr>
            <w:tcW w:w="4320" w:type="dxa"/>
          </w:tcPr>
          <w:p w:rsidR="00F9588D" w:rsidRPr="00E64BB2" w:rsidRDefault="00F9588D" w:rsidP="009A6B0F">
            <w:pPr>
              <w:rPr>
                <w:rFonts w:cs="Arial"/>
                <w:szCs w:val="20"/>
              </w:rPr>
            </w:pPr>
            <w:r>
              <w:rPr>
                <w:rFonts w:cs="Arial"/>
                <w:szCs w:val="20"/>
              </w:rPr>
              <w:t>Working from an assigned reading, identify the author’s purpose, audience, main ideas, and supporting points in a written assignment.</w:t>
            </w:r>
          </w:p>
        </w:tc>
        <w:tc>
          <w:tcPr>
            <w:tcW w:w="1800" w:type="dxa"/>
          </w:tcPr>
          <w:p w:rsidR="00F9588D" w:rsidRPr="00E64BB2" w:rsidRDefault="00F9588D" w:rsidP="00AF4252">
            <w:pPr>
              <w:jc w:val="center"/>
              <w:rPr>
                <w:rFonts w:cs="Arial"/>
                <w:szCs w:val="20"/>
              </w:rPr>
            </w:pPr>
            <w:r>
              <w:rPr>
                <w:rFonts w:cs="Arial"/>
                <w:szCs w:val="20"/>
              </w:rPr>
              <w:t>Fall 2017</w:t>
            </w:r>
          </w:p>
        </w:tc>
        <w:tc>
          <w:tcPr>
            <w:tcW w:w="1800" w:type="dxa"/>
          </w:tcPr>
          <w:p w:rsidR="00F9588D" w:rsidRPr="00E64BB2" w:rsidRDefault="00282996" w:rsidP="00AF4252">
            <w:pPr>
              <w:jc w:val="center"/>
              <w:rPr>
                <w:rFonts w:cs="Arial"/>
                <w:szCs w:val="20"/>
              </w:rPr>
            </w:pPr>
            <w:r>
              <w:rPr>
                <w:rFonts w:cs="Arial"/>
                <w:szCs w:val="20"/>
              </w:rPr>
              <w:t>Spring 2018</w:t>
            </w:r>
          </w:p>
        </w:tc>
      </w:tr>
      <w:tr w:rsidR="007245CA" w:rsidRPr="00AF4252" w:rsidTr="007245CA">
        <w:trPr>
          <w:trHeight w:val="113"/>
          <w:jc w:val="center"/>
        </w:trPr>
        <w:tc>
          <w:tcPr>
            <w:tcW w:w="3052" w:type="dxa"/>
          </w:tcPr>
          <w:p w:rsidR="007245CA" w:rsidRPr="008D268C" w:rsidRDefault="007245CA" w:rsidP="007245CA">
            <w:pPr>
              <w:jc w:val="center"/>
              <w:rPr>
                <w:rFonts w:cs="Arial"/>
                <w:b/>
                <w:szCs w:val="20"/>
              </w:rPr>
            </w:pPr>
            <w:r>
              <w:rPr>
                <w:rFonts w:cs="Arial"/>
                <w:b/>
                <w:szCs w:val="20"/>
              </w:rPr>
              <w:lastRenderedPageBreak/>
              <w:t>Course ID</w:t>
            </w:r>
          </w:p>
        </w:tc>
        <w:tc>
          <w:tcPr>
            <w:tcW w:w="4320" w:type="dxa"/>
          </w:tcPr>
          <w:p w:rsidR="007245CA" w:rsidRPr="007245CA" w:rsidRDefault="007245CA" w:rsidP="007245CA">
            <w:pPr>
              <w:jc w:val="center"/>
              <w:rPr>
                <w:rFonts w:cs="Arial"/>
                <w:b/>
                <w:szCs w:val="20"/>
              </w:rPr>
            </w:pPr>
            <w:r w:rsidRPr="007245CA">
              <w:rPr>
                <w:rFonts w:cs="Arial"/>
                <w:b/>
                <w:szCs w:val="20"/>
              </w:rPr>
              <w:t>Course-Level Student Learning Outcome (CSLO)</w:t>
            </w:r>
          </w:p>
        </w:tc>
        <w:tc>
          <w:tcPr>
            <w:tcW w:w="1800" w:type="dxa"/>
          </w:tcPr>
          <w:p w:rsidR="007245CA" w:rsidRPr="007245CA" w:rsidRDefault="007245CA" w:rsidP="00AF4252">
            <w:pPr>
              <w:jc w:val="center"/>
              <w:rPr>
                <w:rFonts w:cs="Arial"/>
                <w:b/>
                <w:szCs w:val="20"/>
              </w:rPr>
            </w:pPr>
            <w:r w:rsidRPr="007245CA">
              <w:rPr>
                <w:rFonts w:cs="Arial"/>
                <w:b/>
                <w:szCs w:val="20"/>
              </w:rPr>
              <w:t>Measure/Collect Data</w:t>
            </w:r>
          </w:p>
        </w:tc>
        <w:tc>
          <w:tcPr>
            <w:tcW w:w="1800" w:type="dxa"/>
          </w:tcPr>
          <w:p w:rsidR="007245CA" w:rsidRPr="007245CA" w:rsidRDefault="007245CA" w:rsidP="00AF4252">
            <w:pPr>
              <w:jc w:val="center"/>
              <w:rPr>
                <w:rFonts w:cs="Arial"/>
                <w:b/>
                <w:szCs w:val="20"/>
              </w:rPr>
            </w:pPr>
            <w:r w:rsidRPr="007245CA">
              <w:rPr>
                <w:rFonts w:cs="Arial"/>
                <w:b/>
                <w:szCs w:val="20"/>
              </w:rPr>
              <w:t>Discuss &amp; Plan</w:t>
            </w:r>
          </w:p>
        </w:tc>
      </w:tr>
      <w:tr w:rsidR="00F9588D" w:rsidRPr="00AF4252" w:rsidTr="007245CA">
        <w:trPr>
          <w:trHeight w:val="113"/>
          <w:jc w:val="center"/>
        </w:trPr>
        <w:tc>
          <w:tcPr>
            <w:tcW w:w="3052" w:type="dxa"/>
            <w:vMerge w:val="restart"/>
          </w:tcPr>
          <w:p w:rsidR="00F9588D" w:rsidRPr="008D268C" w:rsidRDefault="00F9588D" w:rsidP="0030301D">
            <w:pPr>
              <w:rPr>
                <w:rFonts w:cs="Arial"/>
                <w:b/>
                <w:szCs w:val="20"/>
              </w:rPr>
            </w:pPr>
            <w:r w:rsidRPr="008D268C">
              <w:rPr>
                <w:rFonts w:cs="Arial"/>
                <w:b/>
                <w:szCs w:val="20"/>
              </w:rPr>
              <w:t>ENGL 92</w:t>
            </w:r>
          </w:p>
          <w:p w:rsidR="00F9588D" w:rsidRPr="0030301D" w:rsidRDefault="00F9588D" w:rsidP="0030301D">
            <w:pPr>
              <w:rPr>
                <w:rFonts w:cs="Arial"/>
                <w:szCs w:val="20"/>
              </w:rPr>
            </w:pPr>
            <w:r>
              <w:rPr>
                <w:rFonts w:cs="Arial"/>
                <w:szCs w:val="20"/>
              </w:rPr>
              <w:t>Fundamentals of Persuasive Writing</w:t>
            </w:r>
          </w:p>
          <w:p w:rsidR="00F9588D" w:rsidRPr="0030301D" w:rsidRDefault="00F9588D" w:rsidP="0030301D">
            <w:pPr>
              <w:rPr>
                <w:rFonts w:cs="Arial"/>
                <w:b/>
                <w:color w:val="FF0000"/>
                <w:szCs w:val="20"/>
              </w:rPr>
            </w:pPr>
            <w:r w:rsidRPr="0030301D">
              <w:rPr>
                <w:rFonts w:cs="Arial"/>
                <w:color w:val="FF0000"/>
                <w:szCs w:val="20"/>
              </w:rPr>
              <w:t>Course has been inactivated</w:t>
            </w:r>
          </w:p>
        </w:tc>
        <w:tc>
          <w:tcPr>
            <w:tcW w:w="4320" w:type="dxa"/>
          </w:tcPr>
          <w:p w:rsidR="00F9588D" w:rsidRPr="00E64BB2" w:rsidRDefault="00F9588D" w:rsidP="00E64BB2">
            <w:pPr>
              <w:rPr>
                <w:rFonts w:cs="Arial"/>
                <w:szCs w:val="20"/>
              </w:rPr>
            </w:pPr>
            <w:r w:rsidRPr="0030301D">
              <w:rPr>
                <w:rFonts w:cs="Arial"/>
                <w:szCs w:val="20"/>
              </w:rPr>
              <w:t>Read professional texts to identify writing strategies and logical reasoning.</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112"/>
          <w:jc w:val="center"/>
        </w:trPr>
        <w:tc>
          <w:tcPr>
            <w:tcW w:w="3052" w:type="dxa"/>
            <w:vMerge/>
          </w:tcPr>
          <w:p w:rsidR="00F9588D" w:rsidRPr="00E64BB2" w:rsidRDefault="00F9588D" w:rsidP="00E64BB2">
            <w:pPr>
              <w:jc w:val="center"/>
              <w:rPr>
                <w:rFonts w:cs="Arial"/>
                <w:b/>
                <w:szCs w:val="20"/>
              </w:rPr>
            </w:pPr>
          </w:p>
        </w:tc>
        <w:tc>
          <w:tcPr>
            <w:tcW w:w="4320" w:type="dxa"/>
          </w:tcPr>
          <w:p w:rsidR="00F9588D" w:rsidRPr="00E64BB2" w:rsidRDefault="00F9588D" w:rsidP="00E64BB2">
            <w:pPr>
              <w:rPr>
                <w:rFonts w:cs="Arial"/>
                <w:szCs w:val="20"/>
              </w:rPr>
            </w:pPr>
            <w:r w:rsidRPr="0030301D">
              <w:rPr>
                <w:rFonts w:cs="Arial"/>
                <w:szCs w:val="20"/>
              </w:rPr>
              <w:t>Construct well-developed essays with clear claims, sufficient evidence and purposeful organization.</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112"/>
          <w:jc w:val="center"/>
        </w:trPr>
        <w:tc>
          <w:tcPr>
            <w:tcW w:w="3052" w:type="dxa"/>
            <w:vMerge/>
          </w:tcPr>
          <w:p w:rsidR="00F9588D" w:rsidRPr="00E64BB2" w:rsidRDefault="00F9588D" w:rsidP="00E64BB2">
            <w:pPr>
              <w:jc w:val="center"/>
              <w:rPr>
                <w:rFonts w:cs="Arial"/>
                <w:b/>
                <w:szCs w:val="20"/>
              </w:rPr>
            </w:pPr>
          </w:p>
        </w:tc>
        <w:tc>
          <w:tcPr>
            <w:tcW w:w="4320" w:type="dxa"/>
          </w:tcPr>
          <w:p w:rsidR="00F9588D" w:rsidRPr="00E64BB2" w:rsidRDefault="00F9588D" w:rsidP="00E64BB2">
            <w:pPr>
              <w:rPr>
                <w:rFonts w:cs="Arial"/>
                <w:szCs w:val="20"/>
              </w:rPr>
            </w:pPr>
            <w:r w:rsidRPr="0030301D">
              <w:rPr>
                <w:rFonts w:cs="Arial"/>
                <w:szCs w:val="20"/>
              </w:rPr>
              <w:t>Recognize methods and purposes for writing.</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225"/>
          <w:jc w:val="center"/>
        </w:trPr>
        <w:tc>
          <w:tcPr>
            <w:tcW w:w="3052" w:type="dxa"/>
            <w:vMerge/>
          </w:tcPr>
          <w:p w:rsidR="00F9588D" w:rsidRPr="00E64BB2" w:rsidRDefault="00F9588D" w:rsidP="00E64BB2">
            <w:pPr>
              <w:jc w:val="center"/>
              <w:rPr>
                <w:rFonts w:cs="Arial"/>
                <w:b/>
                <w:szCs w:val="20"/>
              </w:rPr>
            </w:pPr>
          </w:p>
        </w:tc>
        <w:tc>
          <w:tcPr>
            <w:tcW w:w="4320" w:type="dxa"/>
          </w:tcPr>
          <w:p w:rsidR="00F9588D" w:rsidRPr="00E64BB2" w:rsidRDefault="00F9588D" w:rsidP="00E64BB2">
            <w:pPr>
              <w:rPr>
                <w:rFonts w:cs="Arial"/>
                <w:szCs w:val="20"/>
              </w:rPr>
            </w:pPr>
            <w:r w:rsidRPr="0030301D">
              <w:rPr>
                <w:rFonts w:cs="Arial"/>
                <w:szCs w:val="20"/>
              </w:rPr>
              <w:t>Read several professionally written texts on a topic to create a logical response in writing.</w:t>
            </w:r>
          </w:p>
        </w:tc>
        <w:tc>
          <w:tcPr>
            <w:tcW w:w="1800" w:type="dxa"/>
          </w:tcPr>
          <w:p w:rsidR="00F9588D" w:rsidRPr="00E64BB2" w:rsidRDefault="00F9588D" w:rsidP="00AF4252">
            <w:pPr>
              <w:jc w:val="center"/>
              <w:rPr>
                <w:rFonts w:cs="Arial"/>
                <w:szCs w:val="20"/>
              </w:rPr>
            </w:pPr>
            <w:r>
              <w:rPr>
                <w:rFonts w:cs="Arial"/>
                <w:szCs w:val="20"/>
              </w:rPr>
              <w:t>TBA</w:t>
            </w:r>
          </w:p>
        </w:tc>
        <w:tc>
          <w:tcPr>
            <w:tcW w:w="1800" w:type="dxa"/>
          </w:tcPr>
          <w:p w:rsidR="00F9588D" w:rsidRPr="00E64BB2" w:rsidRDefault="00F9588D" w:rsidP="00AF4252">
            <w:pPr>
              <w:jc w:val="center"/>
              <w:rPr>
                <w:rFonts w:cs="Arial"/>
                <w:szCs w:val="20"/>
              </w:rPr>
            </w:pPr>
            <w:r>
              <w:rPr>
                <w:rFonts w:cs="Arial"/>
                <w:szCs w:val="20"/>
              </w:rPr>
              <w:t>TBA</w:t>
            </w:r>
          </w:p>
        </w:tc>
      </w:tr>
      <w:tr w:rsidR="00F9588D" w:rsidRPr="00AF4252" w:rsidTr="007245CA">
        <w:trPr>
          <w:trHeight w:val="113"/>
          <w:jc w:val="center"/>
        </w:trPr>
        <w:tc>
          <w:tcPr>
            <w:tcW w:w="3052" w:type="dxa"/>
            <w:vMerge w:val="restart"/>
          </w:tcPr>
          <w:p w:rsidR="00F9588D" w:rsidRPr="008D268C" w:rsidRDefault="00F9588D" w:rsidP="0030301D">
            <w:pPr>
              <w:rPr>
                <w:rFonts w:cs="Arial"/>
                <w:b/>
                <w:szCs w:val="20"/>
              </w:rPr>
            </w:pPr>
            <w:r w:rsidRPr="008D268C">
              <w:rPr>
                <w:rFonts w:cs="Arial"/>
                <w:b/>
                <w:szCs w:val="20"/>
              </w:rPr>
              <w:t>ENGL 99</w:t>
            </w:r>
          </w:p>
          <w:p w:rsidR="00F9588D" w:rsidRPr="0030301D" w:rsidRDefault="00F9588D" w:rsidP="0030301D">
            <w:pPr>
              <w:rPr>
                <w:rFonts w:cs="Arial"/>
                <w:szCs w:val="20"/>
              </w:rPr>
            </w:pPr>
            <w:r w:rsidRPr="0030301D">
              <w:rPr>
                <w:rFonts w:cs="Arial"/>
                <w:szCs w:val="20"/>
              </w:rPr>
              <w:t>Accelerated Introduction to Reading and Writing Analytically</w:t>
            </w:r>
          </w:p>
        </w:tc>
        <w:tc>
          <w:tcPr>
            <w:tcW w:w="4320" w:type="dxa"/>
          </w:tcPr>
          <w:p w:rsidR="00F9588D" w:rsidRPr="00E64BB2" w:rsidRDefault="00F9588D" w:rsidP="00E64BB2">
            <w:pPr>
              <w:rPr>
                <w:rFonts w:cs="Arial"/>
                <w:szCs w:val="20"/>
              </w:rPr>
            </w:pPr>
            <w:r w:rsidRPr="0030301D">
              <w:rPr>
                <w:rFonts w:cs="Arial"/>
                <w:szCs w:val="20"/>
              </w:rPr>
              <w:t>Compose well-organized and developed essays with effective use of evidence.</w:t>
            </w:r>
          </w:p>
        </w:tc>
        <w:tc>
          <w:tcPr>
            <w:tcW w:w="1800" w:type="dxa"/>
          </w:tcPr>
          <w:p w:rsidR="00F9588D" w:rsidRPr="00E64BB2" w:rsidRDefault="00F9588D" w:rsidP="00AF4252">
            <w:pPr>
              <w:jc w:val="center"/>
              <w:rPr>
                <w:rFonts w:cs="Arial"/>
                <w:szCs w:val="20"/>
              </w:rPr>
            </w:pPr>
            <w:r>
              <w:rPr>
                <w:rFonts w:cs="Arial"/>
                <w:szCs w:val="20"/>
              </w:rPr>
              <w:t>Fall 2017</w:t>
            </w:r>
          </w:p>
        </w:tc>
        <w:tc>
          <w:tcPr>
            <w:tcW w:w="1800" w:type="dxa"/>
          </w:tcPr>
          <w:p w:rsidR="00F9588D" w:rsidRPr="00E64BB2" w:rsidRDefault="00282996" w:rsidP="00AF4252">
            <w:pPr>
              <w:jc w:val="center"/>
              <w:rPr>
                <w:rFonts w:cs="Arial"/>
                <w:szCs w:val="20"/>
              </w:rPr>
            </w:pPr>
            <w:r>
              <w:rPr>
                <w:rFonts w:cs="Arial"/>
                <w:szCs w:val="20"/>
              </w:rPr>
              <w:t>Spring 2018</w:t>
            </w:r>
          </w:p>
        </w:tc>
      </w:tr>
      <w:tr w:rsidR="00F9588D" w:rsidRPr="00AF4252" w:rsidTr="007245CA">
        <w:trPr>
          <w:trHeight w:val="112"/>
          <w:jc w:val="center"/>
        </w:trPr>
        <w:tc>
          <w:tcPr>
            <w:tcW w:w="3052" w:type="dxa"/>
            <w:vMerge/>
          </w:tcPr>
          <w:p w:rsidR="00F9588D" w:rsidRPr="00E64BB2" w:rsidRDefault="00F9588D" w:rsidP="00E64BB2">
            <w:pPr>
              <w:jc w:val="center"/>
              <w:rPr>
                <w:rFonts w:cs="Arial"/>
                <w:b/>
                <w:szCs w:val="20"/>
              </w:rPr>
            </w:pPr>
          </w:p>
        </w:tc>
        <w:tc>
          <w:tcPr>
            <w:tcW w:w="4320" w:type="dxa"/>
          </w:tcPr>
          <w:p w:rsidR="00F9588D" w:rsidRPr="00E64BB2" w:rsidRDefault="00F9588D" w:rsidP="00E64BB2">
            <w:pPr>
              <w:rPr>
                <w:rFonts w:cs="Arial"/>
                <w:szCs w:val="20"/>
              </w:rPr>
            </w:pPr>
            <w:r w:rsidRPr="0030301D">
              <w:rPr>
                <w:rFonts w:cs="Arial"/>
                <w:szCs w:val="20"/>
              </w:rPr>
              <w:t>Identify the parts of an author's argument and the strategies used to convey that argument.</w:t>
            </w:r>
          </w:p>
        </w:tc>
        <w:tc>
          <w:tcPr>
            <w:tcW w:w="1800" w:type="dxa"/>
          </w:tcPr>
          <w:p w:rsidR="00F9588D" w:rsidRPr="00E64BB2" w:rsidRDefault="00F9588D" w:rsidP="00AF4252">
            <w:pPr>
              <w:jc w:val="center"/>
              <w:rPr>
                <w:rFonts w:cs="Arial"/>
                <w:szCs w:val="20"/>
              </w:rPr>
            </w:pPr>
            <w:r>
              <w:rPr>
                <w:rFonts w:cs="Arial"/>
                <w:szCs w:val="20"/>
              </w:rPr>
              <w:t>Fall 2017</w:t>
            </w:r>
          </w:p>
        </w:tc>
        <w:tc>
          <w:tcPr>
            <w:tcW w:w="1800" w:type="dxa"/>
          </w:tcPr>
          <w:p w:rsidR="00F9588D" w:rsidRPr="00E64BB2" w:rsidRDefault="00282996" w:rsidP="00AF4252">
            <w:pPr>
              <w:jc w:val="center"/>
              <w:rPr>
                <w:rFonts w:cs="Arial"/>
                <w:szCs w:val="20"/>
              </w:rPr>
            </w:pPr>
            <w:r>
              <w:rPr>
                <w:rFonts w:cs="Arial"/>
                <w:szCs w:val="20"/>
              </w:rPr>
              <w:t>Spring 2018</w:t>
            </w:r>
          </w:p>
        </w:tc>
      </w:tr>
      <w:tr w:rsidR="00F9588D" w:rsidRPr="00AF4252" w:rsidTr="007245CA">
        <w:trPr>
          <w:trHeight w:val="476"/>
          <w:jc w:val="center"/>
        </w:trPr>
        <w:tc>
          <w:tcPr>
            <w:tcW w:w="3052" w:type="dxa"/>
            <w:vMerge w:val="restart"/>
          </w:tcPr>
          <w:p w:rsidR="00F9588D" w:rsidRDefault="00F9588D" w:rsidP="00F222FC">
            <w:pPr>
              <w:rPr>
                <w:rFonts w:cs="Arial"/>
                <w:b/>
                <w:szCs w:val="20"/>
              </w:rPr>
            </w:pPr>
          </w:p>
          <w:p w:rsidR="00F9588D" w:rsidRDefault="00F9588D" w:rsidP="00F222FC">
            <w:pPr>
              <w:rPr>
                <w:rFonts w:cs="Arial"/>
                <w:b/>
                <w:szCs w:val="20"/>
              </w:rPr>
            </w:pPr>
            <w:r w:rsidRPr="008D268C">
              <w:rPr>
                <w:rFonts w:cs="Arial"/>
                <w:b/>
                <w:szCs w:val="20"/>
              </w:rPr>
              <w:t>ENGL 114</w:t>
            </w:r>
          </w:p>
          <w:p w:rsidR="00F9588D" w:rsidRPr="008D268C" w:rsidRDefault="00F9588D" w:rsidP="00F222FC">
            <w:pPr>
              <w:rPr>
                <w:rFonts w:cs="Arial"/>
                <w:szCs w:val="20"/>
              </w:rPr>
            </w:pPr>
            <w:r w:rsidRPr="008D268C">
              <w:rPr>
                <w:rFonts w:cs="Arial"/>
                <w:szCs w:val="20"/>
              </w:rPr>
              <w:t>Introduction to College Composition</w:t>
            </w:r>
          </w:p>
        </w:tc>
        <w:tc>
          <w:tcPr>
            <w:tcW w:w="4320" w:type="dxa"/>
          </w:tcPr>
          <w:p w:rsidR="00F9588D" w:rsidRPr="00AF4252" w:rsidRDefault="00F9588D" w:rsidP="009A6B0F">
            <w:pPr>
              <w:rPr>
                <w:rFonts w:eastAsia="Times New Roman" w:cs="Arial"/>
                <w:szCs w:val="20"/>
                <w:shd w:val="clear" w:color="auto" w:fill="FFFFFF"/>
                <w:lang w:eastAsia="en-US"/>
              </w:rPr>
            </w:pPr>
            <w:r w:rsidRPr="0030301D">
              <w:rPr>
                <w:rFonts w:cs="Arial"/>
                <w:szCs w:val="20"/>
              </w:rPr>
              <w:t>Identify the parts of an author's argument and the strategies used to convey that argument.</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Default="00282996" w:rsidP="00AF4252">
            <w:pPr>
              <w:jc w:val="center"/>
              <w:rPr>
                <w:rFonts w:cs="Arial"/>
                <w:szCs w:val="20"/>
              </w:rPr>
            </w:pPr>
            <w:r>
              <w:rPr>
                <w:rFonts w:cs="Arial"/>
                <w:szCs w:val="20"/>
              </w:rPr>
              <w:t>Spring 2018</w:t>
            </w:r>
          </w:p>
          <w:p w:rsidR="00F9588D" w:rsidRPr="00AF4252" w:rsidRDefault="00F9588D" w:rsidP="00AF4252">
            <w:pPr>
              <w:jc w:val="center"/>
              <w:rPr>
                <w:rFonts w:cs="Arial"/>
                <w:szCs w:val="20"/>
              </w:rPr>
            </w:pPr>
          </w:p>
        </w:tc>
      </w:tr>
      <w:tr w:rsidR="00F9588D" w:rsidRPr="00AF4252" w:rsidTr="007245CA">
        <w:trPr>
          <w:trHeight w:val="476"/>
          <w:jc w:val="center"/>
        </w:trPr>
        <w:tc>
          <w:tcPr>
            <w:tcW w:w="3052" w:type="dxa"/>
            <w:vMerge/>
          </w:tcPr>
          <w:p w:rsidR="00F9588D" w:rsidRPr="00AF4252" w:rsidRDefault="00F9588D" w:rsidP="00F222FC">
            <w:pPr>
              <w:rPr>
                <w:rFonts w:cs="Arial"/>
                <w:szCs w:val="20"/>
              </w:rPr>
            </w:pPr>
          </w:p>
        </w:tc>
        <w:tc>
          <w:tcPr>
            <w:tcW w:w="4320" w:type="dxa"/>
          </w:tcPr>
          <w:p w:rsidR="00F9588D" w:rsidRPr="00AF4252" w:rsidRDefault="00F9588D" w:rsidP="009A6B0F">
            <w:pPr>
              <w:rPr>
                <w:rFonts w:eastAsia="Times New Roman" w:cs="Arial"/>
                <w:szCs w:val="20"/>
                <w:shd w:val="clear" w:color="auto" w:fill="FFFFFF"/>
                <w:lang w:eastAsia="en-US"/>
              </w:rPr>
            </w:pPr>
            <w:r>
              <w:rPr>
                <w:rFonts w:eastAsia="Times New Roman" w:cs="Arial"/>
                <w:szCs w:val="20"/>
                <w:shd w:val="clear" w:color="auto" w:fill="FFFFFF"/>
                <w:lang w:eastAsia="en-US"/>
              </w:rPr>
              <w:t>Integrate source material into his or her own writing using direct quotation, summary, and/or paraphrasing.</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Pr="00AF4252" w:rsidRDefault="00282996" w:rsidP="00AF4252">
            <w:pPr>
              <w:jc w:val="center"/>
              <w:rPr>
                <w:rFonts w:cs="Arial"/>
                <w:szCs w:val="20"/>
              </w:rPr>
            </w:pPr>
            <w:r>
              <w:rPr>
                <w:rFonts w:cs="Arial"/>
                <w:szCs w:val="20"/>
              </w:rPr>
              <w:t>Spring 2018</w:t>
            </w:r>
          </w:p>
        </w:tc>
      </w:tr>
      <w:tr w:rsidR="00F9588D" w:rsidRPr="00AF4252" w:rsidTr="007245CA">
        <w:trPr>
          <w:trHeight w:val="804"/>
          <w:jc w:val="center"/>
        </w:trPr>
        <w:tc>
          <w:tcPr>
            <w:tcW w:w="3052" w:type="dxa"/>
            <w:vMerge w:val="restart"/>
          </w:tcPr>
          <w:p w:rsidR="00F9588D" w:rsidRDefault="00F9588D" w:rsidP="00F222FC">
            <w:pPr>
              <w:rPr>
                <w:rFonts w:cs="Arial"/>
                <w:szCs w:val="20"/>
              </w:rPr>
            </w:pPr>
          </w:p>
          <w:p w:rsidR="00F9588D" w:rsidRPr="008D268C" w:rsidRDefault="00F9588D" w:rsidP="00F222FC">
            <w:pPr>
              <w:rPr>
                <w:rFonts w:cs="Arial"/>
                <w:b/>
                <w:szCs w:val="20"/>
              </w:rPr>
            </w:pPr>
            <w:r w:rsidRPr="008D268C">
              <w:rPr>
                <w:rFonts w:cs="Arial"/>
                <w:b/>
                <w:szCs w:val="20"/>
              </w:rPr>
              <w:t>ENGL 115</w:t>
            </w:r>
          </w:p>
          <w:p w:rsidR="00F9588D" w:rsidRPr="00AF4252" w:rsidRDefault="00F9588D" w:rsidP="00F222FC">
            <w:pPr>
              <w:rPr>
                <w:rFonts w:cs="Arial"/>
                <w:szCs w:val="20"/>
              </w:rPr>
            </w:pPr>
            <w:r w:rsidRPr="008D268C">
              <w:rPr>
                <w:rFonts w:cs="Arial"/>
                <w:szCs w:val="20"/>
              </w:rPr>
              <w:t>College Composition: Reading and Writing Analytically</w:t>
            </w:r>
          </w:p>
        </w:tc>
        <w:tc>
          <w:tcPr>
            <w:tcW w:w="4320" w:type="dxa"/>
          </w:tcPr>
          <w:p w:rsidR="00F9588D" w:rsidRPr="00AF4252" w:rsidRDefault="00F9588D">
            <w:pPr>
              <w:rPr>
                <w:rFonts w:eastAsia="Times New Roman" w:cs="Arial"/>
                <w:szCs w:val="20"/>
                <w:shd w:val="clear" w:color="auto" w:fill="FFFFFF"/>
                <w:lang w:eastAsia="en-US"/>
              </w:rPr>
            </w:pPr>
            <w:r w:rsidRPr="00AF4252">
              <w:rPr>
                <w:rFonts w:cs="Arial"/>
                <w:szCs w:val="20"/>
              </w:rPr>
              <w:t>Compose well-developed argumentative and analytical essays, incorporating appropriate rhetorical strategies and properly cited sources</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Pr="00AF4252" w:rsidRDefault="00282996" w:rsidP="00AF4252">
            <w:pPr>
              <w:jc w:val="center"/>
              <w:rPr>
                <w:rFonts w:cs="Arial"/>
                <w:szCs w:val="20"/>
              </w:rPr>
            </w:pPr>
            <w:r>
              <w:rPr>
                <w:rFonts w:cs="Arial"/>
                <w:szCs w:val="20"/>
              </w:rPr>
              <w:t>Spring 2018</w:t>
            </w:r>
          </w:p>
        </w:tc>
      </w:tr>
      <w:tr w:rsidR="00F9588D" w:rsidRPr="00AF4252" w:rsidTr="007245CA">
        <w:trPr>
          <w:trHeight w:val="881"/>
          <w:jc w:val="center"/>
        </w:trPr>
        <w:tc>
          <w:tcPr>
            <w:tcW w:w="3052" w:type="dxa"/>
            <w:vMerge/>
          </w:tcPr>
          <w:p w:rsidR="00F9588D" w:rsidRPr="00AF4252" w:rsidRDefault="00F9588D" w:rsidP="00F222FC">
            <w:pPr>
              <w:rPr>
                <w:rFonts w:cs="Arial"/>
                <w:szCs w:val="20"/>
              </w:rPr>
            </w:pPr>
          </w:p>
        </w:tc>
        <w:tc>
          <w:tcPr>
            <w:tcW w:w="4320" w:type="dxa"/>
          </w:tcPr>
          <w:p w:rsidR="00F9588D" w:rsidRPr="00AF4252" w:rsidRDefault="00F9588D" w:rsidP="007234DA">
            <w:pPr>
              <w:rPr>
                <w:rFonts w:eastAsia="Times New Roman" w:cs="Arial"/>
                <w:szCs w:val="20"/>
                <w:shd w:val="clear" w:color="auto" w:fill="FFFFFF"/>
                <w:lang w:eastAsia="en-US"/>
              </w:rPr>
            </w:pPr>
            <w:r w:rsidRPr="00AF4252">
              <w:rPr>
                <w:rFonts w:cs="Arial"/>
                <w:szCs w:val="20"/>
              </w:rPr>
              <w:t>Evaluate the effectiveness and validity of written arguments and assess the effectiveness of rhetorical strategies used by authors</w:t>
            </w:r>
            <w:r w:rsidRPr="00AF4252">
              <w:rPr>
                <w:rFonts w:eastAsia="Times New Roman" w:cs="Arial"/>
                <w:color w:val="000000"/>
                <w:szCs w:val="20"/>
                <w:shd w:val="clear" w:color="auto" w:fill="FFFFFF"/>
                <w:lang w:eastAsia="en-US"/>
              </w:rPr>
              <w:t>.</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Pr="00AF4252" w:rsidRDefault="00282996" w:rsidP="00AF4252">
            <w:pPr>
              <w:jc w:val="center"/>
              <w:rPr>
                <w:rFonts w:cs="Arial"/>
                <w:szCs w:val="20"/>
              </w:rPr>
            </w:pPr>
            <w:r>
              <w:rPr>
                <w:rFonts w:cs="Arial"/>
                <w:szCs w:val="20"/>
              </w:rPr>
              <w:t>Spring 2018</w:t>
            </w:r>
          </w:p>
        </w:tc>
      </w:tr>
      <w:tr w:rsidR="00F9588D" w:rsidRPr="00AF4252" w:rsidTr="007245CA">
        <w:trPr>
          <w:trHeight w:val="548"/>
          <w:jc w:val="center"/>
        </w:trPr>
        <w:tc>
          <w:tcPr>
            <w:tcW w:w="3052" w:type="dxa"/>
            <w:vMerge w:val="restart"/>
          </w:tcPr>
          <w:p w:rsidR="00F9588D" w:rsidRDefault="00F9588D" w:rsidP="00F222FC">
            <w:pPr>
              <w:rPr>
                <w:rFonts w:cs="Arial"/>
                <w:szCs w:val="20"/>
              </w:rPr>
            </w:pPr>
          </w:p>
          <w:p w:rsidR="00F9588D" w:rsidRPr="008D268C" w:rsidRDefault="00F9588D" w:rsidP="00F222FC">
            <w:pPr>
              <w:rPr>
                <w:rFonts w:cs="Arial"/>
                <w:b/>
                <w:szCs w:val="20"/>
              </w:rPr>
            </w:pPr>
            <w:r w:rsidRPr="008D268C">
              <w:rPr>
                <w:rFonts w:cs="Arial"/>
                <w:b/>
                <w:szCs w:val="20"/>
              </w:rPr>
              <w:t>ENGL 116</w:t>
            </w:r>
          </w:p>
          <w:p w:rsidR="00F9588D" w:rsidRPr="00AF4252" w:rsidRDefault="00F9588D" w:rsidP="00F222FC">
            <w:pPr>
              <w:rPr>
                <w:rFonts w:cs="Arial"/>
                <w:szCs w:val="20"/>
              </w:rPr>
            </w:pPr>
            <w:r w:rsidRPr="00085BF1">
              <w:rPr>
                <w:rFonts w:cs="Arial"/>
                <w:szCs w:val="20"/>
              </w:rPr>
              <w:t>Critical Thinking and Composition</w:t>
            </w:r>
          </w:p>
        </w:tc>
        <w:tc>
          <w:tcPr>
            <w:tcW w:w="4320" w:type="dxa"/>
          </w:tcPr>
          <w:p w:rsidR="00F9588D" w:rsidRPr="00AF4252" w:rsidRDefault="00F9588D" w:rsidP="00D46096">
            <w:pPr>
              <w:rPr>
                <w:rFonts w:eastAsia="Times New Roman" w:cs="Arial"/>
                <w:szCs w:val="20"/>
                <w:shd w:val="clear" w:color="auto" w:fill="FFFFFF"/>
                <w:lang w:eastAsia="en-US"/>
              </w:rPr>
            </w:pPr>
            <w:r w:rsidRPr="00AF4252">
              <w:rPr>
                <w:rFonts w:cs="Arial"/>
                <w:szCs w:val="20"/>
              </w:rPr>
              <w:t xml:space="preserve">Compose </w:t>
            </w:r>
            <w:r>
              <w:rPr>
                <w:rFonts w:cs="Arial"/>
                <w:szCs w:val="20"/>
              </w:rPr>
              <w:t xml:space="preserve">an </w:t>
            </w:r>
            <w:r w:rsidRPr="00AF4252">
              <w:rPr>
                <w:rFonts w:cs="Arial"/>
                <w:szCs w:val="20"/>
              </w:rPr>
              <w:t>analytic essay</w:t>
            </w:r>
            <w:r>
              <w:rPr>
                <w:rFonts w:cs="Arial"/>
                <w:szCs w:val="20"/>
              </w:rPr>
              <w:t xml:space="preserve"> with multiple sources, choosing an effective structure and creating significant relationships among sources by discussing how the claims of one or more arguments modify, complicate, or qualify one another.</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Pr="00AF4252" w:rsidRDefault="00282996" w:rsidP="00AF4252">
            <w:pPr>
              <w:jc w:val="center"/>
              <w:rPr>
                <w:rFonts w:cs="Arial"/>
                <w:szCs w:val="20"/>
              </w:rPr>
            </w:pPr>
            <w:r>
              <w:rPr>
                <w:rFonts w:cs="Arial"/>
                <w:szCs w:val="20"/>
              </w:rPr>
              <w:t>Spring 2018</w:t>
            </w:r>
          </w:p>
        </w:tc>
      </w:tr>
      <w:tr w:rsidR="00F9588D" w:rsidRPr="00AF4252" w:rsidTr="007245CA">
        <w:trPr>
          <w:trHeight w:val="809"/>
          <w:jc w:val="center"/>
        </w:trPr>
        <w:tc>
          <w:tcPr>
            <w:tcW w:w="3052" w:type="dxa"/>
            <w:vMerge/>
          </w:tcPr>
          <w:p w:rsidR="00F9588D" w:rsidRPr="00AF4252" w:rsidRDefault="00F9588D" w:rsidP="00F222FC">
            <w:pPr>
              <w:rPr>
                <w:rFonts w:cs="Arial"/>
                <w:szCs w:val="20"/>
              </w:rPr>
            </w:pPr>
          </w:p>
        </w:tc>
        <w:tc>
          <w:tcPr>
            <w:tcW w:w="4320" w:type="dxa"/>
          </w:tcPr>
          <w:p w:rsidR="00F9588D" w:rsidRPr="00AF4252" w:rsidRDefault="00F9588D" w:rsidP="00BB55DB">
            <w:pPr>
              <w:rPr>
                <w:rFonts w:eastAsia="Times New Roman" w:cs="Arial"/>
                <w:szCs w:val="20"/>
                <w:shd w:val="clear" w:color="auto" w:fill="FFFFFF"/>
                <w:lang w:eastAsia="en-US"/>
              </w:rPr>
            </w:pPr>
            <w:r w:rsidRPr="00AF4252">
              <w:rPr>
                <w:rFonts w:cs="Arial"/>
                <w:szCs w:val="20"/>
              </w:rPr>
              <w:t>Evaluate the roles of the social, historical, and cultural contexts that influence the reading of a text, utilizing skills of inference and rhetorical analysis.</w:t>
            </w:r>
          </w:p>
        </w:tc>
        <w:tc>
          <w:tcPr>
            <w:tcW w:w="1800" w:type="dxa"/>
          </w:tcPr>
          <w:p w:rsidR="00F9588D" w:rsidRPr="00AF4252" w:rsidRDefault="00F9588D" w:rsidP="00AF4252">
            <w:pPr>
              <w:jc w:val="center"/>
              <w:rPr>
                <w:rFonts w:cs="Arial"/>
                <w:szCs w:val="20"/>
              </w:rPr>
            </w:pPr>
            <w:r>
              <w:rPr>
                <w:rFonts w:cs="Arial"/>
                <w:szCs w:val="20"/>
              </w:rPr>
              <w:t>Fall 2017</w:t>
            </w:r>
          </w:p>
        </w:tc>
        <w:tc>
          <w:tcPr>
            <w:tcW w:w="1800" w:type="dxa"/>
          </w:tcPr>
          <w:p w:rsidR="00F9588D" w:rsidRPr="00AF4252" w:rsidRDefault="00282996" w:rsidP="00AF4252">
            <w:pPr>
              <w:jc w:val="center"/>
              <w:rPr>
                <w:rFonts w:cs="Arial"/>
                <w:szCs w:val="20"/>
              </w:rPr>
            </w:pPr>
            <w:r>
              <w:rPr>
                <w:rFonts w:cs="Arial"/>
                <w:szCs w:val="20"/>
              </w:rPr>
              <w:t>Spring 2018</w:t>
            </w:r>
          </w:p>
        </w:tc>
      </w:tr>
    </w:tbl>
    <w:p w:rsidR="008D268C" w:rsidRDefault="008D268C"/>
    <w:p w:rsidR="008D268C" w:rsidRPr="008D268C" w:rsidRDefault="008D268C" w:rsidP="008D268C"/>
    <w:p w:rsidR="008D268C" w:rsidRDefault="008D268C"/>
    <w:p w:rsidR="00CE1229" w:rsidRDefault="00CE1229"/>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760"/>
        <w:gridCol w:w="1867"/>
        <w:gridCol w:w="1868"/>
      </w:tblGrid>
      <w:tr w:rsidR="007245CA" w:rsidRPr="00AF4252" w:rsidTr="00DE40C9">
        <w:trPr>
          <w:trHeight w:val="791"/>
          <w:jc w:val="center"/>
        </w:trPr>
        <w:tc>
          <w:tcPr>
            <w:tcW w:w="1368" w:type="dxa"/>
          </w:tcPr>
          <w:p w:rsidR="007245CA" w:rsidRPr="007245CA" w:rsidRDefault="007245CA" w:rsidP="007245CA">
            <w:pPr>
              <w:jc w:val="center"/>
              <w:rPr>
                <w:rFonts w:cs="Arial"/>
                <w:b/>
                <w:szCs w:val="20"/>
              </w:rPr>
            </w:pPr>
            <w:r w:rsidRPr="007245CA">
              <w:rPr>
                <w:rFonts w:cs="Arial"/>
                <w:b/>
                <w:szCs w:val="20"/>
              </w:rPr>
              <w:lastRenderedPageBreak/>
              <w:t>Course ID</w:t>
            </w:r>
          </w:p>
        </w:tc>
        <w:tc>
          <w:tcPr>
            <w:tcW w:w="5760" w:type="dxa"/>
          </w:tcPr>
          <w:p w:rsidR="007245CA" w:rsidRPr="007245CA" w:rsidRDefault="007245CA" w:rsidP="00BB55DB">
            <w:pPr>
              <w:rPr>
                <w:rFonts w:cs="Arial"/>
                <w:b/>
                <w:szCs w:val="20"/>
              </w:rPr>
            </w:pPr>
            <w:r w:rsidRPr="007245CA">
              <w:rPr>
                <w:rFonts w:cs="Arial"/>
                <w:b/>
                <w:szCs w:val="20"/>
              </w:rPr>
              <w:t>Course-Level Student Learning Outcome (CSLO)</w:t>
            </w:r>
          </w:p>
        </w:tc>
        <w:tc>
          <w:tcPr>
            <w:tcW w:w="1867" w:type="dxa"/>
          </w:tcPr>
          <w:p w:rsidR="007245CA" w:rsidRPr="007245CA" w:rsidRDefault="007245CA" w:rsidP="00AF4252">
            <w:pPr>
              <w:jc w:val="center"/>
              <w:rPr>
                <w:rFonts w:cs="Arial"/>
                <w:b/>
                <w:szCs w:val="20"/>
              </w:rPr>
            </w:pPr>
            <w:r w:rsidRPr="007245CA">
              <w:rPr>
                <w:rFonts w:cs="Arial"/>
                <w:b/>
                <w:szCs w:val="20"/>
              </w:rPr>
              <w:t>Measure/Collect Data</w:t>
            </w:r>
          </w:p>
        </w:tc>
        <w:tc>
          <w:tcPr>
            <w:tcW w:w="1868" w:type="dxa"/>
          </w:tcPr>
          <w:p w:rsidR="007245CA" w:rsidRPr="007245CA" w:rsidRDefault="007245CA" w:rsidP="00AF4252">
            <w:pPr>
              <w:jc w:val="center"/>
              <w:rPr>
                <w:rFonts w:cs="Arial"/>
                <w:b/>
                <w:szCs w:val="20"/>
              </w:rPr>
            </w:pPr>
            <w:r w:rsidRPr="007245CA">
              <w:rPr>
                <w:rFonts w:cs="Arial"/>
                <w:b/>
                <w:szCs w:val="20"/>
              </w:rPr>
              <w:t>Discuss &amp; Plan</w:t>
            </w:r>
          </w:p>
        </w:tc>
      </w:tr>
      <w:tr w:rsidR="007245CA" w:rsidRPr="00AF4252" w:rsidTr="007245CA">
        <w:trPr>
          <w:trHeight w:val="845"/>
          <w:jc w:val="center"/>
        </w:trPr>
        <w:tc>
          <w:tcPr>
            <w:tcW w:w="1368" w:type="dxa"/>
            <w:vMerge w:val="restart"/>
          </w:tcPr>
          <w:p w:rsidR="007245CA" w:rsidRPr="00AF4252" w:rsidRDefault="007245CA" w:rsidP="00F222FC">
            <w:pPr>
              <w:rPr>
                <w:rFonts w:cs="Arial"/>
                <w:szCs w:val="20"/>
              </w:rPr>
            </w:pPr>
          </w:p>
          <w:p w:rsidR="007245CA" w:rsidRPr="006165E2" w:rsidRDefault="007245CA" w:rsidP="00F222FC">
            <w:pPr>
              <w:rPr>
                <w:rFonts w:cs="Arial"/>
                <w:b/>
                <w:sz w:val="24"/>
              </w:rPr>
            </w:pPr>
            <w:r w:rsidRPr="006165E2">
              <w:rPr>
                <w:rFonts w:cs="Arial"/>
                <w:b/>
                <w:sz w:val="24"/>
              </w:rPr>
              <w:t>ENGL 120</w:t>
            </w:r>
          </w:p>
          <w:p w:rsidR="007245CA" w:rsidRPr="00AF4252" w:rsidRDefault="007245CA" w:rsidP="00F222FC">
            <w:pPr>
              <w:rPr>
                <w:rFonts w:cs="Arial"/>
                <w:szCs w:val="20"/>
              </w:rPr>
            </w:pPr>
            <w:r>
              <w:rPr>
                <w:rFonts w:cs="Arial"/>
                <w:sz w:val="18"/>
                <w:szCs w:val="18"/>
              </w:rPr>
              <w:t xml:space="preserve">Creative </w:t>
            </w:r>
            <w:r w:rsidRPr="006165E2">
              <w:rPr>
                <w:rFonts w:cs="Arial"/>
                <w:sz w:val="18"/>
                <w:szCs w:val="18"/>
              </w:rPr>
              <w:t>Writing</w:t>
            </w:r>
            <w:r>
              <w:rPr>
                <w:rFonts w:cs="Arial"/>
                <w:szCs w:val="20"/>
              </w:rPr>
              <w:t xml:space="preserve"> I (117A)</w:t>
            </w:r>
          </w:p>
        </w:tc>
        <w:tc>
          <w:tcPr>
            <w:tcW w:w="5760" w:type="dxa"/>
          </w:tcPr>
          <w:p w:rsidR="007245CA" w:rsidRPr="00AF4252" w:rsidRDefault="007245CA" w:rsidP="00BB55DB">
            <w:pPr>
              <w:rPr>
                <w:rFonts w:eastAsia="Times New Roman" w:cs="Arial"/>
                <w:szCs w:val="20"/>
                <w:shd w:val="clear" w:color="auto" w:fill="FFFFFF"/>
                <w:lang w:eastAsia="en-US"/>
              </w:rPr>
            </w:pPr>
            <w:r w:rsidRPr="00AF4252">
              <w:rPr>
                <w:rFonts w:cs="Arial"/>
                <w:szCs w:val="20"/>
              </w:rPr>
              <w:t>Analyze and evaluate basic concepts and techniques in fiction, poetry, nonfiction, and drama, and respond to the work of others.</w:t>
            </w:r>
          </w:p>
        </w:tc>
        <w:tc>
          <w:tcPr>
            <w:tcW w:w="1867" w:type="dxa"/>
          </w:tcPr>
          <w:p w:rsidR="007245CA" w:rsidRPr="00AF4252" w:rsidRDefault="002877EF" w:rsidP="00AF4252">
            <w:pPr>
              <w:jc w:val="center"/>
              <w:rPr>
                <w:rFonts w:cs="Arial"/>
                <w:szCs w:val="20"/>
              </w:rPr>
            </w:pPr>
            <w:r>
              <w:rPr>
                <w:rFonts w:cs="Arial"/>
                <w:szCs w:val="20"/>
              </w:rPr>
              <w:t>Fall 2017</w:t>
            </w:r>
          </w:p>
        </w:tc>
        <w:tc>
          <w:tcPr>
            <w:tcW w:w="1868" w:type="dxa"/>
          </w:tcPr>
          <w:p w:rsidR="007245CA" w:rsidRPr="00AF4252" w:rsidRDefault="002A1823" w:rsidP="002877EF">
            <w:pPr>
              <w:jc w:val="center"/>
              <w:rPr>
                <w:rFonts w:cs="Arial"/>
                <w:szCs w:val="20"/>
              </w:rPr>
            </w:pPr>
            <w:r>
              <w:rPr>
                <w:rFonts w:cs="Arial"/>
                <w:szCs w:val="20"/>
              </w:rPr>
              <w:t>Spring 2018</w:t>
            </w:r>
          </w:p>
        </w:tc>
      </w:tr>
      <w:tr w:rsidR="007245CA" w:rsidRPr="00AF4252" w:rsidTr="007245CA">
        <w:trPr>
          <w:trHeight w:val="800"/>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shd w:val="clear" w:color="auto" w:fill="FFFFFF"/>
                <w:lang w:eastAsia="en-US"/>
              </w:rPr>
            </w:pPr>
            <w:r w:rsidRPr="00AF4252">
              <w:rPr>
                <w:rFonts w:cs="Arial"/>
                <w:szCs w:val="20"/>
              </w:rPr>
              <w:t>Integrate the basic creative techniques of others in order to improve their own works of fiction, poetry, nonfiction, and drama.</w:t>
            </w:r>
          </w:p>
        </w:tc>
        <w:tc>
          <w:tcPr>
            <w:tcW w:w="1867" w:type="dxa"/>
          </w:tcPr>
          <w:p w:rsidR="007245CA" w:rsidRPr="00AF4252" w:rsidRDefault="002877EF" w:rsidP="00AF4252">
            <w:pPr>
              <w:jc w:val="center"/>
              <w:rPr>
                <w:rFonts w:cs="Arial"/>
                <w:szCs w:val="20"/>
              </w:rPr>
            </w:pPr>
            <w:r>
              <w:rPr>
                <w:rFonts w:cs="Arial"/>
                <w:szCs w:val="20"/>
              </w:rPr>
              <w:t>Fall 2017</w:t>
            </w:r>
          </w:p>
        </w:tc>
        <w:tc>
          <w:tcPr>
            <w:tcW w:w="1868" w:type="dxa"/>
          </w:tcPr>
          <w:p w:rsidR="007245CA" w:rsidRPr="00AF4252" w:rsidRDefault="002A1823" w:rsidP="00AF4252">
            <w:pPr>
              <w:jc w:val="center"/>
              <w:rPr>
                <w:rFonts w:cs="Arial"/>
                <w:szCs w:val="20"/>
              </w:rPr>
            </w:pPr>
            <w:r>
              <w:rPr>
                <w:rFonts w:cs="Arial"/>
                <w:szCs w:val="20"/>
              </w:rPr>
              <w:t>Spring 2018</w:t>
            </w:r>
          </w:p>
        </w:tc>
      </w:tr>
      <w:tr w:rsidR="007245CA" w:rsidRPr="00AF4252" w:rsidTr="007245CA">
        <w:trPr>
          <w:trHeight w:val="476"/>
          <w:jc w:val="center"/>
        </w:trPr>
        <w:tc>
          <w:tcPr>
            <w:tcW w:w="1368" w:type="dxa"/>
            <w:vMerge w:val="restart"/>
          </w:tcPr>
          <w:p w:rsidR="007245CA" w:rsidRPr="00AF4252" w:rsidRDefault="007245CA" w:rsidP="00F222FC">
            <w:pPr>
              <w:rPr>
                <w:rFonts w:cs="Arial"/>
                <w:szCs w:val="20"/>
              </w:rPr>
            </w:pPr>
          </w:p>
          <w:p w:rsidR="007245CA" w:rsidRPr="006165E2" w:rsidRDefault="007245CA" w:rsidP="00F222FC">
            <w:pPr>
              <w:rPr>
                <w:rFonts w:cs="Arial"/>
                <w:b/>
                <w:sz w:val="24"/>
              </w:rPr>
            </w:pPr>
            <w:r w:rsidRPr="006165E2">
              <w:rPr>
                <w:rFonts w:cs="Arial"/>
                <w:b/>
                <w:sz w:val="24"/>
              </w:rPr>
              <w:t>ENGL 121</w:t>
            </w:r>
          </w:p>
          <w:p w:rsidR="007245CA" w:rsidRDefault="007245CA" w:rsidP="00F222FC">
            <w:pPr>
              <w:rPr>
                <w:rFonts w:cs="Arial"/>
                <w:szCs w:val="20"/>
              </w:rPr>
            </w:pPr>
            <w:r>
              <w:rPr>
                <w:rFonts w:cs="Arial"/>
                <w:szCs w:val="20"/>
              </w:rPr>
              <w:t>Creative Writing II</w:t>
            </w:r>
          </w:p>
          <w:p w:rsidR="007245CA" w:rsidRPr="00AF4252" w:rsidRDefault="007245CA" w:rsidP="00F222FC">
            <w:pPr>
              <w:rPr>
                <w:rFonts w:cs="Arial"/>
                <w:szCs w:val="20"/>
              </w:rPr>
            </w:pPr>
            <w:r>
              <w:rPr>
                <w:rFonts w:cs="Arial"/>
                <w:szCs w:val="20"/>
              </w:rPr>
              <w:t>(117B)</w:t>
            </w:r>
          </w:p>
        </w:tc>
        <w:tc>
          <w:tcPr>
            <w:tcW w:w="5760" w:type="dxa"/>
          </w:tcPr>
          <w:p w:rsidR="007245CA" w:rsidRPr="00AF4252" w:rsidRDefault="007245CA" w:rsidP="00BB55DB">
            <w:pPr>
              <w:rPr>
                <w:rFonts w:eastAsia="Times New Roman" w:cs="Arial"/>
                <w:szCs w:val="20"/>
                <w:shd w:val="clear" w:color="auto" w:fill="FFFFFF"/>
                <w:lang w:eastAsia="en-US"/>
              </w:rPr>
            </w:pPr>
            <w:r w:rsidRPr="00AF4252">
              <w:rPr>
                <w:rFonts w:cs="Arial"/>
                <w:szCs w:val="20"/>
              </w:rPr>
              <w:t>Analyze and evaluate intermediate concepts and techniques in fiction, poetry, nonfiction, and drama, and respond to the work of others.</w:t>
            </w:r>
          </w:p>
        </w:tc>
        <w:tc>
          <w:tcPr>
            <w:tcW w:w="1867" w:type="dxa"/>
          </w:tcPr>
          <w:p w:rsidR="007245CA" w:rsidRPr="00AF4252" w:rsidRDefault="002877EF" w:rsidP="00AF4252">
            <w:pPr>
              <w:jc w:val="center"/>
              <w:rPr>
                <w:rFonts w:cs="Arial"/>
                <w:szCs w:val="20"/>
              </w:rPr>
            </w:pPr>
            <w:r>
              <w:rPr>
                <w:rFonts w:cs="Arial"/>
                <w:szCs w:val="20"/>
              </w:rPr>
              <w:t>Fall 2017</w:t>
            </w:r>
          </w:p>
        </w:tc>
        <w:tc>
          <w:tcPr>
            <w:tcW w:w="1868" w:type="dxa"/>
          </w:tcPr>
          <w:p w:rsidR="007245CA" w:rsidRPr="00AF4252" w:rsidRDefault="00447107" w:rsidP="00AF4252">
            <w:pPr>
              <w:jc w:val="center"/>
              <w:rPr>
                <w:rFonts w:cs="Arial"/>
                <w:szCs w:val="20"/>
              </w:rPr>
            </w:pPr>
            <w:r>
              <w:rPr>
                <w:rFonts w:cs="Arial"/>
                <w:szCs w:val="20"/>
              </w:rPr>
              <w:t xml:space="preserve">Spring </w:t>
            </w:r>
            <w:r w:rsidR="007245CA" w:rsidRPr="00AF4252">
              <w:rPr>
                <w:rFonts w:cs="Arial"/>
                <w:szCs w:val="20"/>
              </w:rPr>
              <w:t>201</w:t>
            </w:r>
            <w:r w:rsidR="002A1823">
              <w:rPr>
                <w:rFonts w:cs="Arial"/>
                <w:szCs w:val="20"/>
              </w:rPr>
              <w:t>8</w:t>
            </w:r>
          </w:p>
        </w:tc>
      </w:tr>
      <w:tr w:rsidR="007245CA" w:rsidRPr="00AF4252" w:rsidTr="007245CA">
        <w:trPr>
          <w:trHeight w:val="728"/>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5917B4">
            <w:pPr>
              <w:rPr>
                <w:rFonts w:eastAsia="Times New Roman" w:cs="Arial"/>
                <w:szCs w:val="20"/>
                <w:shd w:val="clear" w:color="auto" w:fill="FFFFFF"/>
                <w:lang w:eastAsia="en-US"/>
              </w:rPr>
            </w:pPr>
            <w:r w:rsidRPr="00AF4252">
              <w:rPr>
                <w:rFonts w:cs="Arial"/>
                <w:szCs w:val="20"/>
              </w:rPr>
              <w:t>Integrate the intermediate creative techniques of others in order to improve their own works of fiction, poetry, nonfiction, and drama.</w:t>
            </w:r>
          </w:p>
        </w:tc>
        <w:tc>
          <w:tcPr>
            <w:tcW w:w="1867" w:type="dxa"/>
          </w:tcPr>
          <w:p w:rsidR="007245CA" w:rsidRPr="00AF4252" w:rsidRDefault="002877EF" w:rsidP="00AF4252">
            <w:pPr>
              <w:jc w:val="center"/>
              <w:rPr>
                <w:rFonts w:cs="Arial"/>
                <w:szCs w:val="20"/>
              </w:rPr>
            </w:pPr>
            <w:r>
              <w:rPr>
                <w:rFonts w:cs="Arial"/>
                <w:szCs w:val="20"/>
              </w:rPr>
              <w:t>Fall 2017</w:t>
            </w:r>
          </w:p>
        </w:tc>
        <w:tc>
          <w:tcPr>
            <w:tcW w:w="1868" w:type="dxa"/>
          </w:tcPr>
          <w:p w:rsidR="007245CA" w:rsidRPr="00AF4252" w:rsidRDefault="002A1823" w:rsidP="00AF4252">
            <w:pPr>
              <w:jc w:val="center"/>
              <w:rPr>
                <w:rFonts w:cs="Arial"/>
                <w:szCs w:val="20"/>
              </w:rPr>
            </w:pPr>
            <w:r>
              <w:rPr>
                <w:rFonts w:cs="Arial"/>
                <w:szCs w:val="20"/>
              </w:rPr>
              <w:t>Spring 2018</w:t>
            </w:r>
          </w:p>
        </w:tc>
      </w:tr>
      <w:tr w:rsidR="007245CA" w:rsidRPr="00AF4252" w:rsidTr="007245CA">
        <w:trPr>
          <w:trHeight w:val="791"/>
          <w:jc w:val="center"/>
        </w:trPr>
        <w:tc>
          <w:tcPr>
            <w:tcW w:w="1368" w:type="dxa"/>
            <w:vMerge w:val="restart"/>
          </w:tcPr>
          <w:p w:rsidR="007245CA" w:rsidRPr="00AF4252" w:rsidRDefault="007245CA" w:rsidP="00F222FC">
            <w:pPr>
              <w:rPr>
                <w:rFonts w:cs="Arial"/>
                <w:szCs w:val="20"/>
              </w:rPr>
            </w:pPr>
          </w:p>
          <w:p w:rsidR="007245CA" w:rsidRDefault="007245CA" w:rsidP="00F222FC">
            <w:pPr>
              <w:rPr>
                <w:rFonts w:cs="Arial"/>
                <w:b/>
                <w:sz w:val="24"/>
              </w:rPr>
            </w:pPr>
            <w:r w:rsidRPr="006165E2">
              <w:rPr>
                <w:rFonts w:cs="Arial"/>
                <w:b/>
                <w:sz w:val="24"/>
              </w:rPr>
              <w:t>ENGL 122</w:t>
            </w:r>
          </w:p>
          <w:p w:rsidR="007245CA" w:rsidRDefault="007245CA" w:rsidP="00F222FC">
            <w:pPr>
              <w:rPr>
                <w:rFonts w:cs="Arial"/>
                <w:szCs w:val="20"/>
              </w:rPr>
            </w:pPr>
            <w:r>
              <w:rPr>
                <w:rFonts w:cs="Arial"/>
                <w:szCs w:val="20"/>
              </w:rPr>
              <w:t>Creative Writing II</w:t>
            </w:r>
          </w:p>
          <w:p w:rsidR="007245CA" w:rsidRPr="006165E2" w:rsidRDefault="007245CA" w:rsidP="00F222FC">
            <w:pPr>
              <w:rPr>
                <w:rFonts w:cs="Arial"/>
                <w:szCs w:val="20"/>
              </w:rPr>
            </w:pPr>
            <w:r>
              <w:rPr>
                <w:rFonts w:cs="Arial"/>
                <w:szCs w:val="20"/>
              </w:rPr>
              <w:t>(117C)</w:t>
            </w:r>
          </w:p>
        </w:tc>
        <w:tc>
          <w:tcPr>
            <w:tcW w:w="5760" w:type="dxa"/>
          </w:tcPr>
          <w:p w:rsidR="007245CA" w:rsidRPr="00AF4252" w:rsidRDefault="007245CA" w:rsidP="005917B4">
            <w:pPr>
              <w:rPr>
                <w:rFonts w:eastAsia="Times New Roman" w:cs="Arial"/>
                <w:szCs w:val="20"/>
                <w:shd w:val="clear" w:color="auto" w:fill="FFFFFF"/>
                <w:lang w:eastAsia="en-US"/>
              </w:rPr>
            </w:pPr>
            <w:r w:rsidRPr="00AF4252">
              <w:t>Analyze and evaluate advanced concepts and techniques in fiction, poetry, nonfiction, and drama, and respond to the work of others.</w:t>
            </w:r>
          </w:p>
        </w:tc>
        <w:tc>
          <w:tcPr>
            <w:tcW w:w="1867" w:type="dxa"/>
          </w:tcPr>
          <w:p w:rsidR="007245CA" w:rsidRPr="00AF4252" w:rsidRDefault="002877EF" w:rsidP="00AF4252">
            <w:pPr>
              <w:jc w:val="center"/>
              <w:rPr>
                <w:rFonts w:cs="Arial"/>
                <w:szCs w:val="20"/>
              </w:rPr>
            </w:pPr>
            <w:r>
              <w:rPr>
                <w:rFonts w:cs="Arial"/>
                <w:szCs w:val="20"/>
              </w:rPr>
              <w:t>Fall 2017</w:t>
            </w:r>
          </w:p>
        </w:tc>
        <w:tc>
          <w:tcPr>
            <w:tcW w:w="1868" w:type="dxa"/>
          </w:tcPr>
          <w:p w:rsidR="007245CA" w:rsidRPr="00AF4252" w:rsidRDefault="00447107" w:rsidP="00AF4252">
            <w:pPr>
              <w:jc w:val="center"/>
              <w:rPr>
                <w:rFonts w:cs="Arial"/>
                <w:szCs w:val="20"/>
              </w:rPr>
            </w:pPr>
            <w:r>
              <w:rPr>
                <w:rFonts w:cs="Arial"/>
                <w:szCs w:val="20"/>
              </w:rPr>
              <w:t xml:space="preserve">Spring </w:t>
            </w:r>
            <w:r w:rsidR="007245CA" w:rsidRPr="00AF4252">
              <w:rPr>
                <w:rFonts w:cs="Arial"/>
                <w:szCs w:val="20"/>
              </w:rPr>
              <w:t xml:space="preserve"> 201</w:t>
            </w:r>
            <w:r w:rsidR="002A1823">
              <w:rPr>
                <w:rFonts w:cs="Arial"/>
                <w:szCs w:val="20"/>
              </w:rPr>
              <w:t>8</w:t>
            </w:r>
          </w:p>
        </w:tc>
      </w:tr>
      <w:tr w:rsidR="007245CA" w:rsidRPr="00AF4252" w:rsidTr="007245CA">
        <w:trPr>
          <w:trHeight w:val="719"/>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shd w:val="clear" w:color="auto" w:fill="FFFFFF"/>
                <w:lang w:eastAsia="en-US"/>
              </w:rPr>
            </w:pPr>
            <w:r w:rsidRPr="00AF4252">
              <w:t>Integrate the advanced creative techniques of others in order to improve their own works of fiction, poetry, nonfiction, and drama.</w:t>
            </w:r>
          </w:p>
        </w:tc>
        <w:tc>
          <w:tcPr>
            <w:tcW w:w="1867" w:type="dxa"/>
          </w:tcPr>
          <w:p w:rsidR="007245CA" w:rsidRPr="00AF4252" w:rsidRDefault="00447107" w:rsidP="00AF4252">
            <w:pPr>
              <w:jc w:val="center"/>
              <w:rPr>
                <w:rFonts w:cs="Arial"/>
                <w:szCs w:val="20"/>
              </w:rPr>
            </w:pPr>
            <w:r>
              <w:rPr>
                <w:rFonts w:cs="Arial"/>
                <w:szCs w:val="20"/>
              </w:rPr>
              <w:t>Fall 2017</w:t>
            </w:r>
          </w:p>
        </w:tc>
        <w:tc>
          <w:tcPr>
            <w:tcW w:w="1868" w:type="dxa"/>
          </w:tcPr>
          <w:p w:rsidR="007245CA" w:rsidRPr="00AF4252" w:rsidRDefault="002A1823" w:rsidP="00AF4252">
            <w:pPr>
              <w:jc w:val="center"/>
              <w:rPr>
                <w:rFonts w:cs="Arial"/>
                <w:szCs w:val="20"/>
              </w:rPr>
            </w:pPr>
            <w:r>
              <w:rPr>
                <w:rFonts w:cs="Arial"/>
                <w:szCs w:val="20"/>
              </w:rPr>
              <w:t>Spring 2018</w:t>
            </w:r>
          </w:p>
        </w:tc>
      </w:tr>
      <w:tr w:rsidR="007245CA" w:rsidRPr="00AF4252" w:rsidTr="007245CA">
        <w:trPr>
          <w:trHeight w:val="710"/>
          <w:jc w:val="center"/>
        </w:trPr>
        <w:tc>
          <w:tcPr>
            <w:tcW w:w="1368" w:type="dxa"/>
            <w:vMerge w:val="restart"/>
          </w:tcPr>
          <w:p w:rsidR="007245CA" w:rsidRPr="006165E2" w:rsidRDefault="007245CA" w:rsidP="00AF4252">
            <w:pPr>
              <w:tabs>
                <w:tab w:val="left" w:pos="752"/>
              </w:tabs>
              <w:rPr>
                <w:rFonts w:cs="Arial"/>
                <w:b/>
                <w:sz w:val="24"/>
              </w:rPr>
            </w:pPr>
            <w:r w:rsidRPr="006165E2">
              <w:rPr>
                <w:rFonts w:cs="Arial"/>
                <w:b/>
                <w:sz w:val="24"/>
              </w:rPr>
              <w:t>ENGL 130</w:t>
            </w:r>
          </w:p>
          <w:p w:rsidR="007245CA" w:rsidRDefault="007245CA" w:rsidP="001C5833">
            <w:pPr>
              <w:rPr>
                <w:b/>
                <w:color w:val="C0504D"/>
              </w:rPr>
            </w:pPr>
            <w:r w:rsidRPr="00AF4252">
              <w:rPr>
                <w:b/>
                <w:color w:val="C0504D"/>
              </w:rPr>
              <w:t>Offered odd Fall only</w:t>
            </w:r>
          </w:p>
          <w:p w:rsidR="007245CA" w:rsidRPr="006165E2" w:rsidRDefault="007245CA" w:rsidP="001C5833">
            <w:r w:rsidRPr="006165E2">
              <w:t>Advanced Creative Writing Fiction I</w:t>
            </w:r>
          </w:p>
          <w:p w:rsidR="007245CA" w:rsidRPr="00AF4252" w:rsidRDefault="007245CA" w:rsidP="006165E2">
            <w:pPr>
              <w:rPr>
                <w:rFonts w:cs="Arial"/>
                <w:szCs w:val="20"/>
              </w:rPr>
            </w:pPr>
            <w:r w:rsidRPr="006165E2">
              <w:t>(170A)</w:t>
            </w:r>
          </w:p>
        </w:tc>
        <w:tc>
          <w:tcPr>
            <w:tcW w:w="5760" w:type="dxa"/>
          </w:tcPr>
          <w:p w:rsidR="007245CA" w:rsidRPr="00AF4252" w:rsidRDefault="007245CA" w:rsidP="00284F38">
            <w:pPr>
              <w:rPr>
                <w:rFonts w:eastAsia="Times New Roman" w:cs="Arial"/>
                <w:szCs w:val="20"/>
                <w:lang w:eastAsia="en-US"/>
              </w:rPr>
            </w:pPr>
            <w:r w:rsidRPr="00AF4252">
              <w:rPr>
                <w:rFonts w:eastAsia="Times New Roman" w:cs="Arial"/>
                <w:szCs w:val="20"/>
                <w:lang w:eastAsia="en-US"/>
              </w:rPr>
              <w:t>Applying basic criteria, students evaluate and respond to the creative fiction of others.</w:t>
            </w:r>
          </w:p>
          <w:p w:rsidR="007245CA" w:rsidRPr="00AF4252" w:rsidRDefault="007245CA" w:rsidP="00BB55DB">
            <w:pPr>
              <w:rPr>
                <w:rFonts w:eastAsia="Times New Roman" w:cs="Arial"/>
                <w:szCs w:val="20"/>
                <w:shd w:val="clear" w:color="auto" w:fill="FFFFFF"/>
                <w:lang w:eastAsia="en-US"/>
              </w:rPr>
            </w:pPr>
          </w:p>
        </w:tc>
        <w:tc>
          <w:tcPr>
            <w:tcW w:w="1867" w:type="dxa"/>
          </w:tcPr>
          <w:p w:rsidR="007245CA" w:rsidRPr="00AF4252" w:rsidRDefault="007245CA" w:rsidP="00447107">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2A1823" w:rsidP="00AF4252">
            <w:pPr>
              <w:jc w:val="center"/>
              <w:rPr>
                <w:rFonts w:cs="Arial"/>
                <w:szCs w:val="20"/>
              </w:rPr>
            </w:pPr>
            <w:r>
              <w:rPr>
                <w:rFonts w:cs="Arial"/>
                <w:szCs w:val="20"/>
              </w:rPr>
              <w:t>Spring  2018</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lang w:eastAsia="en-US"/>
              </w:rPr>
            </w:pPr>
            <w:r w:rsidRPr="00AF4252">
              <w:rPr>
                <w:rFonts w:eastAsia="Times New Roman" w:cs="Arial"/>
                <w:color w:val="000000"/>
                <w:szCs w:val="20"/>
                <w:shd w:val="clear" w:color="auto" w:fill="FFFFFF"/>
                <w:lang w:eastAsia="en-US"/>
              </w:rPr>
              <w:t>After analyzing the creative techniques of other writers, students integrate these basic skills to improve their own works of fiction.</w:t>
            </w:r>
          </w:p>
        </w:tc>
        <w:tc>
          <w:tcPr>
            <w:tcW w:w="1867" w:type="dxa"/>
          </w:tcPr>
          <w:p w:rsidR="007245CA" w:rsidRPr="00AF4252" w:rsidRDefault="007245CA" w:rsidP="00447107">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2A1823" w:rsidP="00AF4252">
            <w:pPr>
              <w:jc w:val="center"/>
              <w:rPr>
                <w:rFonts w:cs="Arial"/>
                <w:szCs w:val="20"/>
              </w:rPr>
            </w:pPr>
            <w:r>
              <w:rPr>
                <w:rFonts w:cs="Arial"/>
                <w:szCs w:val="20"/>
              </w:rPr>
              <w:t>Spring 2018</w:t>
            </w:r>
          </w:p>
        </w:tc>
      </w:tr>
      <w:tr w:rsidR="007245CA" w:rsidRPr="00AF4252" w:rsidTr="007245CA">
        <w:trPr>
          <w:trHeight w:val="764"/>
          <w:jc w:val="center"/>
        </w:trPr>
        <w:tc>
          <w:tcPr>
            <w:tcW w:w="1368" w:type="dxa"/>
            <w:vMerge w:val="restart"/>
          </w:tcPr>
          <w:p w:rsidR="007245CA" w:rsidRPr="006165E2" w:rsidRDefault="007245CA" w:rsidP="00F222FC">
            <w:pPr>
              <w:rPr>
                <w:rFonts w:cs="Arial"/>
                <w:b/>
                <w:sz w:val="24"/>
              </w:rPr>
            </w:pPr>
            <w:r w:rsidRPr="006165E2">
              <w:rPr>
                <w:rFonts w:cs="Arial"/>
                <w:b/>
                <w:sz w:val="24"/>
              </w:rPr>
              <w:t>ENGL 131</w:t>
            </w:r>
          </w:p>
          <w:p w:rsidR="007245CA" w:rsidRDefault="007245CA" w:rsidP="00F222FC">
            <w:pPr>
              <w:rPr>
                <w:b/>
                <w:color w:val="C0504D"/>
              </w:rPr>
            </w:pPr>
            <w:r w:rsidRPr="00AF4252">
              <w:rPr>
                <w:b/>
                <w:color w:val="C0504D"/>
              </w:rPr>
              <w:t>Offered odd Fall only</w:t>
            </w:r>
          </w:p>
          <w:p w:rsidR="007245CA" w:rsidRDefault="007245CA" w:rsidP="00F222FC">
            <w:r>
              <w:t>Advanced Creative Writing Fiction II</w:t>
            </w:r>
          </w:p>
          <w:p w:rsidR="007245CA" w:rsidRDefault="007245CA" w:rsidP="00F222FC">
            <w:r>
              <w:t>(170B)</w:t>
            </w:r>
          </w:p>
          <w:p w:rsidR="007245CA" w:rsidRDefault="007245CA" w:rsidP="00F222FC"/>
          <w:p w:rsidR="007245CA" w:rsidRDefault="007245CA" w:rsidP="00F222FC"/>
          <w:p w:rsidR="007245CA" w:rsidRDefault="007245CA" w:rsidP="00F222FC"/>
          <w:p w:rsidR="007245CA" w:rsidRPr="006165E2" w:rsidRDefault="007245CA" w:rsidP="00F222FC">
            <w:pPr>
              <w:rPr>
                <w:rFonts w:cs="Arial"/>
                <w:szCs w:val="20"/>
              </w:rPr>
            </w:pPr>
          </w:p>
        </w:tc>
        <w:tc>
          <w:tcPr>
            <w:tcW w:w="5760" w:type="dxa"/>
          </w:tcPr>
          <w:p w:rsidR="007245CA" w:rsidRPr="00AF4252" w:rsidRDefault="007245CA" w:rsidP="00783ED6">
            <w:pPr>
              <w:rPr>
                <w:rFonts w:eastAsia="Times New Roman" w:cs="Arial"/>
                <w:szCs w:val="20"/>
                <w:shd w:val="clear" w:color="auto" w:fill="FFFFFF"/>
                <w:lang w:eastAsia="en-US"/>
              </w:rPr>
            </w:pPr>
            <w:r w:rsidRPr="00AF4252">
              <w:rPr>
                <w:rFonts w:eastAsia="Times New Roman" w:cs="Arial"/>
                <w:color w:val="000000"/>
                <w:szCs w:val="20"/>
                <w:shd w:val="clear" w:color="auto" w:fill="FFFFFF"/>
                <w:lang w:eastAsia="en-US"/>
              </w:rPr>
              <w:lastRenderedPageBreak/>
              <w:t>After analyzing the creative techniques of other writers, students integrate these intermediate skills to improve their own works of fiction.</w:t>
            </w:r>
          </w:p>
        </w:tc>
        <w:tc>
          <w:tcPr>
            <w:tcW w:w="1867" w:type="dxa"/>
          </w:tcPr>
          <w:p w:rsidR="007245CA" w:rsidRPr="00AF4252" w:rsidRDefault="007245CA" w:rsidP="00447107">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7245CA" w:rsidP="00AF4252">
            <w:pPr>
              <w:jc w:val="center"/>
              <w:rPr>
                <w:rFonts w:cs="Arial"/>
                <w:szCs w:val="20"/>
              </w:rPr>
            </w:pPr>
            <w:r w:rsidRPr="00AF4252">
              <w:rPr>
                <w:rFonts w:cs="Arial"/>
                <w:szCs w:val="20"/>
              </w:rPr>
              <w:t>Spring 201</w:t>
            </w:r>
            <w:r w:rsidR="002A1823">
              <w:rPr>
                <w:rFonts w:cs="Arial"/>
                <w:szCs w:val="20"/>
              </w:rPr>
              <w:t>8</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lang w:eastAsia="en-US"/>
              </w:rPr>
            </w:pPr>
            <w:r w:rsidRPr="00AF4252">
              <w:rPr>
                <w:rFonts w:eastAsia="Times New Roman" w:cs="Arial"/>
                <w:szCs w:val="20"/>
                <w:lang w:eastAsia="en-US"/>
              </w:rPr>
              <w:t>Applying intermediate criteria, students evaluate and respond to the creative fiction of others.</w:t>
            </w:r>
          </w:p>
        </w:tc>
        <w:tc>
          <w:tcPr>
            <w:tcW w:w="1867" w:type="dxa"/>
          </w:tcPr>
          <w:p w:rsidR="007245CA" w:rsidRPr="00AF4252" w:rsidRDefault="007245CA" w:rsidP="00AF4252">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7245CA" w:rsidP="00AF4252">
            <w:pPr>
              <w:jc w:val="center"/>
              <w:rPr>
                <w:rFonts w:cs="Arial"/>
                <w:szCs w:val="20"/>
              </w:rPr>
            </w:pPr>
            <w:r w:rsidRPr="00AF4252">
              <w:rPr>
                <w:rFonts w:cs="Arial"/>
                <w:szCs w:val="20"/>
              </w:rPr>
              <w:t>Spring 201</w:t>
            </w:r>
            <w:r w:rsidR="002A1823">
              <w:rPr>
                <w:rFonts w:cs="Arial"/>
                <w:szCs w:val="20"/>
              </w:rPr>
              <w:t>8</w:t>
            </w:r>
          </w:p>
        </w:tc>
      </w:tr>
      <w:tr w:rsidR="007245CA" w:rsidRPr="00AF4252" w:rsidTr="00DE40C9">
        <w:trPr>
          <w:trHeight w:val="521"/>
          <w:jc w:val="center"/>
        </w:trPr>
        <w:tc>
          <w:tcPr>
            <w:tcW w:w="1368" w:type="dxa"/>
          </w:tcPr>
          <w:p w:rsidR="007245CA" w:rsidRPr="002A5896" w:rsidRDefault="007245CA" w:rsidP="00F222FC">
            <w:pPr>
              <w:rPr>
                <w:rFonts w:cs="Arial"/>
                <w:b/>
                <w:szCs w:val="20"/>
              </w:rPr>
            </w:pPr>
            <w:r w:rsidRPr="002A5896">
              <w:rPr>
                <w:rFonts w:cs="Arial"/>
                <w:b/>
                <w:szCs w:val="20"/>
              </w:rPr>
              <w:t>Course ID</w:t>
            </w:r>
          </w:p>
        </w:tc>
        <w:tc>
          <w:tcPr>
            <w:tcW w:w="5760" w:type="dxa"/>
          </w:tcPr>
          <w:p w:rsidR="007245CA" w:rsidRPr="007245CA" w:rsidRDefault="007245CA" w:rsidP="00783ED6">
            <w:pPr>
              <w:rPr>
                <w:rFonts w:eastAsia="Times New Roman" w:cs="Arial"/>
                <w:b/>
                <w:color w:val="000000"/>
                <w:szCs w:val="20"/>
                <w:shd w:val="clear" w:color="auto" w:fill="FFFFFF"/>
                <w:lang w:eastAsia="en-US"/>
              </w:rPr>
            </w:pPr>
            <w:r w:rsidRPr="007245CA">
              <w:rPr>
                <w:rFonts w:eastAsia="Times New Roman" w:cs="Arial"/>
                <w:b/>
                <w:color w:val="000000"/>
                <w:szCs w:val="20"/>
                <w:shd w:val="clear" w:color="auto" w:fill="FFFFFF"/>
                <w:lang w:eastAsia="en-US"/>
              </w:rPr>
              <w:t>Course-Level Student Learning Outcome (CSLO)</w:t>
            </w:r>
          </w:p>
        </w:tc>
        <w:tc>
          <w:tcPr>
            <w:tcW w:w="1867" w:type="dxa"/>
          </w:tcPr>
          <w:p w:rsidR="007245CA" w:rsidRPr="007245CA" w:rsidRDefault="007245CA" w:rsidP="00AF4252">
            <w:pPr>
              <w:jc w:val="center"/>
              <w:rPr>
                <w:rFonts w:cs="Arial"/>
                <w:b/>
                <w:szCs w:val="20"/>
              </w:rPr>
            </w:pPr>
            <w:r w:rsidRPr="007245CA">
              <w:rPr>
                <w:rFonts w:cs="Arial"/>
                <w:b/>
                <w:szCs w:val="20"/>
              </w:rPr>
              <w:t>Measure/Collect Data</w:t>
            </w:r>
          </w:p>
        </w:tc>
        <w:tc>
          <w:tcPr>
            <w:tcW w:w="1868" w:type="dxa"/>
          </w:tcPr>
          <w:p w:rsidR="007245CA" w:rsidRPr="002A5896" w:rsidRDefault="007245CA" w:rsidP="00AF4252">
            <w:pPr>
              <w:jc w:val="center"/>
              <w:rPr>
                <w:rFonts w:cs="Arial"/>
                <w:b/>
                <w:szCs w:val="20"/>
              </w:rPr>
            </w:pPr>
            <w:r w:rsidRPr="002A5896">
              <w:rPr>
                <w:rFonts w:cs="Arial"/>
                <w:b/>
                <w:szCs w:val="20"/>
              </w:rPr>
              <w:t>Discuss &amp; Plan</w:t>
            </w:r>
          </w:p>
        </w:tc>
      </w:tr>
      <w:tr w:rsidR="007245CA" w:rsidRPr="00AF4252" w:rsidTr="007245CA">
        <w:trPr>
          <w:trHeight w:val="728"/>
          <w:jc w:val="center"/>
        </w:trPr>
        <w:tc>
          <w:tcPr>
            <w:tcW w:w="1368" w:type="dxa"/>
            <w:vMerge w:val="restart"/>
          </w:tcPr>
          <w:p w:rsidR="007245CA" w:rsidRPr="006165E2" w:rsidRDefault="007245CA" w:rsidP="00F222FC">
            <w:pPr>
              <w:rPr>
                <w:rFonts w:cs="Arial"/>
                <w:b/>
                <w:sz w:val="24"/>
              </w:rPr>
            </w:pPr>
            <w:r w:rsidRPr="006165E2">
              <w:rPr>
                <w:rFonts w:cs="Arial"/>
                <w:b/>
                <w:sz w:val="24"/>
              </w:rPr>
              <w:t>ENGL 132</w:t>
            </w:r>
          </w:p>
          <w:p w:rsidR="007245CA" w:rsidRDefault="007245CA" w:rsidP="00F222FC">
            <w:pPr>
              <w:rPr>
                <w:b/>
                <w:color w:val="C0504D"/>
              </w:rPr>
            </w:pPr>
            <w:r w:rsidRPr="00AF4252">
              <w:rPr>
                <w:b/>
                <w:color w:val="C0504D"/>
              </w:rPr>
              <w:t>Offered odd Fall only</w:t>
            </w:r>
          </w:p>
          <w:p w:rsidR="007245CA" w:rsidRPr="006165E2" w:rsidRDefault="007245CA" w:rsidP="00F222FC">
            <w:r w:rsidRPr="00F167A6">
              <w:t>Advanced</w:t>
            </w:r>
            <w:r>
              <w:rPr>
                <w:color w:val="C0504D"/>
              </w:rPr>
              <w:t xml:space="preserve"> </w:t>
            </w:r>
            <w:r w:rsidRPr="006165E2">
              <w:t>Creative Writing Fiction III</w:t>
            </w:r>
          </w:p>
          <w:p w:rsidR="007245CA" w:rsidRPr="00AF4252" w:rsidRDefault="007245CA" w:rsidP="00F222FC">
            <w:pPr>
              <w:rPr>
                <w:rFonts w:cs="Arial"/>
                <w:szCs w:val="20"/>
              </w:rPr>
            </w:pPr>
            <w:r>
              <w:rPr>
                <w:rFonts w:cs="Arial"/>
                <w:szCs w:val="20"/>
              </w:rPr>
              <w:t>(170C)</w:t>
            </w:r>
          </w:p>
        </w:tc>
        <w:tc>
          <w:tcPr>
            <w:tcW w:w="5760" w:type="dxa"/>
          </w:tcPr>
          <w:p w:rsidR="007245CA" w:rsidRPr="00AF4252" w:rsidRDefault="007245CA" w:rsidP="00783ED6">
            <w:pPr>
              <w:rPr>
                <w:rFonts w:eastAsia="Times New Roman" w:cs="Arial"/>
                <w:szCs w:val="20"/>
                <w:shd w:val="clear" w:color="auto" w:fill="FFFFFF"/>
                <w:lang w:eastAsia="en-US"/>
              </w:rPr>
            </w:pPr>
            <w:r w:rsidRPr="00AF4252">
              <w:rPr>
                <w:rFonts w:eastAsia="Times New Roman" w:cs="Arial"/>
                <w:color w:val="000000"/>
                <w:szCs w:val="20"/>
                <w:shd w:val="clear" w:color="auto" w:fill="FFFFFF"/>
                <w:lang w:eastAsia="en-US"/>
              </w:rPr>
              <w:t>After analyzing the creative techniques of other writers, students integrate these advanced skills to improve their own works of fiction.</w:t>
            </w:r>
          </w:p>
        </w:tc>
        <w:tc>
          <w:tcPr>
            <w:tcW w:w="1867" w:type="dxa"/>
          </w:tcPr>
          <w:p w:rsidR="007245CA" w:rsidRPr="00AF4252" w:rsidRDefault="007245CA" w:rsidP="00AF4252">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AA04AF" w:rsidP="00AF4252">
            <w:pPr>
              <w:jc w:val="center"/>
              <w:rPr>
                <w:rFonts w:cs="Arial"/>
                <w:szCs w:val="20"/>
              </w:rPr>
            </w:pPr>
            <w:r>
              <w:rPr>
                <w:rFonts w:cs="Arial"/>
                <w:szCs w:val="20"/>
              </w:rPr>
              <w:t>Spring 2018</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040C41">
            <w:pPr>
              <w:rPr>
                <w:rFonts w:eastAsia="Times New Roman" w:cs="Arial"/>
                <w:szCs w:val="20"/>
                <w:lang w:eastAsia="en-US"/>
              </w:rPr>
            </w:pPr>
            <w:r w:rsidRPr="00AF4252">
              <w:rPr>
                <w:rFonts w:eastAsia="Times New Roman" w:cs="Arial"/>
                <w:szCs w:val="20"/>
                <w:lang w:eastAsia="en-US"/>
              </w:rPr>
              <w:t>Applying advanced criteria, students evaluate and respond to the creative fiction of others.</w:t>
            </w:r>
          </w:p>
        </w:tc>
        <w:tc>
          <w:tcPr>
            <w:tcW w:w="1867" w:type="dxa"/>
          </w:tcPr>
          <w:p w:rsidR="007245CA" w:rsidRPr="00AF4252" w:rsidRDefault="007245CA" w:rsidP="00447107">
            <w:pPr>
              <w:jc w:val="center"/>
              <w:rPr>
                <w:rFonts w:cs="Arial"/>
                <w:szCs w:val="20"/>
              </w:rPr>
            </w:pPr>
            <w:r w:rsidRPr="00AF4252">
              <w:rPr>
                <w:rFonts w:cs="Arial"/>
                <w:szCs w:val="20"/>
              </w:rPr>
              <w:t>Fall 201</w:t>
            </w:r>
            <w:r w:rsidR="00447107">
              <w:rPr>
                <w:rFonts w:cs="Arial"/>
                <w:szCs w:val="20"/>
              </w:rPr>
              <w:t>7</w:t>
            </w:r>
          </w:p>
        </w:tc>
        <w:tc>
          <w:tcPr>
            <w:tcW w:w="1868" w:type="dxa"/>
          </w:tcPr>
          <w:p w:rsidR="007245CA" w:rsidRPr="00AF4252" w:rsidRDefault="00AA04AF" w:rsidP="00AF4252">
            <w:pPr>
              <w:jc w:val="center"/>
              <w:rPr>
                <w:rFonts w:cs="Arial"/>
                <w:szCs w:val="20"/>
              </w:rPr>
            </w:pPr>
            <w:r>
              <w:rPr>
                <w:rFonts w:cs="Arial"/>
                <w:szCs w:val="20"/>
              </w:rPr>
              <w:t>Spring 2018</w:t>
            </w:r>
          </w:p>
        </w:tc>
      </w:tr>
      <w:tr w:rsidR="007245CA" w:rsidRPr="00AF4252" w:rsidTr="007245CA">
        <w:trPr>
          <w:trHeight w:val="476"/>
          <w:jc w:val="center"/>
        </w:trPr>
        <w:tc>
          <w:tcPr>
            <w:tcW w:w="1368" w:type="dxa"/>
            <w:vMerge w:val="restart"/>
          </w:tcPr>
          <w:p w:rsidR="007245CA" w:rsidRPr="006165E2" w:rsidRDefault="007245CA" w:rsidP="00F222FC">
            <w:pPr>
              <w:rPr>
                <w:rFonts w:cs="Arial"/>
                <w:b/>
                <w:sz w:val="24"/>
              </w:rPr>
            </w:pPr>
            <w:r w:rsidRPr="006165E2">
              <w:rPr>
                <w:rFonts w:cs="Arial"/>
                <w:b/>
                <w:sz w:val="24"/>
              </w:rPr>
              <w:t>ENGL 140</w:t>
            </w:r>
          </w:p>
          <w:p w:rsidR="007245CA" w:rsidRDefault="007245CA" w:rsidP="001C5833">
            <w:pPr>
              <w:rPr>
                <w:b/>
                <w:color w:val="C0504D"/>
              </w:rPr>
            </w:pPr>
            <w:r w:rsidRPr="00AF4252">
              <w:rPr>
                <w:b/>
                <w:color w:val="C0504D"/>
              </w:rPr>
              <w:t xml:space="preserve">Offered </w:t>
            </w:r>
            <w:r>
              <w:rPr>
                <w:b/>
                <w:color w:val="C0504D"/>
              </w:rPr>
              <w:t>odd</w:t>
            </w:r>
            <w:r w:rsidRPr="00AF4252">
              <w:rPr>
                <w:b/>
                <w:color w:val="C0504D"/>
              </w:rPr>
              <w:t xml:space="preserve"> Spring only</w:t>
            </w:r>
          </w:p>
          <w:p w:rsidR="007245CA" w:rsidRDefault="007245CA" w:rsidP="001C5833">
            <w:pPr>
              <w:rPr>
                <w:rFonts w:cs="Arial"/>
                <w:szCs w:val="20"/>
              </w:rPr>
            </w:pPr>
            <w:r>
              <w:rPr>
                <w:rFonts w:cs="Arial"/>
                <w:szCs w:val="20"/>
              </w:rPr>
              <w:t>Advanced Creative Writing Poetry I</w:t>
            </w:r>
          </w:p>
          <w:p w:rsidR="007245CA" w:rsidRPr="006165E2" w:rsidRDefault="007245CA" w:rsidP="001C5833">
            <w:pPr>
              <w:rPr>
                <w:rFonts w:cs="Arial"/>
                <w:szCs w:val="20"/>
              </w:rPr>
            </w:pPr>
            <w:r>
              <w:rPr>
                <w:rFonts w:cs="Arial"/>
                <w:szCs w:val="20"/>
              </w:rPr>
              <w:t>(172A)</w:t>
            </w:r>
          </w:p>
        </w:tc>
        <w:tc>
          <w:tcPr>
            <w:tcW w:w="5760" w:type="dxa"/>
          </w:tcPr>
          <w:p w:rsidR="007245CA" w:rsidRPr="00AF4252" w:rsidRDefault="007245CA" w:rsidP="00040C41">
            <w:pPr>
              <w:rPr>
                <w:rFonts w:eastAsia="Times New Roman" w:cs="Arial"/>
                <w:szCs w:val="20"/>
                <w:lang w:eastAsia="en-US"/>
              </w:rPr>
            </w:pPr>
            <w:r w:rsidRPr="00AF4252">
              <w:rPr>
                <w:rFonts w:eastAsia="Times New Roman" w:cs="Arial"/>
                <w:color w:val="000000"/>
                <w:szCs w:val="20"/>
                <w:shd w:val="clear" w:color="auto" w:fill="FFFFFF"/>
                <w:lang w:eastAsia="en-US"/>
              </w:rPr>
              <w:t>Student writes, rewrites, and discusses his or her own poetry using basic principles and techniques present in both traditional and contemporary poetry.</w:t>
            </w:r>
          </w:p>
          <w:p w:rsidR="007245CA" w:rsidRPr="00AF4252" w:rsidRDefault="007245CA" w:rsidP="00BB55DB">
            <w:pPr>
              <w:rPr>
                <w:rFonts w:eastAsia="Times New Roman" w:cs="Arial"/>
                <w:szCs w:val="20"/>
                <w:shd w:val="clear" w:color="auto" w:fill="FFFFFF"/>
                <w:lang w:eastAsia="en-US"/>
              </w:rPr>
            </w:pPr>
          </w:p>
        </w:tc>
        <w:tc>
          <w:tcPr>
            <w:tcW w:w="1867" w:type="dxa"/>
          </w:tcPr>
          <w:p w:rsidR="007245CA" w:rsidRPr="00AF4252" w:rsidRDefault="007245CA" w:rsidP="00DE40C9">
            <w:pPr>
              <w:jc w:val="center"/>
              <w:rPr>
                <w:rFonts w:cs="Arial"/>
                <w:szCs w:val="20"/>
              </w:rPr>
            </w:pPr>
            <w:r w:rsidRPr="00AF4252">
              <w:rPr>
                <w:rFonts w:cs="Arial"/>
                <w:szCs w:val="20"/>
              </w:rPr>
              <w:t xml:space="preserve">Spring </w:t>
            </w:r>
            <w:r>
              <w:rPr>
                <w:rFonts w:cs="Arial"/>
                <w:szCs w:val="20"/>
              </w:rPr>
              <w:t>201</w:t>
            </w:r>
            <w:r w:rsidR="00DE40C9">
              <w:rPr>
                <w:rFonts w:cs="Arial"/>
                <w:szCs w:val="20"/>
              </w:rPr>
              <w:t>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shd w:val="clear" w:color="auto" w:fill="FFFFFF"/>
                <w:lang w:eastAsia="en-US"/>
              </w:rPr>
            </w:pPr>
            <w:r w:rsidRPr="00AF4252">
              <w:rPr>
                <w:rFonts w:eastAsia="Times New Roman" w:cs="Arial"/>
                <w:color w:val="000000"/>
                <w:szCs w:val="20"/>
                <w:shd w:val="clear" w:color="auto" w:fill="FFFFFF"/>
                <w:lang w:eastAsia="en-US"/>
              </w:rPr>
              <w:t>Student applies basic critical and creative thinking skills to examine the aesthetics as well as various historical, and sociopolitical contexts present in both Eastern and Western poetries.</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DE40C9">
              <w:rPr>
                <w:rFonts w:cs="Arial"/>
                <w:szCs w:val="20"/>
              </w:rPr>
              <w:t>2019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val="restart"/>
          </w:tcPr>
          <w:p w:rsidR="007245CA" w:rsidRPr="006165E2" w:rsidRDefault="007245CA" w:rsidP="00F222FC">
            <w:pPr>
              <w:rPr>
                <w:rFonts w:cs="Arial"/>
                <w:b/>
                <w:sz w:val="24"/>
              </w:rPr>
            </w:pPr>
            <w:r w:rsidRPr="006165E2">
              <w:rPr>
                <w:rFonts w:cs="Arial"/>
                <w:b/>
                <w:sz w:val="24"/>
              </w:rPr>
              <w:t>ENGL 141</w:t>
            </w:r>
          </w:p>
          <w:p w:rsidR="007245CA" w:rsidRDefault="007245CA" w:rsidP="00F222FC">
            <w:pPr>
              <w:rPr>
                <w:b/>
                <w:color w:val="C0504D"/>
              </w:rPr>
            </w:pPr>
            <w:r>
              <w:rPr>
                <w:b/>
                <w:color w:val="C0504D"/>
              </w:rPr>
              <w:t>Offered Odd</w:t>
            </w:r>
            <w:r w:rsidRPr="00AF4252">
              <w:rPr>
                <w:b/>
                <w:color w:val="C0504D"/>
              </w:rPr>
              <w:t xml:space="preserve"> Spring only</w:t>
            </w:r>
          </w:p>
          <w:p w:rsidR="007245CA" w:rsidRPr="006165E2" w:rsidRDefault="007245CA" w:rsidP="00F222FC">
            <w:r w:rsidRPr="006165E2">
              <w:t>Advanced Creative Writing Poetry II</w:t>
            </w:r>
          </w:p>
          <w:p w:rsidR="007245CA" w:rsidRPr="006165E2" w:rsidRDefault="007245CA" w:rsidP="00F222FC">
            <w:pPr>
              <w:rPr>
                <w:rFonts w:cs="Arial"/>
                <w:szCs w:val="20"/>
              </w:rPr>
            </w:pPr>
            <w:r w:rsidRPr="006165E2">
              <w:t>(172B)</w:t>
            </w:r>
          </w:p>
        </w:tc>
        <w:tc>
          <w:tcPr>
            <w:tcW w:w="5760" w:type="dxa"/>
          </w:tcPr>
          <w:p w:rsidR="007245CA" w:rsidRPr="00AF4252" w:rsidRDefault="007245CA" w:rsidP="00040C41">
            <w:pPr>
              <w:rPr>
                <w:rFonts w:eastAsia="Times New Roman" w:cs="Arial"/>
                <w:szCs w:val="20"/>
                <w:lang w:eastAsia="en-US"/>
              </w:rPr>
            </w:pPr>
            <w:r w:rsidRPr="00AF4252">
              <w:rPr>
                <w:rFonts w:eastAsia="Times New Roman" w:cs="Arial"/>
                <w:color w:val="000000"/>
                <w:szCs w:val="20"/>
                <w:shd w:val="clear" w:color="auto" w:fill="FFFFFF"/>
                <w:lang w:eastAsia="en-US"/>
              </w:rPr>
              <w:t>Student writes, rewrites, and discusses his or her own poetry using intermediate principles and techniques present in both traditional and contemporary poetry.</w:t>
            </w:r>
          </w:p>
          <w:p w:rsidR="007245CA" w:rsidRPr="00AF4252" w:rsidRDefault="007245CA" w:rsidP="00040C41">
            <w:pPr>
              <w:rPr>
                <w:rFonts w:eastAsia="Times New Roman" w:cs="Arial"/>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DE40C9">
              <w:rPr>
                <w:rFonts w:cs="Arial"/>
                <w:szCs w:val="20"/>
              </w:rPr>
              <w:t>2019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AF4252">
            <w:pPr>
              <w:tabs>
                <w:tab w:val="center" w:pos="4320"/>
                <w:tab w:val="right" w:pos="8640"/>
              </w:tabs>
              <w:rPr>
                <w:rFonts w:eastAsia="Times New Roman" w:cs="Arial"/>
                <w:szCs w:val="20"/>
                <w:lang w:eastAsia="en-US"/>
              </w:rPr>
            </w:pPr>
            <w:r w:rsidRPr="00AF4252">
              <w:rPr>
                <w:rFonts w:eastAsia="Times New Roman" w:cs="Arial"/>
                <w:color w:val="000000"/>
                <w:szCs w:val="20"/>
                <w:shd w:val="clear" w:color="auto" w:fill="FFFFFF"/>
                <w:lang w:eastAsia="en-US"/>
              </w:rPr>
              <w:t>Student applies intermediate critical and creative thinking skills to examine the aesthetics as well as various historical, and sociopolitical contexts present in both Eastern and Western poetries.</w:t>
            </w:r>
          </w:p>
          <w:p w:rsidR="007245CA" w:rsidRPr="00AF4252" w:rsidRDefault="007245CA" w:rsidP="00BB55DB">
            <w:pPr>
              <w:rPr>
                <w:rFonts w:eastAsia="Times New Roman" w:cs="Arial"/>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DE40C9">
              <w:rPr>
                <w:rFonts w:cs="Arial"/>
                <w:szCs w:val="20"/>
              </w:rPr>
              <w:t>2019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val="restart"/>
          </w:tcPr>
          <w:p w:rsidR="007245CA" w:rsidRPr="006165E2" w:rsidRDefault="007245CA" w:rsidP="00F222FC">
            <w:pPr>
              <w:rPr>
                <w:rFonts w:cs="Arial"/>
                <w:b/>
                <w:sz w:val="24"/>
              </w:rPr>
            </w:pPr>
            <w:r w:rsidRPr="006165E2">
              <w:rPr>
                <w:rFonts w:cs="Arial"/>
                <w:b/>
                <w:sz w:val="24"/>
              </w:rPr>
              <w:t>ENGL 142</w:t>
            </w:r>
          </w:p>
          <w:p w:rsidR="007245CA" w:rsidRDefault="007245CA" w:rsidP="00F222FC">
            <w:pPr>
              <w:rPr>
                <w:b/>
                <w:color w:val="C0504D"/>
              </w:rPr>
            </w:pPr>
            <w:r>
              <w:rPr>
                <w:b/>
                <w:color w:val="C0504D"/>
              </w:rPr>
              <w:t>Offered odd</w:t>
            </w:r>
            <w:r w:rsidRPr="00AF4252">
              <w:rPr>
                <w:b/>
                <w:color w:val="C0504D"/>
              </w:rPr>
              <w:t xml:space="preserve"> Spring only</w:t>
            </w:r>
          </w:p>
          <w:p w:rsidR="007245CA" w:rsidRDefault="007245CA" w:rsidP="00F222FC">
            <w:r>
              <w:t>Advanced Creative Writing Poetry III</w:t>
            </w:r>
          </w:p>
          <w:p w:rsidR="007245CA" w:rsidRPr="006165E2" w:rsidRDefault="007245CA" w:rsidP="00F222FC">
            <w:pPr>
              <w:rPr>
                <w:rFonts w:cs="Arial"/>
                <w:szCs w:val="20"/>
              </w:rPr>
            </w:pPr>
            <w:r>
              <w:t>(172C)</w:t>
            </w:r>
          </w:p>
        </w:tc>
        <w:tc>
          <w:tcPr>
            <w:tcW w:w="5760" w:type="dxa"/>
          </w:tcPr>
          <w:p w:rsidR="007245CA" w:rsidRPr="00AF4252" w:rsidRDefault="007245CA" w:rsidP="00040C41">
            <w:pPr>
              <w:rPr>
                <w:rFonts w:eastAsia="Times New Roman" w:cs="Arial"/>
                <w:szCs w:val="20"/>
                <w:lang w:eastAsia="en-US"/>
              </w:rPr>
            </w:pPr>
            <w:r w:rsidRPr="00AF4252">
              <w:rPr>
                <w:rFonts w:eastAsia="Times New Roman" w:cs="Arial"/>
                <w:color w:val="000000"/>
                <w:szCs w:val="20"/>
                <w:shd w:val="clear" w:color="auto" w:fill="FFFFFF"/>
                <w:lang w:eastAsia="en-US"/>
              </w:rPr>
              <w:t>Student writes, rewrites, and discusses his or her own poetry using advanced principles and techniques present in both traditional and contemporary poetry.</w:t>
            </w:r>
          </w:p>
          <w:p w:rsidR="007245CA" w:rsidRPr="00AF4252" w:rsidRDefault="007245CA" w:rsidP="00BB55DB">
            <w:pPr>
              <w:rPr>
                <w:rFonts w:eastAsia="Times New Roman" w:cs="Arial"/>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DE40C9">
              <w:rPr>
                <w:rFonts w:cs="Arial"/>
                <w:szCs w:val="20"/>
              </w:rPr>
              <w:t>2019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szCs w:val="20"/>
                <w:lang w:eastAsia="en-US"/>
              </w:rPr>
            </w:pPr>
            <w:r w:rsidRPr="00AF4252">
              <w:rPr>
                <w:rFonts w:eastAsia="Times New Roman" w:cs="Arial"/>
                <w:color w:val="000000"/>
                <w:szCs w:val="20"/>
                <w:shd w:val="clear" w:color="auto" w:fill="FFFFFF"/>
                <w:lang w:eastAsia="en-US"/>
              </w:rPr>
              <w:t>Student applies advanced critical and creative thinking skills to examine the aesthetics as well as various historical, and sociopolitical contexts present in both Eastern and Western poetries</w:t>
            </w:r>
            <w:r w:rsidR="002A5896">
              <w:rPr>
                <w:rFonts w:eastAsia="Times New Roman" w:cs="Arial"/>
                <w:szCs w:val="20"/>
                <w:lang w:eastAsia="en-US"/>
              </w:rPr>
              <w:t>.</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DE40C9">
              <w:rPr>
                <w:rFonts w:cs="Arial"/>
                <w:szCs w:val="20"/>
              </w:rPr>
              <w:t>2019</w:t>
            </w:r>
          </w:p>
        </w:tc>
        <w:tc>
          <w:tcPr>
            <w:tcW w:w="1868" w:type="dxa"/>
          </w:tcPr>
          <w:p w:rsidR="007245CA" w:rsidRPr="00AF4252" w:rsidRDefault="007245CA" w:rsidP="00AF4252">
            <w:pPr>
              <w:jc w:val="center"/>
              <w:rPr>
                <w:rFonts w:cs="Arial"/>
                <w:szCs w:val="20"/>
              </w:rPr>
            </w:pPr>
            <w:r w:rsidRPr="00AF4252">
              <w:rPr>
                <w:rFonts w:cs="Arial"/>
                <w:szCs w:val="20"/>
              </w:rPr>
              <w:t>Fall 201</w:t>
            </w:r>
            <w:r w:rsidR="00DE40C9">
              <w:rPr>
                <w:rFonts w:cs="Arial"/>
                <w:szCs w:val="20"/>
              </w:rPr>
              <w:t>9</w:t>
            </w:r>
          </w:p>
        </w:tc>
      </w:tr>
      <w:tr w:rsidR="007245CA" w:rsidRPr="00AF4252" w:rsidTr="007245CA">
        <w:trPr>
          <w:trHeight w:val="476"/>
          <w:jc w:val="center"/>
        </w:trPr>
        <w:tc>
          <w:tcPr>
            <w:tcW w:w="1368" w:type="dxa"/>
            <w:vMerge w:val="restart"/>
          </w:tcPr>
          <w:p w:rsidR="007245CA" w:rsidRDefault="007245CA" w:rsidP="00F222FC">
            <w:pPr>
              <w:rPr>
                <w:rFonts w:cs="Arial"/>
                <w:b/>
                <w:sz w:val="24"/>
              </w:rPr>
            </w:pPr>
            <w:r w:rsidRPr="00535164">
              <w:rPr>
                <w:rFonts w:cs="Arial"/>
                <w:b/>
                <w:sz w:val="24"/>
              </w:rPr>
              <w:t>ENGL 150</w:t>
            </w:r>
          </w:p>
          <w:p w:rsidR="007245CA" w:rsidRPr="005942CF" w:rsidRDefault="007245CA" w:rsidP="00F222FC">
            <w:pPr>
              <w:rPr>
                <w:rFonts w:cs="Arial"/>
                <w:color w:val="FF0000"/>
                <w:szCs w:val="20"/>
              </w:rPr>
            </w:pPr>
            <w:r w:rsidRPr="005942CF">
              <w:rPr>
                <w:rFonts w:cs="Arial"/>
                <w:color w:val="FF0000"/>
                <w:szCs w:val="20"/>
              </w:rPr>
              <w:t>Offered Even Spring</w:t>
            </w:r>
          </w:p>
          <w:p w:rsidR="007245CA" w:rsidRPr="00535164" w:rsidRDefault="007245CA" w:rsidP="00F222FC">
            <w:pPr>
              <w:rPr>
                <w:rFonts w:cs="Arial"/>
                <w:szCs w:val="20"/>
              </w:rPr>
            </w:pPr>
            <w:r w:rsidRPr="00F167A6">
              <w:rPr>
                <w:rFonts w:cs="Arial"/>
                <w:szCs w:val="20"/>
              </w:rPr>
              <w:t>Advanced Creative Writing</w:t>
            </w:r>
            <w:r>
              <w:rPr>
                <w:rFonts w:cs="Arial"/>
                <w:szCs w:val="20"/>
              </w:rPr>
              <w:t xml:space="preserve"> Screen Writing I</w:t>
            </w:r>
          </w:p>
        </w:tc>
        <w:tc>
          <w:tcPr>
            <w:tcW w:w="5760" w:type="dxa"/>
          </w:tcPr>
          <w:p w:rsidR="007245CA" w:rsidRPr="00AF4252" w:rsidRDefault="007245CA" w:rsidP="005047BD">
            <w:pPr>
              <w:rPr>
                <w:rFonts w:eastAsia="Times New Roman"/>
                <w:lang w:eastAsia="en-US"/>
              </w:rPr>
            </w:pPr>
            <w:r>
              <w:rPr>
                <w:rFonts w:eastAsia="Times New Roman"/>
                <w:lang w:eastAsia="en-US"/>
              </w:rPr>
              <w:t>A</w:t>
            </w:r>
            <w:r w:rsidRPr="00AF4252">
              <w:rPr>
                <w:rFonts w:eastAsia="Times New Roman"/>
                <w:lang w:eastAsia="en-US"/>
              </w:rPr>
              <w:t xml:space="preserve">nalyze and evaluate </w:t>
            </w:r>
            <w:r>
              <w:rPr>
                <w:rFonts w:eastAsia="Times New Roman"/>
                <w:lang w:eastAsia="en-US"/>
              </w:rPr>
              <w:t xml:space="preserve">basic </w:t>
            </w:r>
            <w:r w:rsidRPr="00AF4252">
              <w:rPr>
                <w:rFonts w:eastAsia="Times New Roman"/>
                <w:lang w:eastAsia="en-US"/>
              </w:rPr>
              <w:t>concepts and techniques in screenwriting and respond to the work of others.</w:t>
            </w:r>
          </w:p>
          <w:p w:rsidR="007245CA" w:rsidRPr="00550E72" w:rsidRDefault="007245CA" w:rsidP="009A6B0F">
            <w:pPr>
              <w:rPr>
                <w:rFonts w:eastAsia="Times New Roman" w:cs="Arial"/>
                <w:color w:val="FF0000"/>
                <w:szCs w:val="20"/>
                <w:shd w:val="clear" w:color="auto" w:fill="FFFFFF"/>
                <w:lang w:eastAsia="en-US"/>
              </w:rPr>
            </w:pPr>
          </w:p>
        </w:tc>
        <w:tc>
          <w:tcPr>
            <w:tcW w:w="1867" w:type="dxa"/>
          </w:tcPr>
          <w:p w:rsidR="007245CA" w:rsidRDefault="00DE40C9" w:rsidP="00AF4252">
            <w:pPr>
              <w:jc w:val="center"/>
              <w:rPr>
                <w:rFonts w:cs="Arial"/>
                <w:szCs w:val="20"/>
              </w:rPr>
            </w:pPr>
            <w:r>
              <w:rPr>
                <w:rFonts w:cs="Arial"/>
                <w:szCs w:val="20"/>
              </w:rPr>
              <w:t>Spring 2018</w:t>
            </w:r>
          </w:p>
          <w:p w:rsidR="001E20BB" w:rsidRPr="001E20BB" w:rsidRDefault="001E20BB" w:rsidP="00AF4252">
            <w:pPr>
              <w:jc w:val="center"/>
              <w:rPr>
                <w:rFonts w:cs="Arial"/>
                <w:color w:val="FF0000"/>
                <w:szCs w:val="20"/>
              </w:rPr>
            </w:pPr>
            <w:r>
              <w:rPr>
                <w:rFonts w:cs="Arial"/>
                <w:color w:val="FF0000"/>
                <w:szCs w:val="20"/>
              </w:rPr>
              <w:t>Not offered Spring 2018</w:t>
            </w:r>
          </w:p>
        </w:tc>
        <w:tc>
          <w:tcPr>
            <w:tcW w:w="1868" w:type="dxa"/>
          </w:tcPr>
          <w:p w:rsidR="007245CA" w:rsidRPr="00AF4252" w:rsidRDefault="00DE40C9" w:rsidP="00AF4252">
            <w:pPr>
              <w:jc w:val="center"/>
              <w:rPr>
                <w:rFonts w:cs="Arial"/>
                <w:szCs w:val="20"/>
              </w:rPr>
            </w:pPr>
            <w:r>
              <w:rPr>
                <w:rFonts w:cs="Arial"/>
                <w:szCs w:val="20"/>
              </w:rPr>
              <w:t>Fall 2018</w:t>
            </w:r>
          </w:p>
        </w:tc>
      </w:tr>
      <w:tr w:rsidR="007245CA" w:rsidRPr="00AF4252" w:rsidTr="007245CA">
        <w:trPr>
          <w:trHeight w:val="755"/>
          <w:jc w:val="center"/>
        </w:trPr>
        <w:tc>
          <w:tcPr>
            <w:tcW w:w="1368" w:type="dxa"/>
            <w:vMerge/>
          </w:tcPr>
          <w:p w:rsidR="007245CA" w:rsidRPr="00AF4252" w:rsidRDefault="007245CA" w:rsidP="00F222FC">
            <w:pPr>
              <w:rPr>
                <w:rFonts w:cs="Arial"/>
                <w:szCs w:val="20"/>
              </w:rPr>
            </w:pPr>
          </w:p>
        </w:tc>
        <w:tc>
          <w:tcPr>
            <w:tcW w:w="5760" w:type="dxa"/>
          </w:tcPr>
          <w:p w:rsidR="007245CA" w:rsidRDefault="007245CA" w:rsidP="00BB55DB">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 xml:space="preserve">After analyzing the </w:t>
            </w:r>
            <w:r>
              <w:rPr>
                <w:rFonts w:eastAsia="Times New Roman" w:cs="Arial"/>
                <w:color w:val="000000"/>
                <w:szCs w:val="20"/>
                <w:shd w:val="clear" w:color="auto" w:fill="FFFFFF"/>
                <w:lang w:eastAsia="en-US"/>
              </w:rPr>
              <w:t xml:space="preserve">basic </w:t>
            </w:r>
            <w:r w:rsidRPr="00AF4252">
              <w:rPr>
                <w:rFonts w:eastAsia="Times New Roman" w:cs="Arial"/>
                <w:color w:val="000000"/>
                <w:szCs w:val="20"/>
                <w:shd w:val="clear" w:color="auto" w:fill="FFFFFF"/>
                <w:lang w:eastAsia="en-US"/>
              </w:rPr>
              <w:t>creative techniques of other writers, students integrate these skills to improve their own screenplays.</w:t>
            </w:r>
          </w:p>
          <w:p w:rsidR="007245CA" w:rsidRPr="00550E72" w:rsidRDefault="007245CA" w:rsidP="009A6B0F">
            <w:pPr>
              <w:rPr>
                <w:rFonts w:eastAsia="Times New Roman" w:cs="Arial"/>
                <w:color w:val="FF0000"/>
                <w:szCs w:val="20"/>
                <w:shd w:val="clear" w:color="auto" w:fill="FFFFFF"/>
                <w:lang w:eastAsia="en-US"/>
              </w:rPr>
            </w:pPr>
          </w:p>
        </w:tc>
        <w:tc>
          <w:tcPr>
            <w:tcW w:w="1867" w:type="dxa"/>
          </w:tcPr>
          <w:p w:rsidR="007245CA" w:rsidRDefault="00DE40C9" w:rsidP="00AF4252">
            <w:pPr>
              <w:jc w:val="center"/>
              <w:rPr>
                <w:rFonts w:cs="Arial"/>
                <w:szCs w:val="20"/>
              </w:rPr>
            </w:pPr>
            <w:r>
              <w:rPr>
                <w:rFonts w:cs="Arial"/>
                <w:szCs w:val="20"/>
              </w:rPr>
              <w:t>Spring 2018</w:t>
            </w:r>
          </w:p>
          <w:p w:rsidR="001E20BB" w:rsidRPr="00AF4252" w:rsidRDefault="001E20BB" w:rsidP="00AF4252">
            <w:pPr>
              <w:jc w:val="center"/>
              <w:rPr>
                <w:rFonts w:cs="Arial"/>
                <w:szCs w:val="20"/>
              </w:rPr>
            </w:pPr>
            <w:r>
              <w:rPr>
                <w:rFonts w:cs="Arial"/>
                <w:color w:val="FF0000"/>
                <w:szCs w:val="20"/>
              </w:rPr>
              <w:t>Not offered Spring 2018</w:t>
            </w:r>
          </w:p>
        </w:tc>
        <w:tc>
          <w:tcPr>
            <w:tcW w:w="1868" w:type="dxa"/>
          </w:tcPr>
          <w:p w:rsidR="007245CA" w:rsidRPr="00AF4252" w:rsidRDefault="00DE40C9" w:rsidP="00AF4252">
            <w:pPr>
              <w:jc w:val="center"/>
              <w:rPr>
                <w:rFonts w:cs="Arial"/>
                <w:szCs w:val="20"/>
              </w:rPr>
            </w:pPr>
            <w:r>
              <w:rPr>
                <w:rFonts w:cs="Arial"/>
                <w:szCs w:val="20"/>
              </w:rPr>
              <w:t>Fall 2018</w:t>
            </w:r>
          </w:p>
        </w:tc>
      </w:tr>
      <w:tr w:rsidR="00DE40C9" w:rsidRPr="00AF4252" w:rsidTr="007245CA">
        <w:trPr>
          <w:trHeight w:val="250"/>
          <w:jc w:val="center"/>
        </w:trPr>
        <w:tc>
          <w:tcPr>
            <w:tcW w:w="1368" w:type="dxa"/>
          </w:tcPr>
          <w:p w:rsidR="00DE40C9" w:rsidRPr="00DE40C9" w:rsidRDefault="00DE40C9" w:rsidP="00535164">
            <w:pPr>
              <w:rPr>
                <w:rFonts w:cs="Arial"/>
                <w:b/>
                <w:szCs w:val="20"/>
              </w:rPr>
            </w:pPr>
            <w:r w:rsidRPr="00DE40C9">
              <w:rPr>
                <w:rFonts w:cs="Arial"/>
                <w:b/>
                <w:szCs w:val="20"/>
              </w:rPr>
              <w:t>Course ID</w:t>
            </w:r>
          </w:p>
        </w:tc>
        <w:tc>
          <w:tcPr>
            <w:tcW w:w="5760" w:type="dxa"/>
          </w:tcPr>
          <w:p w:rsidR="00DE40C9" w:rsidRPr="00DE40C9" w:rsidRDefault="00DE40C9" w:rsidP="00BB55DB">
            <w:pPr>
              <w:rPr>
                <w:rFonts w:eastAsia="Times New Roman" w:cs="Arial"/>
                <w:b/>
                <w:color w:val="000000"/>
                <w:szCs w:val="20"/>
                <w:shd w:val="clear" w:color="auto" w:fill="FFFFFF"/>
                <w:lang w:eastAsia="en-US"/>
              </w:rPr>
            </w:pPr>
            <w:r w:rsidRPr="00DE40C9">
              <w:rPr>
                <w:rFonts w:eastAsia="Times New Roman" w:cs="Arial"/>
                <w:b/>
                <w:color w:val="000000"/>
                <w:szCs w:val="20"/>
                <w:shd w:val="clear" w:color="auto" w:fill="FFFFFF"/>
                <w:lang w:eastAsia="en-US"/>
              </w:rPr>
              <w:t>Course-Level Student Learning Outcome (CSLO)</w:t>
            </w:r>
          </w:p>
        </w:tc>
        <w:tc>
          <w:tcPr>
            <w:tcW w:w="1867" w:type="dxa"/>
          </w:tcPr>
          <w:p w:rsidR="00DE40C9" w:rsidRPr="00DE40C9" w:rsidRDefault="00DE40C9" w:rsidP="00AF4252">
            <w:pPr>
              <w:jc w:val="center"/>
              <w:rPr>
                <w:rFonts w:cs="Arial"/>
                <w:b/>
                <w:szCs w:val="20"/>
              </w:rPr>
            </w:pPr>
            <w:r w:rsidRPr="00DE40C9">
              <w:rPr>
                <w:rFonts w:cs="Arial"/>
                <w:b/>
                <w:szCs w:val="20"/>
              </w:rPr>
              <w:t>Measure/Collect Data</w:t>
            </w:r>
          </w:p>
        </w:tc>
        <w:tc>
          <w:tcPr>
            <w:tcW w:w="1868" w:type="dxa"/>
          </w:tcPr>
          <w:p w:rsidR="00DE40C9" w:rsidRPr="00DE40C9" w:rsidRDefault="00DE40C9" w:rsidP="00AF4252">
            <w:pPr>
              <w:jc w:val="center"/>
              <w:rPr>
                <w:rFonts w:cs="Arial"/>
                <w:b/>
                <w:szCs w:val="20"/>
              </w:rPr>
            </w:pPr>
            <w:r w:rsidRPr="00DE40C9">
              <w:rPr>
                <w:rFonts w:cs="Arial"/>
                <w:b/>
                <w:szCs w:val="20"/>
              </w:rPr>
              <w:t>Discuss &amp; Plan</w:t>
            </w:r>
          </w:p>
        </w:tc>
      </w:tr>
      <w:tr w:rsidR="007245CA" w:rsidRPr="00AF4252" w:rsidTr="007245CA">
        <w:trPr>
          <w:trHeight w:val="250"/>
          <w:jc w:val="center"/>
        </w:trPr>
        <w:tc>
          <w:tcPr>
            <w:tcW w:w="1368" w:type="dxa"/>
            <w:vMerge w:val="restart"/>
          </w:tcPr>
          <w:p w:rsidR="007245CA" w:rsidRDefault="007245CA" w:rsidP="00535164">
            <w:pPr>
              <w:rPr>
                <w:rFonts w:cs="Arial"/>
                <w:b/>
                <w:sz w:val="24"/>
              </w:rPr>
            </w:pPr>
            <w:r w:rsidRPr="008D1B89">
              <w:rPr>
                <w:rFonts w:cs="Arial"/>
                <w:b/>
                <w:sz w:val="24"/>
              </w:rPr>
              <w:t>ENGL 151</w:t>
            </w:r>
          </w:p>
          <w:p w:rsidR="007245CA" w:rsidRPr="005942CF" w:rsidRDefault="007245CA" w:rsidP="00535164">
            <w:pPr>
              <w:rPr>
                <w:rFonts w:cs="Arial"/>
                <w:color w:val="FF0000"/>
                <w:szCs w:val="20"/>
              </w:rPr>
            </w:pPr>
            <w:r w:rsidRPr="005942CF">
              <w:rPr>
                <w:rFonts w:cs="Arial"/>
                <w:color w:val="FF0000"/>
                <w:szCs w:val="20"/>
              </w:rPr>
              <w:t>Offered Even Spring</w:t>
            </w:r>
          </w:p>
          <w:p w:rsidR="007245CA" w:rsidRPr="00AF4252" w:rsidRDefault="007245CA" w:rsidP="00535164">
            <w:pPr>
              <w:rPr>
                <w:rFonts w:cs="Arial"/>
                <w:szCs w:val="20"/>
              </w:rPr>
            </w:pPr>
            <w:r>
              <w:rPr>
                <w:rFonts w:cs="Arial"/>
                <w:szCs w:val="20"/>
              </w:rPr>
              <w:t>Advanced Creative Writing</w:t>
            </w:r>
            <w:r w:rsidRPr="00535164">
              <w:rPr>
                <w:rFonts w:cs="Arial"/>
                <w:szCs w:val="20"/>
              </w:rPr>
              <w:t xml:space="preserve"> Screen Writing I</w:t>
            </w:r>
            <w:r>
              <w:rPr>
                <w:rFonts w:cs="Arial"/>
                <w:szCs w:val="20"/>
              </w:rPr>
              <w:t>I</w:t>
            </w:r>
          </w:p>
        </w:tc>
        <w:tc>
          <w:tcPr>
            <w:tcW w:w="5760" w:type="dxa"/>
          </w:tcPr>
          <w:p w:rsidR="007245CA" w:rsidRDefault="007245CA" w:rsidP="00BB55DB">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A</w:t>
            </w:r>
            <w:r w:rsidRPr="00615D80">
              <w:rPr>
                <w:rFonts w:eastAsia="Times New Roman" w:cs="Arial"/>
                <w:color w:val="000000"/>
                <w:szCs w:val="20"/>
                <w:shd w:val="clear" w:color="auto" w:fill="FFFFFF"/>
                <w:lang w:eastAsia="en-US"/>
              </w:rPr>
              <w:t>nalyze and evaluate</w:t>
            </w:r>
            <w:r>
              <w:rPr>
                <w:rFonts w:eastAsia="Times New Roman" w:cs="Arial"/>
                <w:color w:val="000000"/>
                <w:szCs w:val="20"/>
                <w:shd w:val="clear" w:color="auto" w:fill="FFFFFF"/>
                <w:lang w:eastAsia="en-US"/>
              </w:rPr>
              <w:t xml:space="preserve"> intermediate</w:t>
            </w:r>
            <w:r w:rsidRPr="00615D80">
              <w:rPr>
                <w:rFonts w:eastAsia="Times New Roman" w:cs="Arial"/>
                <w:color w:val="000000"/>
                <w:szCs w:val="20"/>
                <w:shd w:val="clear" w:color="auto" w:fill="FFFFFF"/>
                <w:lang w:eastAsia="en-US"/>
              </w:rPr>
              <w:t xml:space="preserve"> concepts and techniques in screenwriting and respond to the work of others.</w:t>
            </w:r>
          </w:p>
          <w:p w:rsidR="007245CA" w:rsidRPr="00C54837" w:rsidRDefault="007245CA" w:rsidP="009A6B0F">
            <w:pPr>
              <w:rPr>
                <w:rFonts w:eastAsia="Times New Roman" w:cs="Arial"/>
                <w:color w:val="FF0000"/>
                <w:szCs w:val="20"/>
                <w:shd w:val="clear" w:color="auto" w:fill="FFFFFF"/>
                <w:lang w:eastAsia="en-US"/>
              </w:rPr>
            </w:pPr>
          </w:p>
        </w:tc>
        <w:tc>
          <w:tcPr>
            <w:tcW w:w="1867" w:type="dxa"/>
          </w:tcPr>
          <w:p w:rsidR="007245CA" w:rsidRDefault="00F67430" w:rsidP="00AF4252">
            <w:pPr>
              <w:jc w:val="center"/>
              <w:rPr>
                <w:rFonts w:cs="Arial"/>
                <w:szCs w:val="20"/>
              </w:rPr>
            </w:pPr>
            <w:r>
              <w:rPr>
                <w:rFonts w:cs="Arial"/>
                <w:szCs w:val="20"/>
              </w:rPr>
              <w:t>Spring 2018</w:t>
            </w:r>
          </w:p>
          <w:p w:rsidR="00D46D17" w:rsidRPr="00AF4252" w:rsidRDefault="00D46D17" w:rsidP="00AF4252">
            <w:pPr>
              <w:jc w:val="center"/>
              <w:rPr>
                <w:rFonts w:cs="Arial"/>
                <w:szCs w:val="20"/>
              </w:rPr>
            </w:pPr>
            <w:r>
              <w:rPr>
                <w:rFonts w:cs="Arial"/>
                <w:color w:val="FF0000"/>
                <w:szCs w:val="20"/>
              </w:rPr>
              <w:t>Not offered Spring 2018</w:t>
            </w:r>
          </w:p>
        </w:tc>
        <w:tc>
          <w:tcPr>
            <w:tcW w:w="1868" w:type="dxa"/>
          </w:tcPr>
          <w:p w:rsidR="007245CA" w:rsidRPr="00AF4252" w:rsidRDefault="00F67430" w:rsidP="00AF4252">
            <w:pPr>
              <w:jc w:val="center"/>
              <w:rPr>
                <w:rFonts w:cs="Arial"/>
                <w:szCs w:val="20"/>
              </w:rPr>
            </w:pPr>
            <w:r>
              <w:rPr>
                <w:rFonts w:cs="Arial"/>
                <w:szCs w:val="20"/>
              </w:rPr>
              <w:t>Fall 2018</w:t>
            </w:r>
          </w:p>
        </w:tc>
      </w:tr>
      <w:tr w:rsidR="007245CA" w:rsidRPr="00AF4252" w:rsidTr="007245CA">
        <w:trPr>
          <w:trHeight w:val="250"/>
          <w:jc w:val="center"/>
        </w:trPr>
        <w:tc>
          <w:tcPr>
            <w:tcW w:w="1368" w:type="dxa"/>
            <w:vMerge/>
          </w:tcPr>
          <w:p w:rsidR="007245CA" w:rsidRDefault="007245CA" w:rsidP="00535164">
            <w:pPr>
              <w:rPr>
                <w:rFonts w:cs="Arial"/>
                <w:b/>
                <w:szCs w:val="20"/>
              </w:rPr>
            </w:pPr>
          </w:p>
        </w:tc>
        <w:tc>
          <w:tcPr>
            <w:tcW w:w="5760" w:type="dxa"/>
          </w:tcPr>
          <w:p w:rsidR="007245CA" w:rsidRDefault="007245CA" w:rsidP="00BB55DB">
            <w:pPr>
              <w:rPr>
                <w:rFonts w:eastAsia="Times New Roman" w:cs="Arial"/>
                <w:color w:val="000000"/>
                <w:szCs w:val="20"/>
                <w:shd w:val="clear" w:color="auto" w:fill="FFFFFF"/>
                <w:lang w:eastAsia="en-US"/>
              </w:rPr>
            </w:pPr>
            <w:r w:rsidRPr="00615D80">
              <w:rPr>
                <w:rFonts w:eastAsia="Times New Roman" w:cs="Arial"/>
                <w:color w:val="000000"/>
                <w:szCs w:val="20"/>
                <w:shd w:val="clear" w:color="auto" w:fill="FFFFFF"/>
                <w:lang w:eastAsia="en-US"/>
              </w:rPr>
              <w:t xml:space="preserve">After analyzing the </w:t>
            </w:r>
            <w:r>
              <w:rPr>
                <w:rFonts w:eastAsia="Times New Roman" w:cs="Arial"/>
                <w:color w:val="000000"/>
                <w:szCs w:val="20"/>
                <w:shd w:val="clear" w:color="auto" w:fill="FFFFFF"/>
                <w:lang w:eastAsia="en-US"/>
              </w:rPr>
              <w:t xml:space="preserve">intermediate </w:t>
            </w:r>
            <w:r w:rsidRPr="00615D80">
              <w:rPr>
                <w:rFonts w:eastAsia="Times New Roman" w:cs="Arial"/>
                <w:color w:val="000000"/>
                <w:szCs w:val="20"/>
                <w:shd w:val="clear" w:color="auto" w:fill="FFFFFF"/>
                <w:lang w:eastAsia="en-US"/>
              </w:rPr>
              <w:t>creative techniques of other writers, students integrate these skills to improve their own screenplays.</w:t>
            </w:r>
          </w:p>
          <w:p w:rsidR="007245CA" w:rsidRPr="00C54837" w:rsidRDefault="007245CA" w:rsidP="009A6B0F">
            <w:pPr>
              <w:rPr>
                <w:rFonts w:eastAsia="Times New Roman" w:cs="Arial"/>
                <w:color w:val="FF0000"/>
                <w:szCs w:val="20"/>
                <w:shd w:val="clear" w:color="auto" w:fill="FFFFFF"/>
                <w:lang w:eastAsia="en-US"/>
              </w:rPr>
            </w:pPr>
          </w:p>
        </w:tc>
        <w:tc>
          <w:tcPr>
            <w:tcW w:w="1867" w:type="dxa"/>
          </w:tcPr>
          <w:p w:rsidR="007245CA" w:rsidRDefault="00F67430" w:rsidP="00AF4252">
            <w:pPr>
              <w:jc w:val="center"/>
              <w:rPr>
                <w:rFonts w:cs="Arial"/>
                <w:szCs w:val="20"/>
              </w:rPr>
            </w:pPr>
            <w:r>
              <w:rPr>
                <w:rFonts w:cs="Arial"/>
                <w:szCs w:val="20"/>
              </w:rPr>
              <w:t>Spring 2018</w:t>
            </w:r>
          </w:p>
          <w:p w:rsidR="00D46D17" w:rsidRPr="00AF4252" w:rsidRDefault="00D46D17" w:rsidP="00AF4252">
            <w:pPr>
              <w:jc w:val="center"/>
              <w:rPr>
                <w:rFonts w:cs="Arial"/>
                <w:szCs w:val="20"/>
              </w:rPr>
            </w:pPr>
            <w:r>
              <w:rPr>
                <w:rFonts w:cs="Arial"/>
                <w:color w:val="FF0000"/>
                <w:szCs w:val="20"/>
              </w:rPr>
              <w:t>Not offered Spring 2018</w:t>
            </w:r>
          </w:p>
        </w:tc>
        <w:tc>
          <w:tcPr>
            <w:tcW w:w="1868" w:type="dxa"/>
          </w:tcPr>
          <w:p w:rsidR="007245CA" w:rsidRPr="00AF4252" w:rsidRDefault="00F67430" w:rsidP="00AF4252">
            <w:pPr>
              <w:jc w:val="center"/>
              <w:rPr>
                <w:rFonts w:cs="Arial"/>
                <w:szCs w:val="20"/>
              </w:rPr>
            </w:pPr>
            <w:r>
              <w:rPr>
                <w:rFonts w:cs="Arial"/>
                <w:szCs w:val="20"/>
              </w:rPr>
              <w:t>Fall 2018</w:t>
            </w:r>
          </w:p>
        </w:tc>
      </w:tr>
      <w:tr w:rsidR="007245CA" w:rsidRPr="00AF4252" w:rsidTr="007245CA">
        <w:trPr>
          <w:trHeight w:val="690"/>
          <w:jc w:val="center"/>
        </w:trPr>
        <w:tc>
          <w:tcPr>
            <w:tcW w:w="1368" w:type="dxa"/>
            <w:vMerge w:val="restart"/>
          </w:tcPr>
          <w:p w:rsidR="007245CA" w:rsidRDefault="007245CA" w:rsidP="00535164">
            <w:pPr>
              <w:rPr>
                <w:rFonts w:cs="Arial"/>
                <w:b/>
                <w:sz w:val="24"/>
              </w:rPr>
            </w:pPr>
            <w:r w:rsidRPr="008D1B89">
              <w:rPr>
                <w:rFonts w:cs="Arial"/>
                <w:b/>
                <w:sz w:val="24"/>
              </w:rPr>
              <w:t>ENGL 152</w:t>
            </w:r>
          </w:p>
          <w:p w:rsidR="007245CA" w:rsidRPr="005942CF" w:rsidRDefault="007245CA" w:rsidP="005942CF">
            <w:pPr>
              <w:rPr>
                <w:rFonts w:cs="Arial"/>
                <w:b/>
                <w:color w:val="FF0000"/>
                <w:szCs w:val="20"/>
              </w:rPr>
            </w:pPr>
            <w:r w:rsidRPr="005942CF">
              <w:rPr>
                <w:rFonts w:cs="Arial"/>
                <w:b/>
                <w:color w:val="FF0000"/>
                <w:szCs w:val="20"/>
              </w:rPr>
              <w:t>Offered Even Spring</w:t>
            </w:r>
          </w:p>
          <w:p w:rsidR="007245CA" w:rsidRPr="00AF4252" w:rsidRDefault="007245CA" w:rsidP="00535164">
            <w:pPr>
              <w:rPr>
                <w:rFonts w:cs="Arial"/>
                <w:szCs w:val="20"/>
              </w:rPr>
            </w:pPr>
            <w:r w:rsidRPr="00F167A6">
              <w:rPr>
                <w:rFonts w:cs="Arial"/>
                <w:szCs w:val="20"/>
              </w:rPr>
              <w:t xml:space="preserve">Advanced Creative Writing </w:t>
            </w:r>
            <w:r w:rsidRPr="00535164">
              <w:rPr>
                <w:rFonts w:cs="Arial"/>
                <w:szCs w:val="20"/>
              </w:rPr>
              <w:t>Screen Writing I</w:t>
            </w:r>
            <w:r>
              <w:rPr>
                <w:rFonts w:cs="Arial"/>
                <w:szCs w:val="20"/>
              </w:rPr>
              <w:t>II</w:t>
            </w:r>
          </w:p>
        </w:tc>
        <w:tc>
          <w:tcPr>
            <w:tcW w:w="5760" w:type="dxa"/>
          </w:tcPr>
          <w:p w:rsidR="007245CA" w:rsidRDefault="007245CA" w:rsidP="00BB55DB">
            <w:pPr>
              <w:rPr>
                <w:rFonts w:eastAsia="Times New Roman" w:cs="Arial"/>
                <w:color w:val="000000"/>
                <w:szCs w:val="20"/>
                <w:shd w:val="clear" w:color="auto" w:fill="FFFFFF"/>
                <w:lang w:eastAsia="en-US"/>
              </w:rPr>
            </w:pPr>
            <w:r>
              <w:rPr>
                <w:rFonts w:eastAsia="Times New Roman" w:cs="Arial"/>
                <w:color w:val="000000"/>
                <w:szCs w:val="20"/>
                <w:shd w:val="clear" w:color="auto" w:fill="FFFFFF"/>
                <w:lang w:eastAsia="en-US"/>
              </w:rPr>
              <w:t>A</w:t>
            </w:r>
            <w:r w:rsidRPr="00615D80">
              <w:rPr>
                <w:rFonts w:eastAsia="Times New Roman" w:cs="Arial"/>
                <w:color w:val="000000"/>
                <w:szCs w:val="20"/>
                <w:shd w:val="clear" w:color="auto" w:fill="FFFFFF"/>
                <w:lang w:eastAsia="en-US"/>
              </w:rPr>
              <w:t xml:space="preserve">nalyze and evaluate </w:t>
            </w:r>
            <w:r>
              <w:rPr>
                <w:rFonts w:eastAsia="Times New Roman" w:cs="Arial"/>
                <w:color w:val="000000"/>
                <w:szCs w:val="20"/>
                <w:shd w:val="clear" w:color="auto" w:fill="FFFFFF"/>
                <w:lang w:eastAsia="en-US"/>
              </w:rPr>
              <w:t xml:space="preserve">advanced </w:t>
            </w:r>
            <w:r w:rsidRPr="00615D80">
              <w:rPr>
                <w:rFonts w:eastAsia="Times New Roman" w:cs="Arial"/>
                <w:color w:val="000000"/>
                <w:szCs w:val="20"/>
                <w:shd w:val="clear" w:color="auto" w:fill="FFFFFF"/>
                <w:lang w:eastAsia="en-US"/>
              </w:rPr>
              <w:t>concepts and techniques in screenwriting and respond to the work of others.</w:t>
            </w:r>
          </w:p>
          <w:p w:rsidR="007245CA" w:rsidRPr="00C54837" w:rsidRDefault="007245CA" w:rsidP="009A6B0F">
            <w:pPr>
              <w:rPr>
                <w:rFonts w:eastAsia="Times New Roman" w:cs="Arial"/>
                <w:color w:val="FF0000"/>
                <w:szCs w:val="20"/>
                <w:shd w:val="clear" w:color="auto" w:fill="FFFFFF"/>
                <w:lang w:eastAsia="en-US"/>
              </w:rPr>
            </w:pPr>
          </w:p>
        </w:tc>
        <w:tc>
          <w:tcPr>
            <w:tcW w:w="1867" w:type="dxa"/>
          </w:tcPr>
          <w:p w:rsidR="007245CA" w:rsidRDefault="00F67430" w:rsidP="00AF4252">
            <w:pPr>
              <w:jc w:val="center"/>
              <w:rPr>
                <w:rFonts w:cs="Arial"/>
                <w:szCs w:val="20"/>
              </w:rPr>
            </w:pPr>
            <w:r>
              <w:rPr>
                <w:rFonts w:cs="Arial"/>
                <w:szCs w:val="20"/>
              </w:rPr>
              <w:t>Spring 2018</w:t>
            </w:r>
          </w:p>
          <w:p w:rsidR="00D46D17" w:rsidRPr="00AF4252" w:rsidRDefault="00D46D17" w:rsidP="00AF4252">
            <w:pPr>
              <w:jc w:val="center"/>
              <w:rPr>
                <w:rFonts w:cs="Arial"/>
                <w:szCs w:val="20"/>
              </w:rPr>
            </w:pPr>
            <w:r>
              <w:rPr>
                <w:rFonts w:cs="Arial"/>
                <w:color w:val="FF0000"/>
                <w:szCs w:val="20"/>
              </w:rPr>
              <w:t>Not offered Spring 2018</w:t>
            </w:r>
          </w:p>
        </w:tc>
        <w:tc>
          <w:tcPr>
            <w:tcW w:w="1868" w:type="dxa"/>
          </w:tcPr>
          <w:p w:rsidR="007245CA" w:rsidRPr="00AF4252" w:rsidRDefault="00F67430" w:rsidP="00AF4252">
            <w:pPr>
              <w:jc w:val="center"/>
              <w:rPr>
                <w:rFonts w:cs="Arial"/>
                <w:szCs w:val="20"/>
              </w:rPr>
            </w:pPr>
            <w:r>
              <w:rPr>
                <w:rFonts w:cs="Arial"/>
                <w:szCs w:val="20"/>
              </w:rPr>
              <w:t>Fall 2018</w:t>
            </w:r>
          </w:p>
        </w:tc>
      </w:tr>
      <w:tr w:rsidR="007245CA" w:rsidRPr="00AF4252" w:rsidTr="007245CA">
        <w:trPr>
          <w:trHeight w:val="690"/>
          <w:jc w:val="center"/>
        </w:trPr>
        <w:tc>
          <w:tcPr>
            <w:tcW w:w="1368" w:type="dxa"/>
            <w:vMerge/>
          </w:tcPr>
          <w:p w:rsidR="007245CA" w:rsidRDefault="007245CA" w:rsidP="00535164">
            <w:pPr>
              <w:rPr>
                <w:rFonts w:cs="Arial"/>
                <w:b/>
                <w:szCs w:val="20"/>
              </w:rPr>
            </w:pPr>
          </w:p>
        </w:tc>
        <w:tc>
          <w:tcPr>
            <w:tcW w:w="5760" w:type="dxa"/>
          </w:tcPr>
          <w:p w:rsidR="007245CA" w:rsidRDefault="007245CA" w:rsidP="00BB55DB">
            <w:pPr>
              <w:rPr>
                <w:rFonts w:eastAsia="Times New Roman" w:cs="Arial"/>
                <w:color w:val="000000"/>
                <w:szCs w:val="20"/>
                <w:shd w:val="clear" w:color="auto" w:fill="FFFFFF"/>
                <w:lang w:eastAsia="en-US"/>
              </w:rPr>
            </w:pPr>
            <w:r w:rsidRPr="00615D80">
              <w:rPr>
                <w:rFonts w:eastAsia="Times New Roman" w:cs="Arial"/>
                <w:color w:val="000000"/>
                <w:szCs w:val="20"/>
                <w:shd w:val="clear" w:color="auto" w:fill="FFFFFF"/>
                <w:lang w:eastAsia="en-US"/>
              </w:rPr>
              <w:t xml:space="preserve">After analyzing the </w:t>
            </w:r>
            <w:r>
              <w:rPr>
                <w:rFonts w:eastAsia="Times New Roman" w:cs="Arial"/>
                <w:color w:val="000000"/>
                <w:szCs w:val="20"/>
                <w:shd w:val="clear" w:color="auto" w:fill="FFFFFF"/>
                <w:lang w:eastAsia="en-US"/>
              </w:rPr>
              <w:t xml:space="preserve">advanced </w:t>
            </w:r>
            <w:r w:rsidRPr="00615D80">
              <w:rPr>
                <w:rFonts w:eastAsia="Times New Roman" w:cs="Arial"/>
                <w:color w:val="000000"/>
                <w:szCs w:val="20"/>
                <w:shd w:val="clear" w:color="auto" w:fill="FFFFFF"/>
                <w:lang w:eastAsia="en-US"/>
              </w:rPr>
              <w:t>creative techniques of other writers, students integrate these skills to improve their own screenplays.</w:t>
            </w:r>
          </w:p>
          <w:p w:rsidR="007245CA" w:rsidRPr="00C54837" w:rsidRDefault="007245CA" w:rsidP="009A6B0F">
            <w:pPr>
              <w:rPr>
                <w:rFonts w:eastAsia="Times New Roman" w:cs="Arial"/>
                <w:color w:val="FF0000"/>
                <w:szCs w:val="20"/>
                <w:shd w:val="clear" w:color="auto" w:fill="FFFFFF"/>
                <w:lang w:eastAsia="en-US"/>
              </w:rPr>
            </w:pPr>
          </w:p>
        </w:tc>
        <w:tc>
          <w:tcPr>
            <w:tcW w:w="1867" w:type="dxa"/>
          </w:tcPr>
          <w:p w:rsidR="007245CA" w:rsidRDefault="00F67430" w:rsidP="00AF4252">
            <w:pPr>
              <w:jc w:val="center"/>
              <w:rPr>
                <w:rFonts w:cs="Arial"/>
                <w:szCs w:val="20"/>
              </w:rPr>
            </w:pPr>
            <w:r>
              <w:rPr>
                <w:rFonts w:cs="Arial"/>
                <w:szCs w:val="20"/>
              </w:rPr>
              <w:t>Spring 2018</w:t>
            </w:r>
          </w:p>
          <w:p w:rsidR="00D46D17" w:rsidRPr="00AF4252" w:rsidRDefault="00D46D17" w:rsidP="00AF4252">
            <w:pPr>
              <w:jc w:val="center"/>
              <w:rPr>
                <w:rFonts w:cs="Arial"/>
                <w:szCs w:val="20"/>
              </w:rPr>
            </w:pPr>
            <w:r>
              <w:rPr>
                <w:rFonts w:cs="Arial"/>
                <w:color w:val="FF0000"/>
                <w:szCs w:val="20"/>
              </w:rPr>
              <w:t>Not offered Spring 2018</w:t>
            </w:r>
          </w:p>
        </w:tc>
        <w:tc>
          <w:tcPr>
            <w:tcW w:w="1868" w:type="dxa"/>
          </w:tcPr>
          <w:p w:rsidR="007245CA" w:rsidRPr="00AF4252" w:rsidRDefault="00F67430" w:rsidP="00AF4252">
            <w:pPr>
              <w:jc w:val="center"/>
              <w:rPr>
                <w:rFonts w:cs="Arial"/>
                <w:szCs w:val="20"/>
              </w:rPr>
            </w:pPr>
            <w:r>
              <w:rPr>
                <w:rFonts w:cs="Arial"/>
                <w:szCs w:val="20"/>
              </w:rPr>
              <w:t>Fall 2018</w:t>
            </w:r>
          </w:p>
        </w:tc>
      </w:tr>
      <w:tr w:rsidR="007245CA" w:rsidRPr="00AF4252" w:rsidTr="007245CA">
        <w:trPr>
          <w:trHeight w:val="800"/>
          <w:jc w:val="center"/>
        </w:trPr>
        <w:tc>
          <w:tcPr>
            <w:tcW w:w="1368" w:type="dxa"/>
            <w:vMerge w:val="restart"/>
          </w:tcPr>
          <w:p w:rsidR="007245CA" w:rsidRPr="00535164" w:rsidRDefault="007245CA" w:rsidP="00F222FC">
            <w:pPr>
              <w:rPr>
                <w:rFonts w:cs="Arial"/>
                <w:b/>
                <w:sz w:val="24"/>
              </w:rPr>
            </w:pPr>
            <w:r>
              <w:rPr>
                <w:rFonts w:cs="Arial"/>
                <w:b/>
                <w:sz w:val="24"/>
              </w:rPr>
              <w:t>ENGL 160</w:t>
            </w:r>
          </w:p>
          <w:p w:rsidR="007245CA" w:rsidRDefault="007245CA" w:rsidP="00C42508">
            <w:pPr>
              <w:rPr>
                <w:b/>
                <w:color w:val="C0504D"/>
              </w:rPr>
            </w:pPr>
            <w:r w:rsidRPr="00AF4252">
              <w:rPr>
                <w:b/>
                <w:color w:val="C0504D"/>
              </w:rPr>
              <w:t>Offered even Fall only</w:t>
            </w:r>
          </w:p>
          <w:p w:rsidR="007245CA" w:rsidRDefault="007245CA" w:rsidP="00C42508">
            <w:r w:rsidRPr="00F167A6">
              <w:t xml:space="preserve">Advanced Creative Writing </w:t>
            </w:r>
            <w:r>
              <w:t>Creative Non Fiction I</w:t>
            </w:r>
          </w:p>
          <w:p w:rsidR="007245CA" w:rsidRPr="00535164" w:rsidRDefault="007245CA" w:rsidP="00C42508">
            <w:pPr>
              <w:rPr>
                <w:rFonts w:cs="Arial"/>
                <w:szCs w:val="20"/>
              </w:rPr>
            </w:pPr>
            <w:r>
              <w:t>(175A)</w:t>
            </w: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lang w:eastAsia="en-US"/>
              </w:rPr>
              <w:t>Student analyzes and evaluates basic concepts and techniques in creative nonfiction</w:t>
            </w:r>
            <w:r w:rsidRPr="00AF4252">
              <w:t xml:space="preserve"> and responds to the work of others.</w:t>
            </w: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F67430">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F67430">
              <w:rPr>
                <w:rFonts w:cs="Arial"/>
                <w:szCs w:val="20"/>
              </w:rPr>
              <w:t>9</w:t>
            </w:r>
          </w:p>
        </w:tc>
      </w:tr>
      <w:tr w:rsidR="007245CA" w:rsidRPr="00AF4252" w:rsidTr="007245CA">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040C41">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After analyzing the crafting techniques of other writers, students integrate these basic skills to improve their own works.</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F67430">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F67430">
              <w:rPr>
                <w:rFonts w:cs="Arial"/>
                <w:szCs w:val="20"/>
              </w:rPr>
              <w:t>9</w:t>
            </w:r>
          </w:p>
        </w:tc>
      </w:tr>
      <w:tr w:rsidR="007245CA" w:rsidRPr="00AF4252" w:rsidTr="002A5896">
        <w:trPr>
          <w:trHeight w:val="476"/>
          <w:jc w:val="center"/>
        </w:trPr>
        <w:tc>
          <w:tcPr>
            <w:tcW w:w="1368" w:type="dxa"/>
            <w:vMerge w:val="restart"/>
          </w:tcPr>
          <w:p w:rsidR="007245CA" w:rsidRPr="00962A95" w:rsidRDefault="007245CA" w:rsidP="00F222FC">
            <w:pPr>
              <w:rPr>
                <w:rFonts w:cs="Arial"/>
                <w:b/>
                <w:sz w:val="24"/>
              </w:rPr>
            </w:pPr>
            <w:r w:rsidRPr="00962A95">
              <w:rPr>
                <w:rFonts w:cs="Arial"/>
                <w:b/>
                <w:sz w:val="24"/>
              </w:rPr>
              <w:t>ENGL 161</w:t>
            </w:r>
          </w:p>
          <w:p w:rsidR="007245CA" w:rsidRDefault="007245CA" w:rsidP="00F222FC">
            <w:pPr>
              <w:rPr>
                <w:b/>
                <w:color w:val="C0504D"/>
              </w:rPr>
            </w:pPr>
            <w:r w:rsidRPr="00AF4252">
              <w:rPr>
                <w:b/>
                <w:color w:val="C0504D"/>
              </w:rPr>
              <w:t>Offered even Fall only</w:t>
            </w:r>
          </w:p>
          <w:p w:rsidR="007245CA" w:rsidRPr="00F167A6" w:rsidRDefault="007245CA" w:rsidP="00F222FC">
            <w:r w:rsidRPr="00F167A6">
              <w:t>Advanced Creative Writing Creative Non Fiction II</w:t>
            </w:r>
          </w:p>
          <w:p w:rsidR="007245CA" w:rsidRDefault="007245CA" w:rsidP="00F222FC">
            <w:r w:rsidRPr="00F167A6">
              <w:t>(175B)</w:t>
            </w:r>
          </w:p>
          <w:p w:rsidR="000A499F" w:rsidRDefault="000A499F" w:rsidP="00F222FC"/>
          <w:p w:rsidR="00DE40C9" w:rsidRPr="00962A95" w:rsidRDefault="00DE40C9"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lang w:eastAsia="en-US"/>
              </w:rPr>
              <w:t>Student analyzes and evaluates intermediate concepts and techniques in creative nonfiction and responds to the work of others.</w:t>
            </w: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F67430">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F67430">
              <w:rPr>
                <w:rFonts w:cs="Arial"/>
                <w:szCs w:val="20"/>
              </w:rPr>
              <w:t>9</w:t>
            </w:r>
          </w:p>
        </w:tc>
      </w:tr>
      <w:tr w:rsidR="007245CA" w:rsidRPr="00AF4252" w:rsidTr="002A5896">
        <w:trPr>
          <w:trHeight w:val="683"/>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After analyzing the crafting techniques of other writers, students integrate these intermediate skills to improve their own works.</w:t>
            </w: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F67430">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F67430">
              <w:rPr>
                <w:rFonts w:cs="Arial"/>
                <w:szCs w:val="20"/>
              </w:rPr>
              <w:t>9</w:t>
            </w:r>
          </w:p>
        </w:tc>
      </w:tr>
      <w:tr w:rsidR="000A499F" w:rsidRPr="00AF4252" w:rsidTr="002A5896">
        <w:trPr>
          <w:trHeight w:val="476"/>
          <w:jc w:val="center"/>
        </w:trPr>
        <w:tc>
          <w:tcPr>
            <w:tcW w:w="1368" w:type="dxa"/>
          </w:tcPr>
          <w:p w:rsidR="000A499F" w:rsidRPr="00F167A6" w:rsidRDefault="000A499F" w:rsidP="00F222FC">
            <w:pPr>
              <w:rPr>
                <w:rFonts w:cs="Arial"/>
                <w:b/>
                <w:szCs w:val="20"/>
              </w:rPr>
            </w:pPr>
            <w:r>
              <w:rPr>
                <w:rFonts w:cs="Arial"/>
                <w:b/>
                <w:szCs w:val="20"/>
              </w:rPr>
              <w:t>Course ID</w:t>
            </w:r>
          </w:p>
        </w:tc>
        <w:tc>
          <w:tcPr>
            <w:tcW w:w="5760" w:type="dxa"/>
          </w:tcPr>
          <w:p w:rsidR="000A499F" w:rsidRPr="000A499F" w:rsidRDefault="000A499F" w:rsidP="00BB55DB">
            <w:pPr>
              <w:rPr>
                <w:rFonts w:eastAsia="Times New Roman"/>
                <w:b/>
                <w:lang w:eastAsia="en-US"/>
              </w:rPr>
            </w:pPr>
            <w:r w:rsidRPr="000A499F">
              <w:rPr>
                <w:rFonts w:eastAsia="Times New Roman"/>
                <w:b/>
                <w:lang w:eastAsia="en-US"/>
              </w:rPr>
              <w:t>Course-Level Student Learning Outcome (CSLO)</w:t>
            </w:r>
          </w:p>
        </w:tc>
        <w:tc>
          <w:tcPr>
            <w:tcW w:w="1867" w:type="dxa"/>
          </w:tcPr>
          <w:p w:rsidR="000A499F" w:rsidRPr="000A499F" w:rsidRDefault="000A499F" w:rsidP="00AF4252">
            <w:pPr>
              <w:jc w:val="center"/>
              <w:rPr>
                <w:rFonts w:cs="Arial"/>
                <w:b/>
                <w:szCs w:val="20"/>
              </w:rPr>
            </w:pPr>
            <w:r w:rsidRPr="000A499F">
              <w:rPr>
                <w:rFonts w:cs="Arial"/>
                <w:b/>
                <w:szCs w:val="20"/>
              </w:rPr>
              <w:t>Measure/Collect Data</w:t>
            </w:r>
          </w:p>
        </w:tc>
        <w:tc>
          <w:tcPr>
            <w:tcW w:w="1868" w:type="dxa"/>
          </w:tcPr>
          <w:p w:rsidR="000A499F" w:rsidRPr="000A499F" w:rsidRDefault="000A499F" w:rsidP="00AF4252">
            <w:pPr>
              <w:jc w:val="center"/>
              <w:rPr>
                <w:rFonts w:cs="Arial"/>
                <w:b/>
                <w:szCs w:val="20"/>
              </w:rPr>
            </w:pPr>
            <w:r w:rsidRPr="000A499F">
              <w:rPr>
                <w:rFonts w:cs="Arial"/>
                <w:b/>
                <w:szCs w:val="20"/>
              </w:rPr>
              <w:t>Discuss &amp; Plan</w:t>
            </w:r>
          </w:p>
        </w:tc>
      </w:tr>
      <w:tr w:rsidR="007245CA" w:rsidRPr="00AF4252" w:rsidTr="002A5896">
        <w:trPr>
          <w:trHeight w:val="476"/>
          <w:jc w:val="center"/>
        </w:trPr>
        <w:tc>
          <w:tcPr>
            <w:tcW w:w="1368" w:type="dxa"/>
            <w:vMerge w:val="restart"/>
          </w:tcPr>
          <w:p w:rsidR="007245CA" w:rsidRPr="00F167A6" w:rsidRDefault="007245CA" w:rsidP="00F222FC">
            <w:pPr>
              <w:rPr>
                <w:rFonts w:cs="Arial"/>
                <w:b/>
                <w:szCs w:val="20"/>
              </w:rPr>
            </w:pPr>
            <w:r w:rsidRPr="00F167A6">
              <w:rPr>
                <w:rFonts w:cs="Arial"/>
                <w:b/>
                <w:szCs w:val="20"/>
              </w:rPr>
              <w:t>ENGL 162</w:t>
            </w:r>
          </w:p>
          <w:p w:rsidR="007245CA" w:rsidRDefault="007245CA" w:rsidP="00F222FC">
            <w:pPr>
              <w:rPr>
                <w:b/>
                <w:color w:val="C0504D"/>
              </w:rPr>
            </w:pPr>
            <w:r w:rsidRPr="00AF4252">
              <w:rPr>
                <w:b/>
                <w:color w:val="C0504D"/>
              </w:rPr>
              <w:t>Offered even Fall only</w:t>
            </w:r>
          </w:p>
          <w:p w:rsidR="007245CA" w:rsidRPr="00AF4252" w:rsidRDefault="007245CA" w:rsidP="00F222FC">
            <w:pPr>
              <w:rPr>
                <w:rFonts w:cs="Arial"/>
                <w:szCs w:val="20"/>
              </w:rPr>
            </w:pPr>
            <w:r w:rsidRPr="00F167A6">
              <w:rPr>
                <w:rFonts w:cs="Arial"/>
                <w:szCs w:val="20"/>
              </w:rPr>
              <w:t>Advanced Creative Writing Creative Non Fiction I</w:t>
            </w:r>
            <w:r>
              <w:rPr>
                <w:rFonts w:cs="Arial"/>
                <w:szCs w:val="20"/>
              </w:rPr>
              <w:t>II (175C)</w:t>
            </w: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lang w:eastAsia="en-US"/>
              </w:rPr>
              <w:t>Student analyzes and evaluates advanced concepts and techniques in creative nonfiction and responds to the work of others.</w:t>
            </w: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261B22">
              <w:rPr>
                <w:rFonts w:cs="Arial"/>
                <w:szCs w:val="20"/>
              </w:rPr>
              <w:t>9</w:t>
            </w:r>
          </w:p>
        </w:tc>
      </w:tr>
      <w:tr w:rsidR="007245CA" w:rsidRPr="00AF4252" w:rsidTr="002A5896">
        <w:trPr>
          <w:trHeight w:val="719"/>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After analyzing the crafting techniques of other writers, students integrate these advanced skills to improve their own works.</w:t>
            </w:r>
          </w:p>
        </w:tc>
        <w:tc>
          <w:tcPr>
            <w:tcW w:w="1867"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Spring 201</w:t>
            </w:r>
            <w:r w:rsidR="00261B22">
              <w:rPr>
                <w:rFonts w:cs="Arial"/>
                <w:szCs w:val="20"/>
              </w:rPr>
              <w:t>9</w:t>
            </w:r>
          </w:p>
        </w:tc>
      </w:tr>
      <w:tr w:rsidR="007245CA" w:rsidRPr="00AF4252" w:rsidTr="002A5896">
        <w:trPr>
          <w:trHeight w:val="476"/>
          <w:jc w:val="center"/>
        </w:trPr>
        <w:tc>
          <w:tcPr>
            <w:tcW w:w="1368" w:type="dxa"/>
            <w:vMerge w:val="restart"/>
          </w:tcPr>
          <w:p w:rsidR="007245CA" w:rsidRPr="00F167A6" w:rsidRDefault="007245CA" w:rsidP="00F222FC">
            <w:pPr>
              <w:rPr>
                <w:rFonts w:cs="Arial"/>
                <w:b/>
                <w:sz w:val="24"/>
              </w:rPr>
            </w:pPr>
          </w:p>
          <w:p w:rsidR="007245CA" w:rsidRDefault="007245CA" w:rsidP="00F222FC">
            <w:pPr>
              <w:rPr>
                <w:rFonts w:cs="Arial"/>
                <w:b/>
                <w:sz w:val="24"/>
              </w:rPr>
            </w:pPr>
            <w:r w:rsidRPr="00F167A6">
              <w:rPr>
                <w:rFonts w:cs="Arial"/>
                <w:b/>
                <w:sz w:val="24"/>
              </w:rPr>
              <w:t>ENGL 200</w:t>
            </w:r>
          </w:p>
          <w:p w:rsidR="007245CA" w:rsidRPr="00F167A6" w:rsidRDefault="007245CA" w:rsidP="00F222FC">
            <w:pPr>
              <w:rPr>
                <w:rFonts w:cs="Arial"/>
                <w:szCs w:val="20"/>
              </w:rPr>
            </w:pPr>
            <w:r>
              <w:rPr>
                <w:rFonts w:cs="Arial"/>
                <w:szCs w:val="20"/>
              </w:rPr>
              <w:t>Teaching as a Profession</w:t>
            </w: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Examine and evaluate contemporary education issues in writings produced by education professionals and construct oral and written responses.</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261B22">
            <w:pPr>
              <w:jc w:val="center"/>
              <w:rPr>
                <w:rFonts w:cs="Arial"/>
                <w:szCs w:val="20"/>
              </w:rPr>
            </w:pPr>
            <w:r w:rsidRPr="00AF4252">
              <w:rPr>
                <w:rFonts w:cs="Arial"/>
                <w:szCs w:val="20"/>
              </w:rPr>
              <w:t xml:space="preserve">Spring </w:t>
            </w:r>
            <w:r>
              <w:rPr>
                <w:rFonts w:cs="Arial"/>
                <w:szCs w:val="20"/>
              </w:rPr>
              <w:t>201</w:t>
            </w:r>
            <w:r w:rsidR="00261B22">
              <w:rPr>
                <w:rFonts w:cs="Arial"/>
                <w:szCs w:val="20"/>
              </w:rPr>
              <w:t>8</w:t>
            </w:r>
          </w:p>
        </w:tc>
        <w:tc>
          <w:tcPr>
            <w:tcW w:w="1868" w:type="dxa"/>
          </w:tcPr>
          <w:p w:rsidR="007245CA" w:rsidRPr="00AF4252" w:rsidRDefault="007245CA" w:rsidP="00261B22">
            <w:pPr>
              <w:jc w:val="center"/>
              <w:rPr>
                <w:rFonts w:cs="Arial"/>
                <w:szCs w:val="20"/>
              </w:rPr>
            </w:pPr>
            <w:r w:rsidRPr="00AF4252">
              <w:rPr>
                <w:rFonts w:cs="Arial"/>
                <w:szCs w:val="20"/>
              </w:rPr>
              <w:t xml:space="preserve">Fall </w:t>
            </w:r>
            <w:r>
              <w:rPr>
                <w:rFonts w:cs="Arial"/>
                <w:szCs w:val="20"/>
              </w:rPr>
              <w:t>201</w:t>
            </w:r>
            <w:r w:rsidR="00261B22">
              <w:rPr>
                <w:rFonts w:cs="Arial"/>
                <w:szCs w:val="20"/>
              </w:rPr>
              <w:t>8</w:t>
            </w:r>
          </w:p>
        </w:tc>
      </w:tr>
      <w:tr w:rsidR="007245CA" w:rsidRPr="00AF4252" w:rsidTr="002A5896">
        <w:trPr>
          <w:trHeight w:val="773"/>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Design and formulate a written working philosophy of education which expresses critical awareness of the profession.</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r>
      <w:tr w:rsidR="007245CA" w:rsidRPr="00AF4252" w:rsidTr="002A5896">
        <w:trPr>
          <w:trHeight w:val="701"/>
          <w:jc w:val="center"/>
        </w:trPr>
        <w:tc>
          <w:tcPr>
            <w:tcW w:w="1368" w:type="dxa"/>
            <w:vMerge w:val="restart"/>
          </w:tcPr>
          <w:p w:rsidR="007245CA" w:rsidRPr="00AF4252" w:rsidRDefault="007245CA" w:rsidP="00F222FC">
            <w:pPr>
              <w:rPr>
                <w:rFonts w:cs="Arial"/>
                <w:szCs w:val="20"/>
              </w:rPr>
            </w:pPr>
          </w:p>
          <w:p w:rsidR="007245CA" w:rsidRDefault="007245CA" w:rsidP="00F222FC">
            <w:pPr>
              <w:rPr>
                <w:rFonts w:cs="Arial"/>
                <w:b/>
                <w:sz w:val="24"/>
              </w:rPr>
            </w:pPr>
            <w:r w:rsidRPr="00F167A6">
              <w:rPr>
                <w:rFonts w:cs="Arial"/>
                <w:b/>
                <w:sz w:val="24"/>
              </w:rPr>
              <w:t>ENGL 220</w:t>
            </w:r>
          </w:p>
          <w:p w:rsidR="007245CA" w:rsidRPr="00F167A6" w:rsidRDefault="007245CA" w:rsidP="00F222FC">
            <w:pPr>
              <w:rPr>
                <w:rFonts w:cs="Arial"/>
                <w:szCs w:val="20"/>
              </w:rPr>
            </w:pPr>
            <w:r>
              <w:rPr>
                <w:rFonts w:cs="Arial"/>
                <w:szCs w:val="20"/>
              </w:rPr>
              <w:t>Intro to Lit</w:t>
            </w: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identifies and evaluates, through discussion and writing, literary elements and techniques used in fiction, poetry, and drama.</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261B22" w:rsidP="00AF4252">
            <w:pPr>
              <w:jc w:val="center"/>
              <w:rPr>
                <w:rFonts w:cs="Arial"/>
                <w:szCs w:val="20"/>
              </w:rPr>
            </w:pPr>
            <w:r>
              <w:rPr>
                <w:rFonts w:cs="Arial"/>
                <w:szCs w:val="20"/>
              </w:rPr>
              <w:t>Fall 2017</w:t>
            </w:r>
          </w:p>
        </w:tc>
        <w:tc>
          <w:tcPr>
            <w:tcW w:w="1868" w:type="dxa"/>
          </w:tcPr>
          <w:p w:rsidR="007245CA" w:rsidRPr="00AF4252" w:rsidRDefault="00261B22" w:rsidP="00AF4252">
            <w:pPr>
              <w:jc w:val="center"/>
              <w:rPr>
                <w:rFonts w:cs="Arial"/>
                <w:szCs w:val="20"/>
              </w:rPr>
            </w:pPr>
            <w:r>
              <w:rPr>
                <w:rFonts w:cs="Arial"/>
                <w:szCs w:val="20"/>
              </w:rPr>
              <w:t>Spring 2019</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composes short, analytical interpretations of literary works, formulating insightful thesis statements and supporting them with textual evidence and literary analysis.</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261B22" w:rsidP="00AF4252">
            <w:pPr>
              <w:jc w:val="center"/>
              <w:rPr>
                <w:rFonts w:cs="Arial"/>
                <w:szCs w:val="20"/>
              </w:rPr>
            </w:pPr>
            <w:r>
              <w:rPr>
                <w:rFonts w:cs="Arial"/>
                <w:szCs w:val="20"/>
              </w:rPr>
              <w:t>Fall 2017</w:t>
            </w:r>
          </w:p>
        </w:tc>
        <w:tc>
          <w:tcPr>
            <w:tcW w:w="1868" w:type="dxa"/>
          </w:tcPr>
          <w:p w:rsidR="007245CA" w:rsidRPr="00AF4252" w:rsidRDefault="00261B22" w:rsidP="00AF4252">
            <w:pPr>
              <w:jc w:val="center"/>
              <w:rPr>
                <w:rFonts w:cs="Arial"/>
                <w:szCs w:val="20"/>
              </w:rPr>
            </w:pPr>
            <w:r>
              <w:rPr>
                <w:rFonts w:cs="Arial"/>
                <w:szCs w:val="20"/>
              </w:rPr>
              <w:t>Spring 2019</w:t>
            </w:r>
          </w:p>
        </w:tc>
      </w:tr>
      <w:tr w:rsidR="007245CA" w:rsidRPr="00AF4252" w:rsidTr="002A5896">
        <w:trPr>
          <w:trHeight w:val="476"/>
          <w:jc w:val="center"/>
        </w:trPr>
        <w:tc>
          <w:tcPr>
            <w:tcW w:w="1368" w:type="dxa"/>
            <w:vMerge w:val="restart"/>
          </w:tcPr>
          <w:p w:rsidR="007245CA" w:rsidRPr="00F167A6" w:rsidRDefault="007245CA" w:rsidP="00F222FC">
            <w:pPr>
              <w:rPr>
                <w:rFonts w:cs="Arial"/>
                <w:b/>
                <w:sz w:val="24"/>
              </w:rPr>
            </w:pPr>
            <w:r w:rsidRPr="00F167A6">
              <w:rPr>
                <w:rFonts w:cs="Arial"/>
                <w:b/>
                <w:sz w:val="24"/>
              </w:rPr>
              <w:t>ENGL 225</w:t>
            </w:r>
          </w:p>
          <w:p w:rsidR="007245CA" w:rsidRPr="00F167A6" w:rsidRDefault="007245CA" w:rsidP="00F222FC">
            <w:pPr>
              <w:rPr>
                <w:rFonts w:cs="Arial"/>
                <w:szCs w:val="20"/>
              </w:rPr>
            </w:pPr>
            <w:r w:rsidRPr="00F167A6">
              <w:t>Intro to Children’s Lit</w:t>
            </w: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Discuss and analyze children's literature to produce critical essays that evaluate literary elements and content.</w:t>
            </w:r>
          </w:p>
          <w:p w:rsidR="007245CA" w:rsidRPr="00AF4252" w:rsidRDefault="007245CA" w:rsidP="00FB1E07">
            <w:pPr>
              <w:rPr>
                <w:rFonts w:eastAsia="Times New Roman" w:cs="Arial"/>
                <w:color w:val="000000"/>
                <w:szCs w:val="20"/>
                <w:shd w:val="clear" w:color="auto" w:fill="FFFFFF"/>
                <w:lang w:eastAsia="en-US"/>
              </w:rPr>
            </w:pPr>
          </w:p>
        </w:tc>
        <w:tc>
          <w:tcPr>
            <w:tcW w:w="1867" w:type="dxa"/>
          </w:tcPr>
          <w:p w:rsidR="007245CA" w:rsidRPr="00AF4252" w:rsidRDefault="007245CA" w:rsidP="00F9588D">
            <w:pPr>
              <w:jc w:val="center"/>
              <w:rPr>
                <w:rFonts w:cs="Arial"/>
                <w:szCs w:val="20"/>
              </w:rPr>
            </w:pPr>
            <w:r w:rsidRPr="00AF4252">
              <w:rPr>
                <w:rFonts w:cs="Arial"/>
                <w:szCs w:val="20"/>
              </w:rPr>
              <w:t xml:space="preserve">Spring </w:t>
            </w:r>
            <w:r>
              <w:rPr>
                <w:rFonts w:cs="Arial"/>
                <w:szCs w:val="20"/>
              </w:rPr>
              <w:t>2</w:t>
            </w:r>
            <w:r w:rsidR="00261B22">
              <w:rPr>
                <w:rFonts w:cs="Arial"/>
                <w:szCs w:val="20"/>
              </w:rPr>
              <w:t>019</w:t>
            </w:r>
          </w:p>
        </w:tc>
        <w:tc>
          <w:tcPr>
            <w:tcW w:w="1868" w:type="dxa"/>
          </w:tcPr>
          <w:p w:rsidR="007245CA" w:rsidRPr="00AF4252" w:rsidRDefault="007245CA" w:rsidP="00F9588D">
            <w:pPr>
              <w:jc w:val="center"/>
              <w:rPr>
                <w:rFonts w:cs="Arial"/>
                <w:szCs w:val="20"/>
              </w:rPr>
            </w:pPr>
            <w:r w:rsidRPr="00AF4252">
              <w:rPr>
                <w:rFonts w:cs="Arial"/>
                <w:szCs w:val="20"/>
              </w:rPr>
              <w:t>Fall 201</w:t>
            </w:r>
            <w:r w:rsidR="00261B22">
              <w:rPr>
                <w:rFonts w:cs="Arial"/>
                <w:szCs w:val="20"/>
              </w:rPr>
              <w:t>9</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Apply literary theory to examine various historical, cultural, aesthetic, and sociopolitical contexts in children's literature to construct written and oral presentations.</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F9588D">
            <w:pPr>
              <w:jc w:val="center"/>
              <w:rPr>
                <w:rFonts w:cs="Arial"/>
                <w:szCs w:val="20"/>
              </w:rPr>
            </w:pPr>
            <w:r w:rsidRPr="00AF4252">
              <w:rPr>
                <w:rFonts w:cs="Arial"/>
                <w:szCs w:val="20"/>
              </w:rPr>
              <w:t xml:space="preserve">Spring </w:t>
            </w:r>
            <w:r w:rsidR="00261B22">
              <w:rPr>
                <w:rFonts w:cs="Arial"/>
                <w:szCs w:val="20"/>
              </w:rPr>
              <w:t>2019</w:t>
            </w:r>
          </w:p>
        </w:tc>
        <w:tc>
          <w:tcPr>
            <w:tcW w:w="1868" w:type="dxa"/>
          </w:tcPr>
          <w:p w:rsidR="007245CA" w:rsidRPr="00AF4252" w:rsidRDefault="007245CA" w:rsidP="00F9588D">
            <w:pPr>
              <w:jc w:val="center"/>
              <w:rPr>
                <w:rFonts w:cs="Arial"/>
                <w:szCs w:val="20"/>
              </w:rPr>
            </w:pPr>
            <w:r w:rsidRPr="00AF4252">
              <w:rPr>
                <w:rFonts w:cs="Arial"/>
                <w:szCs w:val="20"/>
              </w:rPr>
              <w:t>Fall 201</w:t>
            </w:r>
            <w:r w:rsidR="00261B22">
              <w:rPr>
                <w:rFonts w:cs="Arial"/>
                <w:szCs w:val="20"/>
              </w:rPr>
              <w:t>9</w:t>
            </w:r>
          </w:p>
        </w:tc>
      </w:tr>
      <w:tr w:rsidR="007245CA" w:rsidRPr="00AF4252" w:rsidTr="002A5896">
        <w:trPr>
          <w:trHeight w:val="476"/>
          <w:jc w:val="center"/>
        </w:trPr>
        <w:tc>
          <w:tcPr>
            <w:tcW w:w="1368" w:type="dxa"/>
            <w:vMerge w:val="restart"/>
          </w:tcPr>
          <w:p w:rsidR="007245CA" w:rsidRPr="00AF4252" w:rsidRDefault="007245CA" w:rsidP="00F222FC">
            <w:pPr>
              <w:rPr>
                <w:rFonts w:cs="Arial"/>
                <w:szCs w:val="20"/>
              </w:rPr>
            </w:pPr>
          </w:p>
          <w:p w:rsidR="007245CA" w:rsidRPr="00F167A6" w:rsidRDefault="007245CA" w:rsidP="00F222FC">
            <w:pPr>
              <w:rPr>
                <w:rFonts w:cs="Arial"/>
                <w:b/>
                <w:sz w:val="24"/>
              </w:rPr>
            </w:pPr>
            <w:r w:rsidRPr="00F167A6">
              <w:rPr>
                <w:rFonts w:cs="Arial"/>
                <w:b/>
                <w:sz w:val="24"/>
              </w:rPr>
              <w:t>ENGL 230</w:t>
            </w:r>
          </w:p>
          <w:p w:rsidR="007245CA" w:rsidRDefault="007245CA" w:rsidP="00B3044E">
            <w:pPr>
              <w:rPr>
                <w:b/>
                <w:color w:val="C0504D"/>
              </w:rPr>
            </w:pPr>
            <w:r w:rsidRPr="00AF4252">
              <w:rPr>
                <w:b/>
                <w:color w:val="C0504D"/>
              </w:rPr>
              <w:t>Offered odd Fall only</w:t>
            </w:r>
          </w:p>
          <w:p w:rsidR="007245CA" w:rsidRPr="00F167A6" w:rsidRDefault="007245CA" w:rsidP="00B3044E">
            <w:pPr>
              <w:rPr>
                <w:rFonts w:cs="Arial"/>
                <w:szCs w:val="20"/>
              </w:rPr>
            </w:pPr>
            <w:r w:rsidRPr="00F167A6">
              <w:t>World Lit I</w:t>
            </w:r>
          </w:p>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t xml:space="preserve">Student produces analytical writing that </w:t>
            </w:r>
            <w:r w:rsidRPr="00AF4252">
              <w:rPr>
                <w:shd w:val="clear" w:color="auto" w:fill="FFFFFF"/>
                <w:lang w:eastAsia="en-US"/>
              </w:rPr>
              <w:t>assesses the influence of major ideas and themes on world literature from the earliest texts through the 17</w:t>
            </w:r>
            <w:r w:rsidRPr="00AF4252">
              <w:rPr>
                <w:shd w:val="clear" w:color="auto" w:fill="FFFFFF"/>
                <w:vertAlign w:val="superscript"/>
                <w:lang w:eastAsia="en-US"/>
              </w:rPr>
              <w:t>th</w:t>
            </w:r>
            <w:r w:rsidRPr="00AF4252">
              <w:rPr>
                <w:shd w:val="clear" w:color="auto" w:fill="FFFFFF"/>
                <w:lang w:eastAsia="en-US"/>
              </w:rPr>
              <w:t xml:space="preserve"> century.</w:t>
            </w:r>
          </w:p>
        </w:tc>
        <w:tc>
          <w:tcPr>
            <w:tcW w:w="1867" w:type="dxa"/>
          </w:tcPr>
          <w:p w:rsidR="007245CA" w:rsidRPr="00AF4252" w:rsidRDefault="00261B22" w:rsidP="00AF4252">
            <w:pPr>
              <w:jc w:val="center"/>
              <w:rPr>
                <w:rFonts w:cs="Arial"/>
                <w:szCs w:val="20"/>
              </w:rPr>
            </w:pPr>
            <w:r>
              <w:rPr>
                <w:rFonts w:cs="Arial"/>
                <w:szCs w:val="20"/>
              </w:rPr>
              <w:t>Fall 2017</w:t>
            </w:r>
          </w:p>
        </w:tc>
        <w:tc>
          <w:tcPr>
            <w:tcW w:w="1868" w:type="dxa"/>
          </w:tcPr>
          <w:p w:rsidR="007245CA" w:rsidRPr="00AF4252" w:rsidRDefault="00CF1211" w:rsidP="00AF4252">
            <w:pPr>
              <w:jc w:val="center"/>
              <w:rPr>
                <w:rFonts w:cs="Arial"/>
                <w:szCs w:val="20"/>
              </w:rPr>
            </w:pPr>
            <w:r>
              <w:rPr>
                <w:rFonts w:cs="Arial"/>
                <w:szCs w:val="20"/>
              </w:rPr>
              <w:t>Spring 2018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Default="007245CA" w:rsidP="00FB1E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analyzes and assesses the ways in which literature and culture influence one another in literary works from around the world.</w:t>
            </w:r>
          </w:p>
          <w:p w:rsidR="00DE40C9" w:rsidRPr="00AF4252" w:rsidRDefault="00DE40C9" w:rsidP="00FB1E07">
            <w:pPr>
              <w:rPr>
                <w:rFonts w:eastAsia="Times New Roman" w:cs="Arial"/>
                <w:szCs w:val="20"/>
                <w:lang w:eastAsia="en-US"/>
              </w:rPr>
            </w:pP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261B22" w:rsidP="00AF4252">
            <w:pPr>
              <w:jc w:val="center"/>
              <w:rPr>
                <w:rFonts w:cs="Arial"/>
                <w:szCs w:val="20"/>
              </w:rPr>
            </w:pPr>
            <w:r>
              <w:rPr>
                <w:rFonts w:cs="Arial"/>
                <w:szCs w:val="20"/>
              </w:rPr>
              <w:t>Fall 2017</w:t>
            </w:r>
          </w:p>
        </w:tc>
        <w:tc>
          <w:tcPr>
            <w:tcW w:w="1868" w:type="dxa"/>
          </w:tcPr>
          <w:p w:rsidR="007245CA" w:rsidRPr="00AF4252" w:rsidRDefault="00CF1211" w:rsidP="00AF4252">
            <w:pPr>
              <w:jc w:val="center"/>
              <w:rPr>
                <w:rFonts w:cs="Arial"/>
                <w:szCs w:val="20"/>
              </w:rPr>
            </w:pPr>
            <w:r>
              <w:rPr>
                <w:rFonts w:cs="Arial"/>
                <w:szCs w:val="20"/>
              </w:rPr>
              <w:t>Spring 2018</w:t>
            </w:r>
          </w:p>
        </w:tc>
      </w:tr>
      <w:tr w:rsidR="00DE40C9" w:rsidRPr="00AF4252" w:rsidTr="002A5896">
        <w:trPr>
          <w:trHeight w:val="476"/>
          <w:jc w:val="center"/>
        </w:trPr>
        <w:tc>
          <w:tcPr>
            <w:tcW w:w="1368" w:type="dxa"/>
          </w:tcPr>
          <w:p w:rsidR="00DE40C9" w:rsidRPr="00261B22" w:rsidRDefault="00261B22" w:rsidP="00261B22">
            <w:pPr>
              <w:jc w:val="center"/>
              <w:rPr>
                <w:rFonts w:cs="Arial"/>
                <w:b/>
                <w:szCs w:val="20"/>
              </w:rPr>
            </w:pPr>
            <w:r>
              <w:rPr>
                <w:rFonts w:cs="Arial"/>
                <w:b/>
                <w:szCs w:val="20"/>
              </w:rPr>
              <w:t>Course ID</w:t>
            </w:r>
          </w:p>
        </w:tc>
        <w:tc>
          <w:tcPr>
            <w:tcW w:w="5760" w:type="dxa"/>
          </w:tcPr>
          <w:p w:rsidR="00DE40C9" w:rsidRPr="00261B22" w:rsidRDefault="00261B22" w:rsidP="00BB55DB">
            <w:pPr>
              <w:rPr>
                <w:b/>
              </w:rPr>
            </w:pPr>
            <w:r w:rsidRPr="00261B22">
              <w:rPr>
                <w:b/>
              </w:rPr>
              <w:t>Course-Level Student Learning Outcome (CSLO)</w:t>
            </w:r>
          </w:p>
        </w:tc>
        <w:tc>
          <w:tcPr>
            <w:tcW w:w="1867" w:type="dxa"/>
          </w:tcPr>
          <w:p w:rsidR="00DE40C9" w:rsidRPr="00261B22" w:rsidRDefault="00261B22" w:rsidP="00AF4252">
            <w:pPr>
              <w:jc w:val="center"/>
              <w:rPr>
                <w:rFonts w:cs="Arial"/>
                <w:b/>
                <w:szCs w:val="20"/>
              </w:rPr>
            </w:pPr>
            <w:r w:rsidRPr="00261B22">
              <w:rPr>
                <w:rFonts w:cs="Arial"/>
                <w:b/>
                <w:szCs w:val="20"/>
              </w:rPr>
              <w:t>Measure/Collect Data</w:t>
            </w:r>
          </w:p>
        </w:tc>
        <w:tc>
          <w:tcPr>
            <w:tcW w:w="1868" w:type="dxa"/>
          </w:tcPr>
          <w:p w:rsidR="00DE40C9" w:rsidRPr="00261B22" w:rsidRDefault="00261B22" w:rsidP="00AF4252">
            <w:pPr>
              <w:jc w:val="center"/>
              <w:rPr>
                <w:rFonts w:cs="Arial"/>
                <w:b/>
                <w:szCs w:val="20"/>
              </w:rPr>
            </w:pPr>
            <w:r w:rsidRPr="00261B22">
              <w:rPr>
                <w:rFonts w:cs="Arial"/>
                <w:b/>
                <w:szCs w:val="20"/>
              </w:rPr>
              <w:t>Discuss &amp; Plan</w:t>
            </w:r>
          </w:p>
        </w:tc>
      </w:tr>
      <w:tr w:rsidR="007245CA" w:rsidRPr="00AF4252" w:rsidTr="002A5896">
        <w:trPr>
          <w:trHeight w:val="476"/>
          <w:jc w:val="center"/>
        </w:trPr>
        <w:tc>
          <w:tcPr>
            <w:tcW w:w="1368" w:type="dxa"/>
            <w:vMerge w:val="restart"/>
          </w:tcPr>
          <w:p w:rsidR="007245CA" w:rsidRPr="00AF4252" w:rsidRDefault="007245CA" w:rsidP="00F222FC">
            <w:pPr>
              <w:rPr>
                <w:rFonts w:cs="Arial"/>
                <w:szCs w:val="20"/>
              </w:rPr>
            </w:pPr>
          </w:p>
          <w:p w:rsidR="007245CA" w:rsidRPr="00F167A6" w:rsidRDefault="007245CA" w:rsidP="00F222FC">
            <w:pPr>
              <w:rPr>
                <w:rFonts w:cs="Arial"/>
                <w:b/>
                <w:sz w:val="24"/>
              </w:rPr>
            </w:pPr>
            <w:r w:rsidRPr="00F167A6">
              <w:rPr>
                <w:rFonts w:cs="Arial"/>
                <w:b/>
                <w:sz w:val="24"/>
              </w:rPr>
              <w:t>ENGL 231</w:t>
            </w:r>
          </w:p>
          <w:p w:rsidR="007245CA" w:rsidRDefault="007245CA" w:rsidP="00B3044E">
            <w:pPr>
              <w:rPr>
                <w:b/>
                <w:color w:val="C0504D"/>
              </w:rPr>
            </w:pPr>
            <w:r w:rsidRPr="00AF4252">
              <w:rPr>
                <w:b/>
                <w:color w:val="C0504D"/>
              </w:rPr>
              <w:t>Offered even Spring only</w:t>
            </w:r>
          </w:p>
          <w:p w:rsidR="007245CA" w:rsidRPr="00F167A6" w:rsidRDefault="007245CA" w:rsidP="00B3044E">
            <w:pPr>
              <w:rPr>
                <w:rFonts w:cs="Arial"/>
                <w:szCs w:val="20"/>
              </w:rPr>
            </w:pPr>
            <w:r>
              <w:t>World Lit II</w:t>
            </w:r>
          </w:p>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t xml:space="preserve">Student produces analytical writing that </w:t>
            </w:r>
            <w:r w:rsidRPr="00AF4252">
              <w:rPr>
                <w:shd w:val="clear" w:color="auto" w:fill="FFFFFF"/>
                <w:lang w:eastAsia="en-US"/>
              </w:rPr>
              <w:t>assesses the influence of major ideas and themes on world literature from the 18</w:t>
            </w:r>
            <w:r w:rsidRPr="00AF4252">
              <w:rPr>
                <w:shd w:val="clear" w:color="auto" w:fill="FFFFFF"/>
                <w:vertAlign w:val="superscript"/>
                <w:lang w:eastAsia="en-US"/>
              </w:rPr>
              <w:t>th</w:t>
            </w:r>
            <w:r w:rsidRPr="00AF4252">
              <w:rPr>
                <w:shd w:val="clear" w:color="auto" w:fill="FFFFFF"/>
                <w:lang w:eastAsia="en-US"/>
              </w:rPr>
              <w:t xml:space="preserve"> century to the present.</w:t>
            </w:r>
          </w:p>
        </w:tc>
        <w:tc>
          <w:tcPr>
            <w:tcW w:w="1867" w:type="dxa"/>
          </w:tcPr>
          <w:p w:rsidR="007245CA" w:rsidRPr="00AF4252" w:rsidRDefault="007245CA" w:rsidP="00261B22">
            <w:pPr>
              <w:jc w:val="center"/>
              <w:rPr>
                <w:rFonts w:cs="Arial"/>
                <w:szCs w:val="20"/>
              </w:rPr>
            </w:pPr>
            <w:r w:rsidRPr="00AF4252">
              <w:rPr>
                <w:rFonts w:cs="Arial"/>
                <w:szCs w:val="20"/>
              </w:rPr>
              <w:t xml:space="preserve">Spring </w:t>
            </w:r>
            <w:r>
              <w:rPr>
                <w:rFonts w:cs="Arial"/>
                <w:szCs w:val="20"/>
              </w:rPr>
              <w:t>201</w:t>
            </w:r>
            <w:r w:rsidR="00261B22">
              <w:rPr>
                <w:rFonts w:cs="Arial"/>
                <w:szCs w:val="20"/>
              </w:rPr>
              <w:t>8</w:t>
            </w:r>
          </w:p>
        </w:tc>
        <w:tc>
          <w:tcPr>
            <w:tcW w:w="1868" w:type="dxa"/>
          </w:tcPr>
          <w:p w:rsidR="007245CA" w:rsidRPr="00AF4252" w:rsidRDefault="007245CA" w:rsidP="00261B22">
            <w:pPr>
              <w:jc w:val="center"/>
              <w:rPr>
                <w:rFonts w:cs="Arial"/>
                <w:szCs w:val="20"/>
              </w:rPr>
            </w:pPr>
            <w:r w:rsidRPr="00AF4252">
              <w:rPr>
                <w:rFonts w:cs="Arial"/>
                <w:szCs w:val="20"/>
              </w:rPr>
              <w:t>Fall 201</w:t>
            </w:r>
            <w:r w:rsidR="00261B22">
              <w:rPr>
                <w:rFonts w:cs="Arial"/>
                <w:szCs w:val="20"/>
              </w:rPr>
              <w:t>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analyzes and assesses the ways in which literature and culture influence one another in literary works from around the world.</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Fall 201</w:t>
            </w:r>
            <w:r w:rsidR="00261B22">
              <w:rPr>
                <w:rFonts w:cs="Arial"/>
                <w:szCs w:val="20"/>
              </w:rPr>
              <w:t>8</w:t>
            </w:r>
          </w:p>
        </w:tc>
      </w:tr>
      <w:tr w:rsidR="007245CA" w:rsidRPr="00AF4252" w:rsidTr="002A5896">
        <w:trPr>
          <w:trHeight w:val="476"/>
          <w:jc w:val="center"/>
        </w:trPr>
        <w:tc>
          <w:tcPr>
            <w:tcW w:w="1368" w:type="dxa"/>
            <w:vMerge w:val="restart"/>
          </w:tcPr>
          <w:p w:rsidR="007245CA" w:rsidRPr="00AF4252" w:rsidRDefault="007245CA" w:rsidP="00F222FC">
            <w:pPr>
              <w:rPr>
                <w:rFonts w:cs="Arial"/>
                <w:szCs w:val="20"/>
              </w:rPr>
            </w:pPr>
          </w:p>
          <w:p w:rsidR="007245CA" w:rsidRPr="00F167A6" w:rsidRDefault="007245CA" w:rsidP="00F222FC">
            <w:pPr>
              <w:rPr>
                <w:rFonts w:cs="Arial"/>
                <w:b/>
                <w:sz w:val="24"/>
              </w:rPr>
            </w:pPr>
            <w:r w:rsidRPr="00F167A6">
              <w:rPr>
                <w:rFonts w:cs="Arial"/>
                <w:b/>
                <w:sz w:val="24"/>
              </w:rPr>
              <w:t>ENGL 240</w:t>
            </w:r>
          </w:p>
          <w:p w:rsidR="007245CA" w:rsidRDefault="007245CA" w:rsidP="00F222FC">
            <w:pPr>
              <w:rPr>
                <w:b/>
                <w:color w:val="C0504D"/>
              </w:rPr>
            </w:pPr>
            <w:r w:rsidRPr="00AF4252">
              <w:rPr>
                <w:b/>
                <w:color w:val="C0504D"/>
              </w:rPr>
              <w:t>Offered Fall only</w:t>
            </w:r>
          </w:p>
          <w:p w:rsidR="007245CA" w:rsidRPr="00F167A6" w:rsidRDefault="007245CA" w:rsidP="00F222FC">
            <w:pPr>
              <w:rPr>
                <w:rFonts w:cs="Arial"/>
                <w:szCs w:val="20"/>
              </w:rPr>
            </w:pPr>
            <w:r w:rsidRPr="00F167A6">
              <w:t>English Lit I</w:t>
            </w: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discusses and produces analytical writing using critical thinking and logical reasoning techniques to evaluate major ideas and themes in English literature from the Medieval period to the eighteenth century.</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Fall 201</w:t>
            </w:r>
            <w:r w:rsidR="00261B22">
              <w:rPr>
                <w:rFonts w:cs="Arial"/>
                <w:szCs w:val="20"/>
              </w:rPr>
              <w:t>7</w:t>
            </w:r>
          </w:p>
        </w:tc>
        <w:tc>
          <w:tcPr>
            <w:tcW w:w="1868" w:type="dxa"/>
          </w:tcPr>
          <w:p w:rsidR="007245CA" w:rsidRPr="00AF4252" w:rsidRDefault="007245CA" w:rsidP="00AF4252">
            <w:pPr>
              <w:jc w:val="center"/>
              <w:rPr>
                <w:rFonts w:cs="Arial"/>
                <w:szCs w:val="20"/>
              </w:rPr>
            </w:pPr>
            <w:r w:rsidRPr="00AF4252">
              <w:rPr>
                <w:rFonts w:cs="Arial"/>
                <w:szCs w:val="20"/>
              </w:rPr>
              <w:t xml:space="preserve">Spring </w:t>
            </w:r>
            <w:r w:rsidR="00CF1211">
              <w:rPr>
                <w:rFonts w:cs="Arial"/>
                <w:szCs w:val="20"/>
              </w:rPr>
              <w:t>2018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assesses the influence of cultural, historical and socioeconomic issues and literary theory on English literature from the Medieval period to the eighteenth century.</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Fall 201</w:t>
            </w:r>
            <w:r w:rsidR="00261B22">
              <w:rPr>
                <w:rFonts w:cs="Arial"/>
                <w:szCs w:val="20"/>
              </w:rPr>
              <w:t>7</w:t>
            </w:r>
          </w:p>
        </w:tc>
        <w:tc>
          <w:tcPr>
            <w:tcW w:w="1868" w:type="dxa"/>
          </w:tcPr>
          <w:p w:rsidR="007245CA" w:rsidRPr="00AF4252" w:rsidRDefault="007245CA" w:rsidP="00AF4252">
            <w:pPr>
              <w:jc w:val="center"/>
              <w:rPr>
                <w:rFonts w:cs="Arial"/>
                <w:szCs w:val="20"/>
              </w:rPr>
            </w:pPr>
            <w:r w:rsidRPr="00AF4252">
              <w:rPr>
                <w:rFonts w:cs="Arial"/>
                <w:szCs w:val="20"/>
              </w:rPr>
              <w:t xml:space="preserve">Spring </w:t>
            </w:r>
            <w:r w:rsidR="00CF1211">
              <w:rPr>
                <w:rFonts w:cs="Arial"/>
                <w:szCs w:val="20"/>
              </w:rPr>
              <w:t>2018</w:t>
            </w:r>
          </w:p>
        </w:tc>
      </w:tr>
      <w:tr w:rsidR="007245CA" w:rsidRPr="00AF4252" w:rsidTr="002A5896">
        <w:trPr>
          <w:trHeight w:val="476"/>
          <w:jc w:val="center"/>
        </w:trPr>
        <w:tc>
          <w:tcPr>
            <w:tcW w:w="1368" w:type="dxa"/>
            <w:vMerge w:val="restart"/>
          </w:tcPr>
          <w:p w:rsidR="007245CA" w:rsidRPr="00AF4252" w:rsidRDefault="007245CA" w:rsidP="00F222FC">
            <w:pPr>
              <w:rPr>
                <w:rFonts w:cs="Arial"/>
                <w:szCs w:val="20"/>
              </w:rPr>
            </w:pPr>
          </w:p>
          <w:p w:rsidR="007245CA" w:rsidRPr="00F167A6" w:rsidRDefault="007245CA" w:rsidP="00F222FC">
            <w:pPr>
              <w:rPr>
                <w:rFonts w:cs="Arial"/>
                <w:b/>
                <w:szCs w:val="20"/>
              </w:rPr>
            </w:pPr>
            <w:r w:rsidRPr="00F167A6">
              <w:rPr>
                <w:rFonts w:cs="Arial"/>
                <w:b/>
                <w:szCs w:val="20"/>
              </w:rPr>
              <w:t>ENGL 241</w:t>
            </w:r>
          </w:p>
          <w:p w:rsidR="007245CA" w:rsidRDefault="007245CA" w:rsidP="00F222FC">
            <w:pPr>
              <w:rPr>
                <w:b/>
                <w:color w:val="C0504D"/>
              </w:rPr>
            </w:pPr>
            <w:r w:rsidRPr="00AF4252">
              <w:rPr>
                <w:b/>
                <w:color w:val="C0504D"/>
              </w:rPr>
              <w:t>Offered Spring only</w:t>
            </w:r>
          </w:p>
          <w:p w:rsidR="007245CA" w:rsidRPr="00F167A6" w:rsidRDefault="007245CA" w:rsidP="00F222FC">
            <w:pPr>
              <w:rPr>
                <w:rFonts w:cs="Arial"/>
                <w:szCs w:val="20"/>
              </w:rPr>
            </w:pPr>
            <w:r w:rsidRPr="00F167A6">
              <w:t>English Lit II</w:t>
            </w:r>
          </w:p>
          <w:p w:rsidR="007245CA" w:rsidRPr="00AF4252" w:rsidRDefault="007245CA" w:rsidP="00F222FC">
            <w:pPr>
              <w:rPr>
                <w:rFonts w:cs="Arial"/>
                <w:szCs w:val="20"/>
              </w:rPr>
            </w:pPr>
          </w:p>
        </w:tc>
        <w:tc>
          <w:tcPr>
            <w:tcW w:w="5760" w:type="dxa"/>
          </w:tcPr>
          <w:p w:rsidR="007245CA" w:rsidRPr="00AF4252" w:rsidRDefault="007245CA" w:rsidP="00BB55DB">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discusses and produces analytical writing using critical thinking and logical reasoning techniques concerning major ideas and themes in English literature from the eighteenth century to the present.</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szCs w:val="20"/>
                <w:lang w:eastAsia="en-US"/>
              </w:rPr>
              <w:t>Student assesses the influence of cultural, historical and socioeconomic issues and literary theory on English literature from the eighteenth century to the present.</w:t>
            </w:r>
          </w:p>
          <w:p w:rsidR="007245CA" w:rsidRPr="00AF4252" w:rsidRDefault="007245CA" w:rsidP="00BB55DB">
            <w:pPr>
              <w:rPr>
                <w:rFonts w:eastAsia="Times New Roman" w:cs="Arial"/>
                <w:color w:val="000000"/>
                <w:szCs w:val="20"/>
                <w:shd w:val="clear" w:color="auto" w:fill="FFFFFF"/>
                <w:lang w:eastAsia="en-US"/>
              </w:rPr>
            </w:pP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r>
      <w:tr w:rsidR="007245CA" w:rsidRPr="00AF4252" w:rsidTr="002A5896">
        <w:trPr>
          <w:trHeight w:val="476"/>
          <w:jc w:val="center"/>
        </w:trPr>
        <w:tc>
          <w:tcPr>
            <w:tcW w:w="1368" w:type="dxa"/>
            <w:vMerge w:val="restart"/>
          </w:tcPr>
          <w:p w:rsidR="007245CA" w:rsidRPr="00AF4252" w:rsidRDefault="007245CA" w:rsidP="00F222FC">
            <w:pPr>
              <w:rPr>
                <w:rFonts w:cs="Arial"/>
                <w:szCs w:val="20"/>
              </w:rPr>
            </w:pPr>
          </w:p>
          <w:p w:rsidR="007245CA" w:rsidRPr="00F167A6" w:rsidRDefault="007245CA" w:rsidP="00F222FC">
            <w:pPr>
              <w:rPr>
                <w:rFonts w:cs="Arial"/>
                <w:b/>
                <w:szCs w:val="20"/>
              </w:rPr>
            </w:pPr>
            <w:r w:rsidRPr="00F167A6">
              <w:rPr>
                <w:rFonts w:cs="Arial"/>
                <w:b/>
                <w:szCs w:val="20"/>
              </w:rPr>
              <w:t>ENGL 250</w:t>
            </w:r>
          </w:p>
          <w:p w:rsidR="007245CA" w:rsidRDefault="007245CA" w:rsidP="00F222FC">
            <w:pPr>
              <w:rPr>
                <w:b/>
                <w:color w:val="C0504D"/>
              </w:rPr>
            </w:pPr>
            <w:r w:rsidRPr="00AF4252">
              <w:rPr>
                <w:b/>
                <w:color w:val="C0504D"/>
              </w:rPr>
              <w:t>Offered Fall only</w:t>
            </w:r>
          </w:p>
          <w:p w:rsidR="007245CA" w:rsidRPr="00F167A6" w:rsidRDefault="007245CA" w:rsidP="00F222FC">
            <w:pPr>
              <w:rPr>
                <w:rFonts w:cs="Arial"/>
                <w:szCs w:val="20"/>
              </w:rPr>
            </w:pPr>
            <w:r w:rsidRPr="00F167A6">
              <w:t>American Lit I</w:t>
            </w: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discusses and produces analytical writing using critical thinking and logical reasoning techniques concerning major ideas and themes in American literature from before the fifteenth to the nineteenth century.</w:t>
            </w:r>
          </w:p>
          <w:p w:rsidR="007245CA" w:rsidRPr="00AF4252" w:rsidRDefault="007245CA" w:rsidP="00FB1E07">
            <w:pPr>
              <w:rPr>
                <w:rFonts w:eastAsia="Times New Roman" w:cs="Arial"/>
                <w:szCs w:val="20"/>
                <w:lang w:eastAsia="en-US"/>
              </w:rPr>
            </w:pPr>
          </w:p>
        </w:tc>
        <w:tc>
          <w:tcPr>
            <w:tcW w:w="1867" w:type="dxa"/>
          </w:tcPr>
          <w:p w:rsidR="007245CA" w:rsidRPr="00AF4252" w:rsidRDefault="007245CA" w:rsidP="00AF4252">
            <w:pPr>
              <w:jc w:val="center"/>
              <w:rPr>
                <w:rFonts w:cs="Arial"/>
                <w:szCs w:val="20"/>
              </w:rPr>
            </w:pPr>
            <w:r w:rsidRPr="00AF4252">
              <w:rPr>
                <w:rFonts w:cs="Arial"/>
                <w:szCs w:val="20"/>
              </w:rPr>
              <w:t>Fall 201</w:t>
            </w:r>
            <w:r w:rsidR="00261B22">
              <w:rPr>
                <w:rFonts w:cs="Arial"/>
                <w:szCs w:val="20"/>
              </w:rPr>
              <w:t>7</w:t>
            </w:r>
          </w:p>
        </w:tc>
        <w:tc>
          <w:tcPr>
            <w:tcW w:w="1868" w:type="dxa"/>
          </w:tcPr>
          <w:p w:rsidR="007245CA" w:rsidRPr="00AF4252" w:rsidRDefault="007245CA" w:rsidP="00261B22">
            <w:pPr>
              <w:jc w:val="center"/>
              <w:rPr>
                <w:rFonts w:cs="Arial"/>
                <w:szCs w:val="20"/>
              </w:rPr>
            </w:pPr>
            <w:r w:rsidRPr="00AF4252">
              <w:rPr>
                <w:rFonts w:cs="Arial"/>
                <w:szCs w:val="20"/>
              </w:rPr>
              <w:t xml:space="preserve">Spring </w:t>
            </w:r>
            <w:r w:rsidR="00261B22">
              <w:rPr>
                <w:rFonts w:cs="Arial"/>
                <w:szCs w:val="20"/>
              </w:rPr>
              <w:t>2018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Default="007245CA">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assess the influence of cultural, historical and socioeconomic issues and literary theory on American literature from before the fifteenth to the nineteenth century.</w:t>
            </w:r>
          </w:p>
          <w:p w:rsidR="007245CA" w:rsidRDefault="007245CA">
            <w:pPr>
              <w:rPr>
                <w:rFonts w:eastAsia="Times New Roman" w:cs="Arial"/>
                <w:color w:val="000000"/>
                <w:szCs w:val="20"/>
                <w:shd w:val="clear" w:color="auto" w:fill="FFFFFF"/>
                <w:lang w:eastAsia="en-US"/>
              </w:rPr>
            </w:pPr>
          </w:p>
          <w:p w:rsidR="007245CA" w:rsidRDefault="007245CA">
            <w:pPr>
              <w:rPr>
                <w:rFonts w:eastAsia="Times New Roman" w:cs="Arial"/>
                <w:color w:val="000000"/>
                <w:szCs w:val="20"/>
                <w:shd w:val="clear" w:color="auto" w:fill="FFFFFF"/>
                <w:lang w:eastAsia="en-US"/>
              </w:rPr>
            </w:pPr>
          </w:p>
          <w:p w:rsidR="007245CA" w:rsidRPr="00AF4252" w:rsidRDefault="007245CA">
            <w:pPr>
              <w:rPr>
                <w:rFonts w:eastAsia="Times New Roman" w:cs="Arial"/>
                <w:szCs w:val="20"/>
                <w:lang w:eastAsia="en-US"/>
              </w:rPr>
            </w:pPr>
          </w:p>
        </w:tc>
        <w:tc>
          <w:tcPr>
            <w:tcW w:w="1867" w:type="dxa"/>
          </w:tcPr>
          <w:p w:rsidR="007245CA" w:rsidRPr="00AF4252" w:rsidRDefault="007245CA" w:rsidP="00AF4252">
            <w:pPr>
              <w:jc w:val="center"/>
              <w:rPr>
                <w:rFonts w:cs="Arial"/>
                <w:szCs w:val="20"/>
              </w:rPr>
            </w:pPr>
            <w:r w:rsidRPr="00AF4252">
              <w:rPr>
                <w:rFonts w:cs="Arial"/>
                <w:szCs w:val="20"/>
              </w:rPr>
              <w:t>Fall 201</w:t>
            </w:r>
            <w:r w:rsidR="00261B22">
              <w:rPr>
                <w:rFonts w:cs="Arial"/>
                <w:szCs w:val="20"/>
              </w:rPr>
              <w:t>7</w:t>
            </w:r>
          </w:p>
        </w:tc>
        <w:tc>
          <w:tcPr>
            <w:tcW w:w="1868" w:type="dxa"/>
          </w:tcPr>
          <w:p w:rsidR="007245CA" w:rsidRPr="00AF4252" w:rsidRDefault="007245CA" w:rsidP="00261B22">
            <w:pPr>
              <w:jc w:val="center"/>
              <w:rPr>
                <w:rFonts w:cs="Arial"/>
                <w:szCs w:val="20"/>
              </w:rPr>
            </w:pPr>
            <w:r w:rsidRPr="00AF4252">
              <w:rPr>
                <w:rFonts w:cs="Arial"/>
                <w:szCs w:val="20"/>
              </w:rPr>
              <w:t xml:space="preserve">Spring </w:t>
            </w:r>
            <w:r w:rsidR="00261B22">
              <w:rPr>
                <w:rFonts w:cs="Arial"/>
                <w:szCs w:val="20"/>
              </w:rPr>
              <w:t>2018</w:t>
            </w:r>
          </w:p>
        </w:tc>
      </w:tr>
      <w:tr w:rsidR="007245CA" w:rsidRPr="00AF4252" w:rsidTr="002A5896">
        <w:trPr>
          <w:trHeight w:val="476"/>
          <w:jc w:val="center"/>
        </w:trPr>
        <w:tc>
          <w:tcPr>
            <w:tcW w:w="1368" w:type="dxa"/>
            <w:vMerge w:val="restart"/>
          </w:tcPr>
          <w:p w:rsidR="007245CA" w:rsidRPr="00F167A6" w:rsidRDefault="007245CA" w:rsidP="00F222FC">
            <w:pPr>
              <w:rPr>
                <w:rFonts w:cs="Arial"/>
                <w:b/>
                <w:szCs w:val="20"/>
              </w:rPr>
            </w:pPr>
            <w:r w:rsidRPr="00F167A6">
              <w:rPr>
                <w:rFonts w:cs="Arial"/>
                <w:b/>
                <w:szCs w:val="20"/>
              </w:rPr>
              <w:t>ENGL 251</w:t>
            </w:r>
          </w:p>
          <w:p w:rsidR="007245CA" w:rsidRDefault="007245CA" w:rsidP="00B3044E">
            <w:pPr>
              <w:rPr>
                <w:b/>
                <w:color w:val="C0504D"/>
              </w:rPr>
            </w:pPr>
            <w:r w:rsidRPr="00AF4252">
              <w:rPr>
                <w:b/>
                <w:color w:val="C0504D"/>
              </w:rPr>
              <w:t>Offered Spring only</w:t>
            </w:r>
          </w:p>
          <w:p w:rsidR="007245CA" w:rsidRPr="00F167A6" w:rsidRDefault="007245CA" w:rsidP="00B3044E">
            <w:pPr>
              <w:rPr>
                <w:rFonts w:cs="Arial"/>
                <w:szCs w:val="20"/>
              </w:rPr>
            </w:pPr>
            <w:r w:rsidRPr="00F167A6">
              <w:t>American Lit II</w:t>
            </w:r>
          </w:p>
          <w:p w:rsidR="007245CA" w:rsidRPr="00AF4252" w:rsidRDefault="007245CA" w:rsidP="00F222FC">
            <w:pPr>
              <w:rPr>
                <w:rFonts w:cs="Arial"/>
                <w:szCs w:val="20"/>
              </w:rPr>
            </w:pPr>
          </w:p>
        </w:tc>
        <w:tc>
          <w:tcPr>
            <w:tcW w:w="5760" w:type="dxa"/>
          </w:tcPr>
          <w:p w:rsidR="007245CA" w:rsidRPr="00AF4252" w:rsidRDefault="007245CA">
            <w:pPr>
              <w:rPr>
                <w:rFonts w:eastAsia="Times New Roman" w:cs="Arial"/>
                <w:szCs w:val="20"/>
                <w:lang w:eastAsia="en-US"/>
              </w:rPr>
            </w:pPr>
            <w:r w:rsidRPr="00AF4252">
              <w:rPr>
                <w:rFonts w:eastAsia="Times New Roman" w:cs="Arial"/>
                <w:color w:val="000000"/>
                <w:szCs w:val="20"/>
                <w:shd w:val="clear" w:color="auto" w:fill="FFFFFF"/>
                <w:lang w:eastAsia="en-US"/>
              </w:rPr>
              <w:t>Student discusses and produces analytical writing using critical thinking and logical reasoning techniques concerning major ideas and themes in American literature from the nineteenth century to the present.</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r>
      <w:tr w:rsidR="007245CA" w:rsidRPr="00AF4252" w:rsidTr="002A5896">
        <w:trPr>
          <w:trHeight w:val="476"/>
          <w:jc w:val="center"/>
        </w:trPr>
        <w:tc>
          <w:tcPr>
            <w:tcW w:w="1368" w:type="dxa"/>
            <w:vMerge/>
          </w:tcPr>
          <w:p w:rsidR="007245CA" w:rsidRPr="00AF4252" w:rsidRDefault="007245CA" w:rsidP="00F222FC">
            <w:pPr>
              <w:rPr>
                <w:rFonts w:cs="Arial"/>
                <w:szCs w:val="20"/>
              </w:rPr>
            </w:pPr>
          </w:p>
        </w:tc>
        <w:tc>
          <w:tcPr>
            <w:tcW w:w="5760" w:type="dxa"/>
          </w:tcPr>
          <w:p w:rsidR="007245CA" w:rsidRPr="00AF4252" w:rsidRDefault="007245CA" w:rsidP="00FB1E07">
            <w:pPr>
              <w:rPr>
                <w:rFonts w:eastAsia="Times New Roman" w:cs="Arial"/>
                <w:szCs w:val="20"/>
                <w:lang w:eastAsia="en-US"/>
              </w:rPr>
            </w:pPr>
            <w:r w:rsidRPr="00AF4252">
              <w:rPr>
                <w:rFonts w:eastAsia="Times New Roman" w:cs="Arial"/>
                <w:color w:val="000000"/>
                <w:szCs w:val="20"/>
                <w:shd w:val="clear" w:color="auto" w:fill="FFFFFF"/>
                <w:lang w:eastAsia="en-US"/>
              </w:rPr>
              <w:t>Student assesses the influence of cultural, historical and socioeconomic issues and literary theory on American literature from the nineteenth century to the present.</w:t>
            </w:r>
          </w:p>
        </w:tc>
        <w:tc>
          <w:tcPr>
            <w:tcW w:w="1867" w:type="dxa"/>
          </w:tcPr>
          <w:p w:rsidR="007245CA" w:rsidRPr="00AF4252" w:rsidRDefault="007245CA" w:rsidP="00AF4252">
            <w:pPr>
              <w:jc w:val="center"/>
              <w:rPr>
                <w:rFonts w:cs="Arial"/>
                <w:szCs w:val="20"/>
              </w:rPr>
            </w:pPr>
            <w:r w:rsidRPr="00AF4252">
              <w:rPr>
                <w:rFonts w:cs="Arial"/>
                <w:szCs w:val="20"/>
              </w:rPr>
              <w:t xml:space="preserve">Spring </w:t>
            </w:r>
            <w:r w:rsidR="00261B22">
              <w:rPr>
                <w:rFonts w:cs="Arial"/>
                <w:szCs w:val="20"/>
              </w:rPr>
              <w:t>2018</w:t>
            </w:r>
          </w:p>
        </w:tc>
        <w:tc>
          <w:tcPr>
            <w:tcW w:w="1868" w:type="dxa"/>
          </w:tcPr>
          <w:p w:rsidR="007245CA" w:rsidRPr="00AF4252" w:rsidRDefault="007245CA" w:rsidP="00AF4252">
            <w:pPr>
              <w:jc w:val="center"/>
              <w:rPr>
                <w:rFonts w:cs="Arial"/>
                <w:szCs w:val="20"/>
              </w:rPr>
            </w:pPr>
            <w:r w:rsidRPr="00AF4252">
              <w:rPr>
                <w:rFonts w:cs="Arial"/>
                <w:szCs w:val="20"/>
              </w:rPr>
              <w:t xml:space="preserve">Fall </w:t>
            </w:r>
            <w:r w:rsidR="00261B22">
              <w:rPr>
                <w:rFonts w:cs="Arial"/>
                <w:szCs w:val="20"/>
              </w:rPr>
              <w:t>2018</w:t>
            </w:r>
          </w:p>
        </w:tc>
      </w:tr>
      <w:tr w:rsidR="00261B22" w:rsidRPr="00AF4252" w:rsidTr="00E021C7">
        <w:trPr>
          <w:trHeight w:val="611"/>
          <w:jc w:val="center"/>
        </w:trPr>
        <w:tc>
          <w:tcPr>
            <w:tcW w:w="1368" w:type="dxa"/>
          </w:tcPr>
          <w:p w:rsidR="00261B22" w:rsidRPr="00261B22" w:rsidRDefault="00261B22" w:rsidP="00261B22">
            <w:pPr>
              <w:jc w:val="center"/>
              <w:rPr>
                <w:rFonts w:cs="Arial"/>
                <w:b/>
                <w:szCs w:val="20"/>
              </w:rPr>
            </w:pPr>
            <w:r>
              <w:rPr>
                <w:rFonts w:cs="Arial"/>
                <w:b/>
                <w:szCs w:val="20"/>
              </w:rPr>
              <w:t>Course ID</w:t>
            </w:r>
          </w:p>
        </w:tc>
        <w:tc>
          <w:tcPr>
            <w:tcW w:w="5760" w:type="dxa"/>
          </w:tcPr>
          <w:p w:rsidR="00261B22" w:rsidRPr="00261B22" w:rsidRDefault="00261B22" w:rsidP="00FB1E07">
            <w:pPr>
              <w:rPr>
                <w:rFonts w:eastAsia="Times New Roman"/>
                <w:b/>
                <w:color w:val="000000"/>
                <w:shd w:val="clear" w:color="auto" w:fill="FFFFFF"/>
                <w:lang w:eastAsia="en-US"/>
              </w:rPr>
            </w:pPr>
            <w:r w:rsidRPr="00261B22">
              <w:rPr>
                <w:rFonts w:eastAsia="Times New Roman"/>
                <w:b/>
                <w:color w:val="000000"/>
                <w:shd w:val="clear" w:color="auto" w:fill="FFFFFF"/>
                <w:lang w:eastAsia="en-US"/>
              </w:rPr>
              <w:t>Course-Level Student Learning Outcome (CSLO)</w:t>
            </w:r>
          </w:p>
        </w:tc>
        <w:tc>
          <w:tcPr>
            <w:tcW w:w="1867" w:type="dxa"/>
          </w:tcPr>
          <w:p w:rsidR="00261B22" w:rsidRPr="00261B22" w:rsidRDefault="00261B22" w:rsidP="00AF4252">
            <w:pPr>
              <w:jc w:val="center"/>
              <w:rPr>
                <w:rFonts w:cs="Arial"/>
                <w:b/>
                <w:szCs w:val="20"/>
              </w:rPr>
            </w:pPr>
            <w:r w:rsidRPr="00261B22">
              <w:rPr>
                <w:rFonts w:cs="Arial"/>
                <w:b/>
                <w:szCs w:val="20"/>
              </w:rPr>
              <w:t>Measure/Collect Data</w:t>
            </w:r>
          </w:p>
        </w:tc>
        <w:tc>
          <w:tcPr>
            <w:tcW w:w="1868" w:type="dxa"/>
          </w:tcPr>
          <w:p w:rsidR="00261B22" w:rsidRPr="00261B22" w:rsidRDefault="00261B22" w:rsidP="00AF4252">
            <w:pPr>
              <w:jc w:val="center"/>
              <w:rPr>
                <w:rFonts w:cs="Arial"/>
                <w:b/>
                <w:szCs w:val="20"/>
              </w:rPr>
            </w:pPr>
            <w:r w:rsidRPr="00261B22">
              <w:rPr>
                <w:rFonts w:cs="Arial"/>
                <w:b/>
                <w:szCs w:val="20"/>
              </w:rPr>
              <w:t>Discuss &amp; Plan</w:t>
            </w:r>
          </w:p>
        </w:tc>
      </w:tr>
      <w:tr w:rsidR="002A5896" w:rsidRPr="00AF4252" w:rsidTr="002A5896">
        <w:trPr>
          <w:trHeight w:val="962"/>
          <w:jc w:val="center"/>
        </w:trPr>
        <w:tc>
          <w:tcPr>
            <w:tcW w:w="1368" w:type="dxa"/>
            <w:vMerge w:val="restart"/>
          </w:tcPr>
          <w:p w:rsidR="002A5896" w:rsidRPr="00AF4252" w:rsidRDefault="002A5896" w:rsidP="00F222FC">
            <w:pPr>
              <w:rPr>
                <w:rFonts w:cs="Arial"/>
                <w:szCs w:val="20"/>
              </w:rPr>
            </w:pPr>
          </w:p>
          <w:p w:rsidR="002A5896" w:rsidRPr="00F167A6" w:rsidRDefault="002A5896" w:rsidP="00F222FC">
            <w:pPr>
              <w:rPr>
                <w:rFonts w:cs="Arial"/>
                <w:b/>
                <w:sz w:val="24"/>
              </w:rPr>
            </w:pPr>
            <w:r w:rsidRPr="00F167A6">
              <w:rPr>
                <w:rFonts w:cs="Arial"/>
                <w:b/>
                <w:sz w:val="24"/>
              </w:rPr>
              <w:t>ENGL 255</w:t>
            </w:r>
          </w:p>
          <w:p w:rsidR="002A5896" w:rsidRPr="00AF4252" w:rsidRDefault="002A5896" w:rsidP="00EA730E">
            <w:pPr>
              <w:rPr>
                <w:rFonts w:cs="Arial"/>
                <w:szCs w:val="20"/>
              </w:rPr>
            </w:pPr>
            <w:r w:rsidRPr="00AF4252">
              <w:rPr>
                <w:b/>
                <w:color w:val="C0504D"/>
              </w:rPr>
              <w:t xml:space="preserve">Offered </w:t>
            </w:r>
            <w:r>
              <w:rPr>
                <w:b/>
                <w:color w:val="C0504D"/>
              </w:rPr>
              <w:t>Even Fall</w:t>
            </w:r>
          </w:p>
          <w:p w:rsidR="002A5896" w:rsidRPr="00AF4252" w:rsidRDefault="002A5896" w:rsidP="00F222FC">
            <w:pPr>
              <w:rPr>
                <w:rFonts w:cs="Arial"/>
                <w:szCs w:val="20"/>
              </w:rPr>
            </w:pPr>
            <w:r>
              <w:rPr>
                <w:rFonts w:cs="Arial"/>
                <w:szCs w:val="20"/>
              </w:rPr>
              <w:t>20</w:t>
            </w:r>
            <w:r w:rsidRPr="00F167A6">
              <w:rPr>
                <w:rFonts w:cs="Arial"/>
                <w:szCs w:val="20"/>
                <w:vertAlign w:val="superscript"/>
              </w:rPr>
              <w:t>th</w:t>
            </w:r>
            <w:r>
              <w:rPr>
                <w:rFonts w:cs="Arial"/>
                <w:szCs w:val="20"/>
              </w:rPr>
              <w:t xml:space="preserve"> Century Lit</w:t>
            </w:r>
          </w:p>
        </w:tc>
        <w:tc>
          <w:tcPr>
            <w:tcW w:w="5760" w:type="dxa"/>
          </w:tcPr>
          <w:p w:rsidR="002A5896" w:rsidRPr="00AF4252" w:rsidRDefault="002A5896" w:rsidP="00FB1E07">
            <w:pPr>
              <w:rPr>
                <w:rFonts w:eastAsia="Times New Roman" w:cs="Arial"/>
                <w:szCs w:val="20"/>
                <w:lang w:eastAsia="en-US"/>
              </w:rPr>
            </w:pPr>
            <w:r w:rsidRPr="00AF4252">
              <w:rPr>
                <w:rFonts w:eastAsia="Times New Roman"/>
                <w:color w:val="000000"/>
                <w:shd w:val="clear" w:color="auto" w:fill="FFFFFF"/>
                <w:lang w:eastAsia="en-US"/>
              </w:rPr>
              <w:t>Student composes essays about literary works, analyzing major ideas and themes in 20</w:t>
            </w:r>
            <w:r w:rsidRPr="00AF4252">
              <w:rPr>
                <w:rFonts w:eastAsia="Times New Roman"/>
                <w:color w:val="000000"/>
                <w:shd w:val="clear" w:color="auto" w:fill="FFFFFF"/>
                <w:vertAlign w:val="superscript"/>
                <w:lang w:eastAsia="en-US"/>
              </w:rPr>
              <w:t>th</w:t>
            </w:r>
            <w:r w:rsidRPr="00AF4252">
              <w:rPr>
                <w:rFonts w:eastAsia="Times New Roman"/>
                <w:color w:val="000000"/>
                <w:shd w:val="clear" w:color="auto" w:fill="FFFFFF"/>
                <w:lang w:eastAsia="en-US"/>
              </w:rPr>
              <w:t xml:space="preserve"> and 21</w:t>
            </w:r>
            <w:r w:rsidRPr="00AF4252">
              <w:rPr>
                <w:rFonts w:eastAsia="Times New Roman"/>
                <w:color w:val="000000"/>
                <w:shd w:val="clear" w:color="auto" w:fill="FFFFFF"/>
                <w:vertAlign w:val="superscript"/>
                <w:lang w:eastAsia="en-US"/>
              </w:rPr>
              <w:t>st</w:t>
            </w:r>
            <w:r w:rsidRPr="00AF4252">
              <w:rPr>
                <w:rFonts w:eastAsia="Times New Roman"/>
                <w:color w:val="000000"/>
                <w:shd w:val="clear" w:color="auto" w:fill="FFFFFF"/>
                <w:lang w:eastAsia="en-US"/>
              </w:rPr>
              <w:t xml:space="preserve"> century literature, supported with textual evidence and a detailed analysis of relevant portions of the work.</w:t>
            </w:r>
          </w:p>
        </w:tc>
        <w:tc>
          <w:tcPr>
            <w:tcW w:w="1867" w:type="dxa"/>
          </w:tcPr>
          <w:p w:rsidR="002A5896" w:rsidRPr="00AF4252" w:rsidRDefault="00E348A8" w:rsidP="00AF4252">
            <w:pPr>
              <w:jc w:val="center"/>
              <w:rPr>
                <w:rFonts w:cs="Arial"/>
                <w:szCs w:val="20"/>
              </w:rPr>
            </w:pPr>
            <w:r>
              <w:rPr>
                <w:rFonts w:cs="Arial"/>
                <w:szCs w:val="20"/>
              </w:rPr>
              <w:t>Fall 2018</w:t>
            </w:r>
          </w:p>
        </w:tc>
        <w:tc>
          <w:tcPr>
            <w:tcW w:w="1868" w:type="dxa"/>
          </w:tcPr>
          <w:p w:rsidR="002A5896" w:rsidRPr="00AF4252" w:rsidRDefault="00E348A8" w:rsidP="00AF4252">
            <w:pPr>
              <w:jc w:val="center"/>
              <w:rPr>
                <w:rFonts w:cs="Arial"/>
                <w:szCs w:val="20"/>
              </w:rPr>
            </w:pPr>
            <w:r>
              <w:rPr>
                <w:rFonts w:cs="Arial"/>
                <w:szCs w:val="20"/>
              </w:rPr>
              <w:t>Spring 2019</w:t>
            </w:r>
          </w:p>
        </w:tc>
      </w:tr>
      <w:tr w:rsidR="002A5896" w:rsidRPr="00AF4252" w:rsidTr="002A5896">
        <w:trPr>
          <w:trHeight w:val="476"/>
          <w:jc w:val="center"/>
        </w:trPr>
        <w:tc>
          <w:tcPr>
            <w:tcW w:w="1368" w:type="dxa"/>
            <w:vMerge/>
          </w:tcPr>
          <w:p w:rsidR="002A5896" w:rsidRPr="00AF4252" w:rsidRDefault="002A5896" w:rsidP="00F222FC">
            <w:pPr>
              <w:rPr>
                <w:rFonts w:cs="Arial"/>
                <w:szCs w:val="20"/>
              </w:rPr>
            </w:pPr>
          </w:p>
        </w:tc>
        <w:tc>
          <w:tcPr>
            <w:tcW w:w="5760" w:type="dxa"/>
          </w:tcPr>
          <w:p w:rsidR="002A5896" w:rsidRPr="00AF4252" w:rsidRDefault="002A5896" w:rsidP="003142C7">
            <w:pPr>
              <w:rPr>
                <w:rFonts w:eastAsia="Times New Roman" w:cs="Arial"/>
                <w:szCs w:val="20"/>
              </w:rPr>
            </w:pPr>
            <w:r w:rsidRPr="00AF4252">
              <w:rPr>
                <w:rFonts w:eastAsia="Times New Roman"/>
                <w:color w:val="000000"/>
                <w:shd w:val="clear" w:color="auto" w:fill="FFFFFF"/>
                <w:lang w:eastAsia="en-US"/>
              </w:rPr>
              <w:t>Student produces essays that analyze a range of relevant contexts, such as historical, cultural, social, aesthetic, political, racial, and ethnic in 20</w:t>
            </w:r>
            <w:r w:rsidRPr="00AF4252">
              <w:rPr>
                <w:rFonts w:eastAsia="Times New Roman"/>
                <w:color w:val="000000"/>
                <w:shd w:val="clear" w:color="auto" w:fill="FFFFFF"/>
                <w:vertAlign w:val="superscript"/>
                <w:lang w:eastAsia="en-US"/>
              </w:rPr>
              <w:t>th</w:t>
            </w:r>
            <w:r w:rsidRPr="00AF4252">
              <w:rPr>
                <w:rFonts w:eastAsia="Times New Roman"/>
                <w:color w:val="000000"/>
                <w:shd w:val="clear" w:color="auto" w:fill="FFFFFF"/>
                <w:lang w:eastAsia="en-US"/>
              </w:rPr>
              <w:t xml:space="preserve"> and 21st century literature.</w:t>
            </w:r>
          </w:p>
        </w:tc>
        <w:tc>
          <w:tcPr>
            <w:tcW w:w="1867" w:type="dxa"/>
          </w:tcPr>
          <w:p w:rsidR="002A5896" w:rsidRPr="00AF4252" w:rsidRDefault="00E348A8" w:rsidP="00AF4252">
            <w:pPr>
              <w:jc w:val="center"/>
              <w:rPr>
                <w:rFonts w:cs="Arial"/>
                <w:szCs w:val="20"/>
              </w:rPr>
            </w:pPr>
            <w:r>
              <w:rPr>
                <w:rFonts w:cs="Arial"/>
                <w:szCs w:val="20"/>
              </w:rPr>
              <w:t>Fall 2018</w:t>
            </w:r>
          </w:p>
        </w:tc>
        <w:tc>
          <w:tcPr>
            <w:tcW w:w="1868" w:type="dxa"/>
          </w:tcPr>
          <w:p w:rsidR="002A5896" w:rsidRPr="00AF4252" w:rsidRDefault="00E348A8" w:rsidP="00AF4252">
            <w:pPr>
              <w:jc w:val="center"/>
              <w:rPr>
                <w:rFonts w:cs="Arial"/>
                <w:szCs w:val="20"/>
              </w:rPr>
            </w:pPr>
            <w:r>
              <w:rPr>
                <w:rFonts w:cs="Arial"/>
                <w:szCs w:val="20"/>
              </w:rPr>
              <w:t>Spring 2019</w:t>
            </w:r>
          </w:p>
        </w:tc>
      </w:tr>
      <w:tr w:rsidR="002A5896" w:rsidRPr="00AF4252" w:rsidTr="002A5896">
        <w:trPr>
          <w:trHeight w:val="476"/>
          <w:jc w:val="center"/>
        </w:trPr>
        <w:tc>
          <w:tcPr>
            <w:tcW w:w="1368" w:type="dxa"/>
            <w:vMerge w:val="restart"/>
          </w:tcPr>
          <w:p w:rsidR="002A5896" w:rsidRPr="00AF4252" w:rsidRDefault="002A5896" w:rsidP="00F222FC">
            <w:pPr>
              <w:rPr>
                <w:rFonts w:cs="Arial"/>
                <w:szCs w:val="20"/>
              </w:rPr>
            </w:pPr>
          </w:p>
          <w:p w:rsidR="002A5896" w:rsidRPr="00F167A6" w:rsidRDefault="002A5896" w:rsidP="00F222FC">
            <w:pPr>
              <w:rPr>
                <w:rFonts w:cs="Arial"/>
                <w:b/>
                <w:sz w:val="24"/>
              </w:rPr>
            </w:pPr>
            <w:r w:rsidRPr="00F167A6">
              <w:rPr>
                <w:rFonts w:cs="Arial"/>
                <w:b/>
                <w:sz w:val="24"/>
              </w:rPr>
              <w:t>ENGL 256</w:t>
            </w:r>
          </w:p>
          <w:p w:rsidR="002A5896" w:rsidRPr="00AF4252" w:rsidRDefault="002A5896" w:rsidP="00B3044E">
            <w:pPr>
              <w:rPr>
                <w:rFonts w:cs="Arial"/>
                <w:szCs w:val="20"/>
              </w:rPr>
            </w:pPr>
            <w:r w:rsidRPr="00AF4252">
              <w:rPr>
                <w:b/>
                <w:color w:val="C0504D"/>
              </w:rPr>
              <w:t>Offered odd Spring only</w:t>
            </w:r>
          </w:p>
          <w:p w:rsidR="002A5896" w:rsidRPr="00AF4252" w:rsidRDefault="002A5896" w:rsidP="00F222FC">
            <w:pPr>
              <w:rPr>
                <w:rFonts w:cs="Arial"/>
                <w:szCs w:val="20"/>
              </w:rPr>
            </w:pPr>
            <w:r>
              <w:rPr>
                <w:rFonts w:cs="Arial"/>
                <w:szCs w:val="20"/>
              </w:rPr>
              <w:t xml:space="preserve">Intro to </w:t>
            </w:r>
            <w:r w:rsidRPr="00F167A6">
              <w:rPr>
                <w:rFonts w:cs="Arial"/>
                <w:sz w:val="18"/>
                <w:szCs w:val="18"/>
              </w:rPr>
              <w:t>Shakespeare</w:t>
            </w:r>
          </w:p>
        </w:tc>
        <w:tc>
          <w:tcPr>
            <w:tcW w:w="5760" w:type="dxa"/>
          </w:tcPr>
          <w:p w:rsidR="002A5896" w:rsidRPr="00AF4252" w:rsidRDefault="002A5896">
            <w:pPr>
              <w:rPr>
                <w:rFonts w:eastAsia="Times New Roman" w:cs="Arial"/>
                <w:szCs w:val="20"/>
                <w:lang w:eastAsia="en-US"/>
              </w:rPr>
            </w:pPr>
            <w:r w:rsidRPr="00AF4252">
              <w:rPr>
                <w:rFonts w:eastAsia="Times New Roman" w:cs="Arial"/>
                <w:color w:val="000000"/>
                <w:szCs w:val="20"/>
                <w:shd w:val="clear" w:color="auto" w:fill="FFFFFF"/>
                <w:lang w:eastAsia="en-US"/>
              </w:rPr>
              <w:t>Student discusses and produces analytical writing using creative thinking and logical reasoning techniques to examine the impact of Shakespeare's work on contemporary literature.</w:t>
            </w:r>
          </w:p>
        </w:tc>
        <w:tc>
          <w:tcPr>
            <w:tcW w:w="1867" w:type="dxa"/>
          </w:tcPr>
          <w:p w:rsidR="002A5896" w:rsidRPr="00AF4252" w:rsidRDefault="002A5896" w:rsidP="00AF4252">
            <w:pPr>
              <w:jc w:val="center"/>
              <w:rPr>
                <w:rFonts w:cs="Arial"/>
                <w:szCs w:val="20"/>
              </w:rPr>
            </w:pPr>
            <w:r w:rsidRPr="00AF4252">
              <w:rPr>
                <w:rFonts w:cs="Arial"/>
                <w:szCs w:val="20"/>
              </w:rPr>
              <w:t>Spring 201</w:t>
            </w:r>
            <w:r w:rsidR="00E348A8">
              <w:rPr>
                <w:rFonts w:cs="Arial"/>
                <w:szCs w:val="20"/>
              </w:rPr>
              <w:t>9</w:t>
            </w:r>
          </w:p>
        </w:tc>
        <w:tc>
          <w:tcPr>
            <w:tcW w:w="1868" w:type="dxa"/>
          </w:tcPr>
          <w:p w:rsidR="002A5896" w:rsidRPr="00AF4252" w:rsidRDefault="00E348A8" w:rsidP="00AF4252">
            <w:pPr>
              <w:jc w:val="center"/>
              <w:rPr>
                <w:rFonts w:cs="Arial"/>
                <w:szCs w:val="20"/>
              </w:rPr>
            </w:pPr>
            <w:r>
              <w:rPr>
                <w:rFonts w:cs="Arial"/>
                <w:szCs w:val="20"/>
              </w:rPr>
              <w:t>Fall 2019</w:t>
            </w:r>
          </w:p>
        </w:tc>
      </w:tr>
      <w:tr w:rsidR="002A5896" w:rsidRPr="00AF4252" w:rsidTr="002A5896">
        <w:trPr>
          <w:trHeight w:val="476"/>
          <w:jc w:val="center"/>
        </w:trPr>
        <w:tc>
          <w:tcPr>
            <w:tcW w:w="1368" w:type="dxa"/>
            <w:vMerge/>
          </w:tcPr>
          <w:p w:rsidR="002A5896" w:rsidRPr="00AF4252" w:rsidRDefault="002A5896" w:rsidP="00F222FC">
            <w:pPr>
              <w:rPr>
                <w:rFonts w:cs="Arial"/>
                <w:szCs w:val="20"/>
              </w:rPr>
            </w:pPr>
          </w:p>
        </w:tc>
        <w:tc>
          <w:tcPr>
            <w:tcW w:w="5760" w:type="dxa"/>
          </w:tcPr>
          <w:p w:rsidR="002A5896" w:rsidRPr="00AF4252" w:rsidRDefault="002A5896">
            <w:pPr>
              <w:rPr>
                <w:rFonts w:eastAsia="Times New Roman" w:cs="Arial"/>
                <w:szCs w:val="20"/>
                <w:lang w:eastAsia="en-US"/>
              </w:rPr>
            </w:pPr>
            <w:r w:rsidRPr="00AF4252">
              <w:rPr>
                <w:rFonts w:eastAsia="Times New Roman" w:cs="Arial"/>
                <w:color w:val="000000"/>
                <w:szCs w:val="20"/>
                <w:shd w:val="clear" w:color="auto" w:fill="FFFFFF"/>
                <w:lang w:eastAsia="en-US"/>
              </w:rPr>
              <w:t>Student analyzes various historical, aesthetic, and sociopolitical contexts present in Shakespeare's work.</w:t>
            </w:r>
          </w:p>
        </w:tc>
        <w:tc>
          <w:tcPr>
            <w:tcW w:w="1867" w:type="dxa"/>
          </w:tcPr>
          <w:p w:rsidR="002A5896" w:rsidRPr="00AF4252" w:rsidRDefault="00E348A8" w:rsidP="00AF4252">
            <w:pPr>
              <w:jc w:val="center"/>
              <w:rPr>
                <w:rFonts w:cs="Arial"/>
                <w:szCs w:val="20"/>
              </w:rPr>
            </w:pPr>
            <w:r>
              <w:rPr>
                <w:rFonts w:cs="Arial"/>
                <w:szCs w:val="20"/>
              </w:rPr>
              <w:t>Spring 2019</w:t>
            </w:r>
          </w:p>
        </w:tc>
        <w:tc>
          <w:tcPr>
            <w:tcW w:w="1868" w:type="dxa"/>
          </w:tcPr>
          <w:p w:rsidR="002A5896" w:rsidRPr="00AF4252" w:rsidRDefault="00E348A8" w:rsidP="00AF4252">
            <w:pPr>
              <w:jc w:val="center"/>
              <w:rPr>
                <w:rFonts w:cs="Arial"/>
                <w:szCs w:val="20"/>
              </w:rPr>
            </w:pPr>
            <w:r>
              <w:rPr>
                <w:rFonts w:cs="Arial"/>
                <w:szCs w:val="20"/>
              </w:rPr>
              <w:t>Fall 2019</w:t>
            </w:r>
          </w:p>
        </w:tc>
      </w:tr>
      <w:tr w:rsidR="002A5896" w:rsidRPr="00AF4252" w:rsidTr="002A5896">
        <w:trPr>
          <w:trHeight w:val="476"/>
          <w:jc w:val="center"/>
        </w:trPr>
        <w:tc>
          <w:tcPr>
            <w:tcW w:w="1368" w:type="dxa"/>
            <w:vMerge w:val="restart"/>
          </w:tcPr>
          <w:p w:rsidR="002A5896" w:rsidRPr="00AF4252" w:rsidRDefault="002A5896" w:rsidP="00F222FC">
            <w:pPr>
              <w:rPr>
                <w:rFonts w:cs="Arial"/>
                <w:szCs w:val="20"/>
              </w:rPr>
            </w:pPr>
          </w:p>
          <w:p w:rsidR="002A5896" w:rsidRPr="00F167A6" w:rsidRDefault="002A5896" w:rsidP="00F222FC">
            <w:pPr>
              <w:rPr>
                <w:rFonts w:cs="Arial"/>
                <w:b/>
                <w:sz w:val="24"/>
              </w:rPr>
            </w:pPr>
            <w:r w:rsidRPr="00F167A6">
              <w:rPr>
                <w:rFonts w:cs="Arial"/>
                <w:b/>
                <w:sz w:val="24"/>
              </w:rPr>
              <w:t>ENGL 260</w:t>
            </w:r>
          </w:p>
          <w:p w:rsidR="002A5896" w:rsidRPr="00AF4252" w:rsidRDefault="002A5896" w:rsidP="00B3044E">
            <w:pPr>
              <w:rPr>
                <w:rFonts w:cs="Arial"/>
                <w:szCs w:val="20"/>
              </w:rPr>
            </w:pPr>
            <w:r>
              <w:rPr>
                <w:b/>
                <w:color w:val="C0504D"/>
              </w:rPr>
              <w:t xml:space="preserve">Offered Even  Fall </w:t>
            </w:r>
          </w:p>
          <w:p w:rsidR="002A5896" w:rsidRPr="00AF4252" w:rsidRDefault="002A5896" w:rsidP="00F222FC">
            <w:pPr>
              <w:rPr>
                <w:rFonts w:cs="Arial"/>
                <w:szCs w:val="20"/>
              </w:rPr>
            </w:pPr>
            <w:r>
              <w:rPr>
                <w:rFonts w:cs="Arial"/>
                <w:szCs w:val="20"/>
              </w:rPr>
              <w:t>Myth in Lit</w:t>
            </w:r>
          </w:p>
        </w:tc>
        <w:tc>
          <w:tcPr>
            <w:tcW w:w="5760" w:type="dxa"/>
          </w:tcPr>
          <w:p w:rsidR="002A5896" w:rsidRPr="00AF4252" w:rsidRDefault="002A5896">
            <w:pPr>
              <w:rPr>
                <w:rFonts w:eastAsia="Times New Roman" w:cs="Arial"/>
                <w:color w:val="000000"/>
                <w:szCs w:val="20"/>
                <w:shd w:val="clear" w:color="auto" w:fill="FFFFFF"/>
                <w:lang w:eastAsia="en-US"/>
              </w:rPr>
            </w:pPr>
            <w:r w:rsidRPr="00AF4252">
              <w:rPr>
                <w:rFonts w:eastAsia="Times New Roman" w:cs="Arial"/>
                <w:szCs w:val="20"/>
                <w:lang w:eastAsia="en-US"/>
              </w:rPr>
              <w:t>Student discusses and produces analytical writing using creative thinking and logical reasoning techniques to examine the impact of classical Greek and Roman myths on contemporary literature.</w:t>
            </w:r>
          </w:p>
        </w:tc>
        <w:tc>
          <w:tcPr>
            <w:tcW w:w="1867" w:type="dxa"/>
          </w:tcPr>
          <w:p w:rsidR="002A5896" w:rsidRPr="00AF4252" w:rsidRDefault="00E348A8" w:rsidP="00AF4252">
            <w:pPr>
              <w:jc w:val="center"/>
              <w:rPr>
                <w:rFonts w:cs="Arial"/>
                <w:szCs w:val="20"/>
              </w:rPr>
            </w:pPr>
            <w:r>
              <w:rPr>
                <w:rFonts w:cs="Arial"/>
                <w:szCs w:val="20"/>
              </w:rPr>
              <w:t>Fall 2018</w:t>
            </w:r>
          </w:p>
        </w:tc>
        <w:tc>
          <w:tcPr>
            <w:tcW w:w="1868" w:type="dxa"/>
          </w:tcPr>
          <w:p w:rsidR="002A5896" w:rsidRPr="00AF4252" w:rsidRDefault="00E348A8" w:rsidP="00AF4252">
            <w:pPr>
              <w:jc w:val="center"/>
              <w:rPr>
                <w:rFonts w:cs="Arial"/>
                <w:szCs w:val="20"/>
              </w:rPr>
            </w:pPr>
            <w:r>
              <w:rPr>
                <w:rFonts w:cs="Arial"/>
                <w:szCs w:val="20"/>
              </w:rPr>
              <w:t>Spring 2019</w:t>
            </w:r>
          </w:p>
        </w:tc>
      </w:tr>
      <w:tr w:rsidR="002A5896" w:rsidRPr="00AF4252" w:rsidTr="002A5896">
        <w:trPr>
          <w:trHeight w:val="917"/>
          <w:jc w:val="center"/>
        </w:trPr>
        <w:tc>
          <w:tcPr>
            <w:tcW w:w="1368" w:type="dxa"/>
            <w:vMerge/>
          </w:tcPr>
          <w:p w:rsidR="002A5896" w:rsidRPr="00AF4252" w:rsidRDefault="002A5896" w:rsidP="00F222FC">
            <w:pPr>
              <w:rPr>
                <w:rFonts w:cs="Arial"/>
                <w:szCs w:val="20"/>
              </w:rPr>
            </w:pPr>
          </w:p>
        </w:tc>
        <w:tc>
          <w:tcPr>
            <w:tcW w:w="5760" w:type="dxa"/>
          </w:tcPr>
          <w:p w:rsidR="002A5896" w:rsidRPr="00AF4252" w:rsidRDefault="002A5896">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explores the archetypal themes and motifs from myths of ancient cultures from around the world and the significance of these in describing the human condition and in shaping cultural values.</w:t>
            </w:r>
          </w:p>
        </w:tc>
        <w:tc>
          <w:tcPr>
            <w:tcW w:w="1867" w:type="dxa"/>
          </w:tcPr>
          <w:p w:rsidR="002A5896" w:rsidRPr="00AF4252" w:rsidRDefault="00E348A8" w:rsidP="00AF4252">
            <w:pPr>
              <w:jc w:val="center"/>
              <w:rPr>
                <w:rFonts w:cs="Arial"/>
                <w:szCs w:val="20"/>
              </w:rPr>
            </w:pPr>
            <w:r>
              <w:rPr>
                <w:rFonts w:cs="Arial"/>
                <w:szCs w:val="20"/>
              </w:rPr>
              <w:t>Fall 2018</w:t>
            </w:r>
          </w:p>
        </w:tc>
        <w:tc>
          <w:tcPr>
            <w:tcW w:w="1868" w:type="dxa"/>
          </w:tcPr>
          <w:p w:rsidR="002A5896" w:rsidRPr="00AF4252" w:rsidRDefault="00E348A8" w:rsidP="00AF4252">
            <w:pPr>
              <w:jc w:val="center"/>
              <w:rPr>
                <w:rFonts w:cs="Arial"/>
                <w:szCs w:val="20"/>
              </w:rPr>
            </w:pPr>
            <w:r>
              <w:rPr>
                <w:rFonts w:cs="Arial"/>
                <w:szCs w:val="20"/>
              </w:rPr>
              <w:t>Spring 2019</w:t>
            </w:r>
          </w:p>
        </w:tc>
      </w:tr>
      <w:tr w:rsidR="002A5896" w:rsidRPr="00AF4252" w:rsidTr="002A5896">
        <w:trPr>
          <w:trHeight w:val="476"/>
          <w:jc w:val="center"/>
        </w:trPr>
        <w:tc>
          <w:tcPr>
            <w:tcW w:w="1368" w:type="dxa"/>
            <w:vMerge w:val="restart"/>
          </w:tcPr>
          <w:p w:rsidR="002A5896" w:rsidRPr="00AF4252" w:rsidRDefault="002A5896" w:rsidP="00F222FC">
            <w:pPr>
              <w:rPr>
                <w:rFonts w:cs="Arial"/>
                <w:szCs w:val="20"/>
              </w:rPr>
            </w:pPr>
          </w:p>
          <w:p w:rsidR="002A5896" w:rsidRPr="00F167A6" w:rsidRDefault="002A5896" w:rsidP="00F222FC">
            <w:pPr>
              <w:rPr>
                <w:rFonts w:cs="Arial"/>
                <w:b/>
                <w:sz w:val="24"/>
              </w:rPr>
            </w:pPr>
            <w:r w:rsidRPr="00F167A6">
              <w:rPr>
                <w:rFonts w:cs="Arial"/>
                <w:b/>
                <w:sz w:val="24"/>
              </w:rPr>
              <w:t>ENGL 265</w:t>
            </w:r>
          </w:p>
          <w:p w:rsidR="002A5896" w:rsidRPr="00AF4252" w:rsidRDefault="002A5896" w:rsidP="00B3044E">
            <w:pPr>
              <w:rPr>
                <w:rFonts w:cs="Arial"/>
                <w:szCs w:val="20"/>
              </w:rPr>
            </w:pPr>
            <w:r>
              <w:rPr>
                <w:b/>
                <w:color w:val="C0504D"/>
              </w:rPr>
              <w:t>Offered Spring odd</w:t>
            </w:r>
          </w:p>
          <w:p w:rsidR="002A5896" w:rsidRPr="00AF4252" w:rsidRDefault="002A5896" w:rsidP="00F222FC">
            <w:pPr>
              <w:rPr>
                <w:rFonts w:cs="Arial"/>
                <w:szCs w:val="20"/>
              </w:rPr>
            </w:pPr>
            <w:r>
              <w:rPr>
                <w:rFonts w:cs="Arial"/>
                <w:szCs w:val="20"/>
              </w:rPr>
              <w:t>Lit and Film</w:t>
            </w:r>
          </w:p>
        </w:tc>
        <w:tc>
          <w:tcPr>
            <w:tcW w:w="5760" w:type="dxa"/>
          </w:tcPr>
          <w:p w:rsidR="002A5896" w:rsidRPr="00AF4252" w:rsidRDefault="002A5896" w:rsidP="00A614B8">
            <w:pPr>
              <w:rPr>
                <w:rFonts w:eastAsia="Times New Roman" w:cs="Arial"/>
                <w:color w:val="000000"/>
                <w:szCs w:val="20"/>
                <w:shd w:val="clear" w:color="auto" w:fill="FFFFFF"/>
                <w:lang w:eastAsia="en-US"/>
              </w:rPr>
            </w:pPr>
            <w:r w:rsidRPr="00AF4252">
              <w:rPr>
                <w:rFonts w:eastAsia="Times New Roman"/>
                <w:lang w:eastAsia="en-US"/>
              </w:rPr>
              <w:t>Student analyzes works of literature and compares them to their film versions within the context of an established critical film theory.</w:t>
            </w:r>
          </w:p>
        </w:tc>
        <w:tc>
          <w:tcPr>
            <w:tcW w:w="1867" w:type="dxa"/>
          </w:tcPr>
          <w:p w:rsidR="002A5896" w:rsidRPr="00AF4252" w:rsidRDefault="002A5896" w:rsidP="00AF4252">
            <w:pPr>
              <w:jc w:val="center"/>
              <w:rPr>
                <w:rFonts w:cs="Arial"/>
                <w:szCs w:val="20"/>
              </w:rPr>
            </w:pPr>
            <w:r w:rsidRPr="00AF4252">
              <w:rPr>
                <w:rFonts w:cs="Arial"/>
                <w:szCs w:val="20"/>
              </w:rPr>
              <w:t xml:space="preserve">Spring </w:t>
            </w:r>
            <w:r w:rsidR="00E348A8">
              <w:rPr>
                <w:rFonts w:cs="Arial"/>
                <w:szCs w:val="20"/>
              </w:rPr>
              <w:t>2019</w:t>
            </w:r>
          </w:p>
        </w:tc>
        <w:tc>
          <w:tcPr>
            <w:tcW w:w="1868" w:type="dxa"/>
          </w:tcPr>
          <w:p w:rsidR="002A5896" w:rsidRPr="00AF4252" w:rsidRDefault="002A5896" w:rsidP="00AF4252">
            <w:pPr>
              <w:jc w:val="center"/>
              <w:rPr>
                <w:rFonts w:cs="Arial"/>
                <w:szCs w:val="20"/>
              </w:rPr>
            </w:pPr>
            <w:r w:rsidRPr="00AF4252">
              <w:rPr>
                <w:rFonts w:cs="Arial"/>
                <w:szCs w:val="20"/>
              </w:rPr>
              <w:t xml:space="preserve">Fall </w:t>
            </w:r>
            <w:r>
              <w:rPr>
                <w:rFonts w:cs="Arial"/>
                <w:szCs w:val="20"/>
              </w:rPr>
              <w:t>2</w:t>
            </w:r>
            <w:r w:rsidR="00E348A8">
              <w:rPr>
                <w:rFonts w:cs="Arial"/>
                <w:szCs w:val="20"/>
              </w:rPr>
              <w:t>019</w:t>
            </w:r>
          </w:p>
        </w:tc>
      </w:tr>
      <w:tr w:rsidR="002A5896" w:rsidRPr="00AF4252" w:rsidTr="002A5896">
        <w:trPr>
          <w:trHeight w:val="476"/>
          <w:jc w:val="center"/>
        </w:trPr>
        <w:tc>
          <w:tcPr>
            <w:tcW w:w="1368" w:type="dxa"/>
            <w:vMerge/>
          </w:tcPr>
          <w:p w:rsidR="002A5896" w:rsidRPr="00AF4252" w:rsidRDefault="002A5896" w:rsidP="00F222FC">
            <w:pPr>
              <w:rPr>
                <w:rFonts w:cs="Arial"/>
                <w:szCs w:val="20"/>
              </w:rPr>
            </w:pPr>
          </w:p>
        </w:tc>
        <w:tc>
          <w:tcPr>
            <w:tcW w:w="5760" w:type="dxa"/>
          </w:tcPr>
          <w:p w:rsidR="002A5896" w:rsidRPr="00AF4252" w:rsidRDefault="002A5896" w:rsidP="00A614B8">
            <w:pPr>
              <w:rPr>
                <w:rFonts w:eastAsia="Times New Roman" w:cs="Arial"/>
                <w:color w:val="000000"/>
                <w:szCs w:val="20"/>
                <w:shd w:val="clear" w:color="auto" w:fill="FFFFFF"/>
                <w:lang w:eastAsia="en-US"/>
              </w:rPr>
            </w:pPr>
            <w:r w:rsidRPr="00AF4252">
              <w:rPr>
                <w:rFonts w:eastAsia="Times New Roman"/>
                <w:lang w:eastAsia="en-US"/>
              </w:rPr>
              <w:t>Student discusses and produces analytical writing using critical thinking and logical reasoning to explore literary elements and various historical, aesthetic, and sociopolitical contexts present in narrative films.</w:t>
            </w:r>
          </w:p>
        </w:tc>
        <w:tc>
          <w:tcPr>
            <w:tcW w:w="1867" w:type="dxa"/>
          </w:tcPr>
          <w:p w:rsidR="002A5896" w:rsidRPr="00AF4252" w:rsidRDefault="002A5896" w:rsidP="00AF4252">
            <w:pPr>
              <w:jc w:val="center"/>
              <w:rPr>
                <w:rFonts w:cs="Arial"/>
                <w:szCs w:val="20"/>
              </w:rPr>
            </w:pPr>
            <w:r w:rsidRPr="00AF4252">
              <w:rPr>
                <w:rFonts w:cs="Arial"/>
                <w:szCs w:val="20"/>
              </w:rPr>
              <w:t xml:space="preserve">Spring </w:t>
            </w:r>
            <w:r>
              <w:rPr>
                <w:rFonts w:cs="Arial"/>
                <w:szCs w:val="20"/>
              </w:rPr>
              <w:t>201</w:t>
            </w:r>
            <w:r w:rsidR="00E348A8">
              <w:rPr>
                <w:rFonts w:cs="Arial"/>
                <w:szCs w:val="20"/>
              </w:rPr>
              <w:t>9</w:t>
            </w:r>
          </w:p>
        </w:tc>
        <w:tc>
          <w:tcPr>
            <w:tcW w:w="1868" w:type="dxa"/>
          </w:tcPr>
          <w:p w:rsidR="002A5896" w:rsidRPr="00AF4252" w:rsidRDefault="002A5896" w:rsidP="00AF4252">
            <w:pPr>
              <w:jc w:val="center"/>
              <w:rPr>
                <w:rFonts w:cs="Arial"/>
                <w:szCs w:val="20"/>
              </w:rPr>
            </w:pPr>
            <w:r w:rsidRPr="00AF4252">
              <w:rPr>
                <w:rFonts w:cs="Arial"/>
                <w:szCs w:val="20"/>
              </w:rPr>
              <w:t xml:space="preserve">Fall </w:t>
            </w:r>
            <w:r w:rsidR="00E348A8">
              <w:rPr>
                <w:rFonts w:cs="Arial"/>
                <w:szCs w:val="20"/>
              </w:rPr>
              <w:t>2019</w:t>
            </w:r>
          </w:p>
        </w:tc>
      </w:tr>
      <w:tr w:rsidR="002A5896" w:rsidRPr="00AF4252" w:rsidTr="002A5896">
        <w:trPr>
          <w:trHeight w:val="476"/>
          <w:jc w:val="center"/>
        </w:trPr>
        <w:tc>
          <w:tcPr>
            <w:tcW w:w="1368" w:type="dxa"/>
            <w:vMerge w:val="restart"/>
          </w:tcPr>
          <w:p w:rsidR="002A5896" w:rsidRPr="00F167A6" w:rsidRDefault="002A5896" w:rsidP="00F222FC">
            <w:pPr>
              <w:rPr>
                <w:rFonts w:cs="Arial"/>
                <w:b/>
                <w:sz w:val="24"/>
              </w:rPr>
            </w:pPr>
            <w:r w:rsidRPr="00F167A6">
              <w:rPr>
                <w:rFonts w:cs="Arial"/>
                <w:b/>
                <w:sz w:val="24"/>
              </w:rPr>
              <w:t xml:space="preserve">ENGL 270 </w:t>
            </w:r>
          </w:p>
          <w:p w:rsidR="002A5896" w:rsidRDefault="002A5896" w:rsidP="00EA730E">
            <w:pPr>
              <w:rPr>
                <w:b/>
                <w:color w:val="C0504D"/>
              </w:rPr>
            </w:pPr>
            <w:r>
              <w:rPr>
                <w:b/>
                <w:color w:val="C0504D"/>
              </w:rPr>
              <w:t>Offered odd</w:t>
            </w:r>
            <w:r w:rsidRPr="00AF4252">
              <w:rPr>
                <w:b/>
                <w:color w:val="C0504D"/>
              </w:rPr>
              <w:t xml:space="preserve"> Spring only</w:t>
            </w:r>
          </w:p>
          <w:p w:rsidR="002A5896" w:rsidRPr="00F167A6" w:rsidRDefault="002A5896" w:rsidP="00EA730E">
            <w:pPr>
              <w:rPr>
                <w:rFonts w:cs="Arial"/>
                <w:sz w:val="18"/>
                <w:szCs w:val="18"/>
              </w:rPr>
            </w:pPr>
            <w:r w:rsidRPr="00F167A6">
              <w:rPr>
                <w:sz w:val="18"/>
                <w:szCs w:val="18"/>
              </w:rPr>
              <w:t>Multicultural Lit</w:t>
            </w:r>
          </w:p>
        </w:tc>
        <w:tc>
          <w:tcPr>
            <w:tcW w:w="5760" w:type="dxa"/>
          </w:tcPr>
          <w:p w:rsidR="002A5896" w:rsidRPr="00AF4252" w:rsidRDefault="002A5896" w:rsidP="00A614B8">
            <w:pPr>
              <w:rPr>
                <w:rFonts w:eastAsia="Times New Roman" w:cs="Arial"/>
                <w:color w:val="000000"/>
                <w:szCs w:val="20"/>
                <w:shd w:val="clear" w:color="auto" w:fill="FFFFFF"/>
                <w:lang w:eastAsia="en-US"/>
              </w:rPr>
            </w:pPr>
            <w:r w:rsidRPr="00AF4252">
              <w:t>Student analyzes cultural diversity in literature and produces analytical essays and presentations using critical thinking.</w:t>
            </w:r>
          </w:p>
        </w:tc>
        <w:tc>
          <w:tcPr>
            <w:tcW w:w="1867" w:type="dxa"/>
          </w:tcPr>
          <w:p w:rsidR="002A5896" w:rsidRPr="00AF4252" w:rsidRDefault="002A5896" w:rsidP="00AF4252">
            <w:pPr>
              <w:jc w:val="center"/>
              <w:rPr>
                <w:rFonts w:cs="Arial"/>
                <w:szCs w:val="20"/>
              </w:rPr>
            </w:pPr>
            <w:r w:rsidRPr="00AF4252">
              <w:rPr>
                <w:rFonts w:cs="Arial"/>
                <w:szCs w:val="20"/>
              </w:rPr>
              <w:t xml:space="preserve">Spring </w:t>
            </w:r>
            <w:r w:rsidR="00E348A8">
              <w:rPr>
                <w:rFonts w:cs="Arial"/>
                <w:szCs w:val="20"/>
              </w:rPr>
              <w:t>2019</w:t>
            </w:r>
          </w:p>
        </w:tc>
        <w:tc>
          <w:tcPr>
            <w:tcW w:w="1868" w:type="dxa"/>
          </w:tcPr>
          <w:p w:rsidR="002A5896" w:rsidRPr="00AF4252" w:rsidRDefault="002A5896" w:rsidP="00AF4252">
            <w:pPr>
              <w:jc w:val="center"/>
              <w:rPr>
                <w:rFonts w:cs="Arial"/>
                <w:szCs w:val="20"/>
              </w:rPr>
            </w:pPr>
            <w:r w:rsidRPr="00AF4252">
              <w:rPr>
                <w:rFonts w:cs="Arial"/>
                <w:szCs w:val="20"/>
              </w:rPr>
              <w:t>Fall 201</w:t>
            </w:r>
            <w:r w:rsidR="00E348A8">
              <w:rPr>
                <w:rFonts w:cs="Arial"/>
                <w:szCs w:val="20"/>
              </w:rPr>
              <w:t>9</w:t>
            </w:r>
          </w:p>
        </w:tc>
      </w:tr>
      <w:tr w:rsidR="002A5896" w:rsidRPr="00AF4252" w:rsidTr="00E348A8">
        <w:trPr>
          <w:trHeight w:val="764"/>
          <w:jc w:val="center"/>
        </w:trPr>
        <w:tc>
          <w:tcPr>
            <w:tcW w:w="1368" w:type="dxa"/>
            <w:vMerge/>
          </w:tcPr>
          <w:p w:rsidR="002A5896" w:rsidRPr="00AF4252" w:rsidRDefault="002A5896" w:rsidP="00F222FC">
            <w:pPr>
              <w:rPr>
                <w:rFonts w:cs="Arial"/>
                <w:szCs w:val="20"/>
              </w:rPr>
            </w:pPr>
          </w:p>
        </w:tc>
        <w:tc>
          <w:tcPr>
            <w:tcW w:w="5760" w:type="dxa"/>
          </w:tcPr>
          <w:p w:rsidR="002A5896" w:rsidRDefault="002A5896" w:rsidP="00A614B8">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composes persuasive interpretations of literary works, formulating original thesis statements and supporting insights with textual evidence and analysis.</w:t>
            </w:r>
          </w:p>
          <w:p w:rsidR="00E348A8" w:rsidRDefault="00E348A8" w:rsidP="00A614B8">
            <w:pPr>
              <w:rPr>
                <w:rFonts w:eastAsia="Times New Roman" w:cs="Arial"/>
                <w:color w:val="000000"/>
                <w:szCs w:val="20"/>
                <w:shd w:val="clear" w:color="auto" w:fill="FFFFFF"/>
                <w:lang w:eastAsia="en-US"/>
              </w:rPr>
            </w:pPr>
          </w:p>
          <w:p w:rsidR="00E348A8" w:rsidRDefault="00E348A8" w:rsidP="00A614B8">
            <w:pPr>
              <w:rPr>
                <w:rFonts w:eastAsia="Times New Roman" w:cs="Arial"/>
                <w:color w:val="000000"/>
                <w:szCs w:val="20"/>
                <w:shd w:val="clear" w:color="auto" w:fill="FFFFFF"/>
                <w:lang w:eastAsia="en-US"/>
              </w:rPr>
            </w:pPr>
          </w:p>
          <w:p w:rsidR="00E348A8" w:rsidRDefault="00E348A8" w:rsidP="00A614B8">
            <w:pPr>
              <w:rPr>
                <w:rFonts w:eastAsia="Times New Roman" w:cs="Arial"/>
                <w:color w:val="000000"/>
                <w:szCs w:val="20"/>
                <w:shd w:val="clear" w:color="auto" w:fill="FFFFFF"/>
                <w:lang w:eastAsia="en-US"/>
              </w:rPr>
            </w:pPr>
          </w:p>
          <w:p w:rsidR="00E348A8" w:rsidRDefault="00E348A8" w:rsidP="00A614B8">
            <w:pPr>
              <w:rPr>
                <w:rFonts w:eastAsia="Times New Roman" w:cs="Arial"/>
                <w:color w:val="000000"/>
                <w:szCs w:val="20"/>
                <w:shd w:val="clear" w:color="auto" w:fill="FFFFFF"/>
                <w:lang w:eastAsia="en-US"/>
              </w:rPr>
            </w:pPr>
          </w:p>
          <w:p w:rsidR="00E348A8" w:rsidRDefault="00E348A8" w:rsidP="00A614B8">
            <w:pPr>
              <w:rPr>
                <w:rFonts w:eastAsia="Times New Roman" w:cs="Arial"/>
                <w:color w:val="000000"/>
                <w:szCs w:val="20"/>
                <w:shd w:val="clear" w:color="auto" w:fill="FFFFFF"/>
                <w:lang w:eastAsia="en-US"/>
              </w:rPr>
            </w:pPr>
          </w:p>
          <w:p w:rsidR="00E348A8" w:rsidRDefault="00E348A8" w:rsidP="00A614B8">
            <w:pPr>
              <w:rPr>
                <w:rFonts w:eastAsia="Times New Roman" w:cs="Arial"/>
                <w:color w:val="000000"/>
                <w:szCs w:val="20"/>
                <w:shd w:val="clear" w:color="auto" w:fill="FFFFFF"/>
                <w:lang w:eastAsia="en-US"/>
              </w:rPr>
            </w:pPr>
          </w:p>
          <w:p w:rsidR="00E348A8" w:rsidRPr="00AF4252" w:rsidRDefault="00E348A8" w:rsidP="00A614B8">
            <w:pPr>
              <w:rPr>
                <w:rFonts w:eastAsia="Times New Roman" w:cs="Arial"/>
                <w:color w:val="000000"/>
                <w:szCs w:val="20"/>
                <w:shd w:val="clear" w:color="auto" w:fill="FFFFFF"/>
                <w:lang w:eastAsia="en-US"/>
              </w:rPr>
            </w:pPr>
          </w:p>
        </w:tc>
        <w:tc>
          <w:tcPr>
            <w:tcW w:w="1867" w:type="dxa"/>
          </w:tcPr>
          <w:p w:rsidR="002A5896" w:rsidRPr="00AF4252" w:rsidRDefault="002A5896" w:rsidP="00AF4252">
            <w:pPr>
              <w:jc w:val="center"/>
              <w:rPr>
                <w:rFonts w:cs="Arial"/>
                <w:szCs w:val="20"/>
              </w:rPr>
            </w:pPr>
            <w:r w:rsidRPr="00AF4252">
              <w:rPr>
                <w:rFonts w:cs="Arial"/>
                <w:szCs w:val="20"/>
              </w:rPr>
              <w:t xml:space="preserve">Spring </w:t>
            </w:r>
            <w:r w:rsidR="00E348A8">
              <w:rPr>
                <w:rFonts w:cs="Arial"/>
                <w:szCs w:val="20"/>
              </w:rPr>
              <w:t>2019</w:t>
            </w:r>
          </w:p>
        </w:tc>
        <w:tc>
          <w:tcPr>
            <w:tcW w:w="1868" w:type="dxa"/>
          </w:tcPr>
          <w:p w:rsidR="002A5896" w:rsidRPr="00AF4252" w:rsidRDefault="002A5896" w:rsidP="00AF4252">
            <w:pPr>
              <w:jc w:val="center"/>
              <w:rPr>
                <w:rFonts w:cs="Arial"/>
                <w:szCs w:val="20"/>
              </w:rPr>
            </w:pPr>
            <w:r w:rsidRPr="00AF4252">
              <w:rPr>
                <w:rFonts w:cs="Arial"/>
                <w:szCs w:val="20"/>
              </w:rPr>
              <w:t>Fall 201</w:t>
            </w:r>
            <w:r w:rsidR="00E348A8">
              <w:rPr>
                <w:rFonts w:cs="Arial"/>
                <w:szCs w:val="20"/>
              </w:rPr>
              <w:t>9</w:t>
            </w:r>
          </w:p>
        </w:tc>
      </w:tr>
      <w:tr w:rsidR="00E348A8" w:rsidRPr="00AF4252" w:rsidTr="002A5896">
        <w:trPr>
          <w:trHeight w:val="476"/>
          <w:jc w:val="center"/>
        </w:trPr>
        <w:tc>
          <w:tcPr>
            <w:tcW w:w="1368" w:type="dxa"/>
          </w:tcPr>
          <w:p w:rsidR="00E348A8" w:rsidRPr="00E348A8" w:rsidRDefault="00E348A8" w:rsidP="00E348A8">
            <w:pPr>
              <w:jc w:val="center"/>
              <w:rPr>
                <w:rFonts w:cs="Arial"/>
                <w:b/>
                <w:szCs w:val="20"/>
              </w:rPr>
            </w:pPr>
            <w:r w:rsidRPr="00E348A8">
              <w:rPr>
                <w:rFonts w:cs="Arial"/>
                <w:b/>
                <w:szCs w:val="20"/>
              </w:rPr>
              <w:t>Course ID</w:t>
            </w:r>
          </w:p>
        </w:tc>
        <w:tc>
          <w:tcPr>
            <w:tcW w:w="5760" w:type="dxa"/>
          </w:tcPr>
          <w:p w:rsidR="00E348A8" w:rsidRPr="00E348A8" w:rsidRDefault="00E348A8">
            <w:pPr>
              <w:rPr>
                <w:rFonts w:eastAsia="Times New Roman" w:cs="Arial"/>
                <w:b/>
                <w:szCs w:val="20"/>
                <w:shd w:val="clear" w:color="auto" w:fill="FFFFFF"/>
                <w:lang w:eastAsia="en-US"/>
              </w:rPr>
            </w:pPr>
            <w:r w:rsidRPr="00E348A8">
              <w:rPr>
                <w:rFonts w:eastAsia="Times New Roman" w:cs="Arial"/>
                <w:b/>
                <w:szCs w:val="20"/>
                <w:shd w:val="clear" w:color="auto" w:fill="FFFFFF"/>
                <w:lang w:eastAsia="en-US"/>
              </w:rPr>
              <w:t>Course-Level Student Learning Outcome (CSLO)</w:t>
            </w:r>
          </w:p>
        </w:tc>
        <w:tc>
          <w:tcPr>
            <w:tcW w:w="1867" w:type="dxa"/>
          </w:tcPr>
          <w:p w:rsidR="00E348A8" w:rsidRPr="00E348A8" w:rsidRDefault="00E348A8" w:rsidP="00AF4252">
            <w:pPr>
              <w:jc w:val="center"/>
              <w:rPr>
                <w:rFonts w:cs="Arial"/>
                <w:b/>
                <w:szCs w:val="20"/>
              </w:rPr>
            </w:pPr>
            <w:r w:rsidRPr="00E348A8">
              <w:rPr>
                <w:rFonts w:cs="Arial"/>
                <w:b/>
                <w:szCs w:val="20"/>
              </w:rPr>
              <w:t>Measure/Collect Data</w:t>
            </w:r>
          </w:p>
        </w:tc>
        <w:tc>
          <w:tcPr>
            <w:tcW w:w="1868" w:type="dxa"/>
          </w:tcPr>
          <w:p w:rsidR="00E348A8" w:rsidRPr="00E348A8" w:rsidRDefault="00E348A8" w:rsidP="00AF4252">
            <w:pPr>
              <w:jc w:val="center"/>
              <w:rPr>
                <w:rFonts w:cs="Arial"/>
                <w:b/>
                <w:szCs w:val="20"/>
              </w:rPr>
            </w:pPr>
            <w:r w:rsidRPr="00E348A8">
              <w:rPr>
                <w:rFonts w:cs="Arial"/>
                <w:b/>
                <w:szCs w:val="20"/>
              </w:rPr>
              <w:t>Discuss &amp; Plan</w:t>
            </w:r>
          </w:p>
        </w:tc>
      </w:tr>
      <w:tr w:rsidR="002A5896" w:rsidRPr="00AF4252" w:rsidTr="002A5896">
        <w:trPr>
          <w:trHeight w:val="476"/>
          <w:jc w:val="center"/>
        </w:trPr>
        <w:tc>
          <w:tcPr>
            <w:tcW w:w="1368" w:type="dxa"/>
            <w:vMerge w:val="restart"/>
          </w:tcPr>
          <w:p w:rsidR="002A5896" w:rsidRPr="00F167A6" w:rsidRDefault="002A5896" w:rsidP="00F222FC">
            <w:pPr>
              <w:rPr>
                <w:rFonts w:cs="Arial"/>
                <w:b/>
                <w:sz w:val="24"/>
              </w:rPr>
            </w:pPr>
            <w:r w:rsidRPr="00F167A6">
              <w:rPr>
                <w:rFonts w:cs="Arial"/>
                <w:b/>
                <w:sz w:val="24"/>
              </w:rPr>
              <w:t>ENGL 271</w:t>
            </w:r>
          </w:p>
          <w:p w:rsidR="002A5896" w:rsidRDefault="002A5896" w:rsidP="00727280">
            <w:pPr>
              <w:rPr>
                <w:b/>
                <w:color w:val="C0504D"/>
              </w:rPr>
            </w:pPr>
            <w:r>
              <w:rPr>
                <w:b/>
                <w:color w:val="C0504D"/>
              </w:rPr>
              <w:t>O</w:t>
            </w:r>
            <w:r w:rsidRPr="00AF4252">
              <w:rPr>
                <w:b/>
                <w:color w:val="C0504D"/>
              </w:rPr>
              <w:t xml:space="preserve">ffered odd Fall </w:t>
            </w:r>
          </w:p>
          <w:p w:rsidR="002A5896" w:rsidRPr="00F167A6" w:rsidRDefault="002A5896" w:rsidP="00727280">
            <w:pPr>
              <w:rPr>
                <w:rFonts w:cs="Arial"/>
                <w:szCs w:val="20"/>
              </w:rPr>
            </w:pPr>
            <w:r w:rsidRPr="00F167A6">
              <w:t>Latin American Lit</w:t>
            </w:r>
          </w:p>
        </w:tc>
        <w:tc>
          <w:tcPr>
            <w:tcW w:w="5760" w:type="dxa"/>
          </w:tcPr>
          <w:p w:rsidR="002A5896" w:rsidRPr="00AF4252" w:rsidRDefault="002A5896">
            <w:pPr>
              <w:rPr>
                <w:rFonts w:eastAsia="Times New Roman" w:cs="Arial"/>
                <w:szCs w:val="20"/>
                <w:shd w:val="clear" w:color="auto" w:fill="FFFFFF"/>
                <w:lang w:eastAsia="en-US"/>
              </w:rPr>
            </w:pPr>
            <w:r w:rsidRPr="00AF4252">
              <w:rPr>
                <w:rFonts w:eastAsia="Times New Roman" w:cs="Arial"/>
                <w:szCs w:val="20"/>
                <w:shd w:val="clear" w:color="auto" w:fill="FFFFFF"/>
                <w:lang w:eastAsia="en-US"/>
              </w:rPr>
              <w:t>Student discusses and produces analytical writing using textual analysis, critical thinking skills and logical reasoning concerning ideas, themes, and literary movements in Latin American literature.</w:t>
            </w:r>
          </w:p>
        </w:tc>
        <w:tc>
          <w:tcPr>
            <w:tcW w:w="1867" w:type="dxa"/>
          </w:tcPr>
          <w:p w:rsidR="002A5896" w:rsidRPr="00AF4252" w:rsidRDefault="00E348A8" w:rsidP="00AF4252">
            <w:pPr>
              <w:jc w:val="center"/>
              <w:rPr>
                <w:rFonts w:cs="Arial"/>
                <w:szCs w:val="20"/>
              </w:rPr>
            </w:pPr>
            <w:r>
              <w:rPr>
                <w:rFonts w:cs="Arial"/>
                <w:szCs w:val="20"/>
              </w:rPr>
              <w:t>Fall 2017</w:t>
            </w:r>
          </w:p>
        </w:tc>
        <w:tc>
          <w:tcPr>
            <w:tcW w:w="1868" w:type="dxa"/>
          </w:tcPr>
          <w:p w:rsidR="002A5896" w:rsidRPr="00AF4252" w:rsidRDefault="002A5896" w:rsidP="00AF4252">
            <w:pPr>
              <w:jc w:val="center"/>
              <w:rPr>
                <w:rFonts w:cs="Arial"/>
                <w:szCs w:val="20"/>
              </w:rPr>
            </w:pPr>
            <w:r>
              <w:rPr>
                <w:rFonts w:cs="Arial"/>
                <w:szCs w:val="20"/>
              </w:rPr>
              <w:t>Spr</w:t>
            </w:r>
            <w:r w:rsidR="00E348A8">
              <w:rPr>
                <w:rFonts w:cs="Arial"/>
                <w:szCs w:val="20"/>
              </w:rPr>
              <w:t>ing 2018</w:t>
            </w:r>
          </w:p>
        </w:tc>
      </w:tr>
      <w:tr w:rsidR="002A5896" w:rsidRPr="00AF4252" w:rsidTr="00E348A8">
        <w:trPr>
          <w:trHeight w:val="1448"/>
          <w:jc w:val="center"/>
        </w:trPr>
        <w:tc>
          <w:tcPr>
            <w:tcW w:w="1368" w:type="dxa"/>
            <w:vMerge/>
          </w:tcPr>
          <w:p w:rsidR="002A5896" w:rsidRPr="00AF4252" w:rsidRDefault="002A5896" w:rsidP="00F222FC">
            <w:pPr>
              <w:rPr>
                <w:rFonts w:cs="Arial"/>
                <w:szCs w:val="20"/>
              </w:rPr>
            </w:pPr>
          </w:p>
        </w:tc>
        <w:tc>
          <w:tcPr>
            <w:tcW w:w="5760" w:type="dxa"/>
          </w:tcPr>
          <w:p w:rsidR="002A5896" w:rsidRPr="00AF4252" w:rsidRDefault="002A5896">
            <w:pPr>
              <w:rPr>
                <w:rFonts w:eastAsia="Times New Roman" w:cs="Arial"/>
                <w:color w:val="000000"/>
                <w:szCs w:val="20"/>
                <w:shd w:val="clear" w:color="auto" w:fill="FFFFFF"/>
                <w:lang w:eastAsia="en-US"/>
              </w:rPr>
            </w:pPr>
            <w:r w:rsidRPr="00AF4252">
              <w:t>Student produces essays and presentations that apply theoretical principles to examine how Latin American writers represent their identity, culture, race, gender, sexuality, and politics in literature, and recognize the historical discrimination Latin Americans faced throughout the production of that literature.</w:t>
            </w:r>
          </w:p>
        </w:tc>
        <w:tc>
          <w:tcPr>
            <w:tcW w:w="1867" w:type="dxa"/>
          </w:tcPr>
          <w:p w:rsidR="002A5896" w:rsidRPr="00AF4252" w:rsidRDefault="00E348A8" w:rsidP="00AF4252">
            <w:pPr>
              <w:jc w:val="center"/>
              <w:rPr>
                <w:rFonts w:cs="Arial"/>
                <w:szCs w:val="20"/>
              </w:rPr>
            </w:pPr>
            <w:r>
              <w:rPr>
                <w:rFonts w:cs="Arial"/>
                <w:szCs w:val="20"/>
              </w:rPr>
              <w:t>Fall 2017</w:t>
            </w:r>
          </w:p>
        </w:tc>
        <w:tc>
          <w:tcPr>
            <w:tcW w:w="1868" w:type="dxa"/>
          </w:tcPr>
          <w:p w:rsidR="002A5896" w:rsidRPr="00AF4252" w:rsidRDefault="00E348A8" w:rsidP="00AF4252">
            <w:pPr>
              <w:jc w:val="center"/>
              <w:rPr>
                <w:rFonts w:cs="Arial"/>
                <w:szCs w:val="20"/>
              </w:rPr>
            </w:pPr>
            <w:r>
              <w:rPr>
                <w:rFonts w:cs="Arial"/>
                <w:szCs w:val="20"/>
              </w:rPr>
              <w:t>Spring 2018</w:t>
            </w:r>
          </w:p>
        </w:tc>
      </w:tr>
    </w:tbl>
    <w:p w:rsidR="00CC3746" w:rsidRDefault="00CC3746"/>
    <w:tbl>
      <w:tblPr>
        <w:tblpPr w:leftFromText="180" w:rightFromText="180" w:vertAnchor="text" w:tblpXSpec="center" w:tblpY="1"/>
        <w:tblOverlap w:val="neve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760"/>
        <w:gridCol w:w="1867"/>
        <w:gridCol w:w="1868"/>
      </w:tblGrid>
      <w:tr w:rsidR="002A5896" w:rsidRPr="00AF4252" w:rsidTr="00447107">
        <w:trPr>
          <w:trHeight w:val="476"/>
        </w:trPr>
        <w:tc>
          <w:tcPr>
            <w:tcW w:w="1368" w:type="dxa"/>
            <w:vMerge w:val="restart"/>
          </w:tcPr>
          <w:p w:rsidR="002A5896" w:rsidRPr="00B65FD3" w:rsidRDefault="002A5896" w:rsidP="00447107">
            <w:pPr>
              <w:rPr>
                <w:rFonts w:cs="Arial"/>
                <w:b/>
                <w:sz w:val="24"/>
              </w:rPr>
            </w:pPr>
            <w:r w:rsidRPr="00B65FD3">
              <w:rPr>
                <w:rFonts w:cs="Arial"/>
                <w:b/>
                <w:sz w:val="24"/>
              </w:rPr>
              <w:t>ENGL 272</w:t>
            </w:r>
          </w:p>
          <w:p w:rsidR="002A5896" w:rsidRDefault="002A5896" w:rsidP="00447107">
            <w:pPr>
              <w:rPr>
                <w:b/>
                <w:color w:val="C0504D"/>
              </w:rPr>
            </w:pPr>
            <w:r>
              <w:rPr>
                <w:b/>
                <w:color w:val="C0504D"/>
              </w:rPr>
              <w:t>Offered Even Fall</w:t>
            </w:r>
          </w:p>
          <w:p w:rsidR="002A5896" w:rsidRPr="00AF4252" w:rsidRDefault="002A5896" w:rsidP="00447107">
            <w:pPr>
              <w:rPr>
                <w:rFonts w:cs="Arial"/>
                <w:szCs w:val="20"/>
              </w:rPr>
            </w:pPr>
            <w:r>
              <w:rPr>
                <w:rFonts w:cs="Arial"/>
                <w:szCs w:val="20"/>
              </w:rPr>
              <w:t>Chicano Lit</w:t>
            </w: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Discuss and produce analytical writing using critical thinking skills and logical reasoning concerning ideas and themes in Chicano/a literature from the 1960's to the present.</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2017</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r>
      <w:tr w:rsidR="002A5896" w:rsidRPr="00AF4252" w:rsidTr="00447107">
        <w:trPr>
          <w:trHeight w:val="476"/>
        </w:trPr>
        <w:tc>
          <w:tcPr>
            <w:tcW w:w="1368" w:type="dxa"/>
            <w:vMerge/>
          </w:tcPr>
          <w:p w:rsidR="002A5896" w:rsidRPr="00AF4252" w:rsidRDefault="002A5896" w:rsidP="00447107">
            <w:pPr>
              <w:rPr>
                <w:rFonts w:cs="Arial"/>
                <w:szCs w:val="20"/>
              </w:rPr>
            </w:pP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Apply literary theory and critical thinking skills to examine various historical, aesthetic, and sociopolitical contexts present in Chicano/a literature from the 1960's to the present.</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2017</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r>
      <w:tr w:rsidR="002A5896" w:rsidRPr="00AF4252" w:rsidTr="00447107">
        <w:trPr>
          <w:trHeight w:val="953"/>
        </w:trPr>
        <w:tc>
          <w:tcPr>
            <w:tcW w:w="1368" w:type="dxa"/>
            <w:vMerge w:val="restart"/>
          </w:tcPr>
          <w:p w:rsidR="002A5896" w:rsidRPr="00AF4252" w:rsidRDefault="002A5896" w:rsidP="00447107">
            <w:pPr>
              <w:rPr>
                <w:rFonts w:cs="Arial"/>
                <w:szCs w:val="20"/>
              </w:rPr>
            </w:pPr>
          </w:p>
          <w:p w:rsidR="002A5896" w:rsidRPr="00B65FD3" w:rsidRDefault="002A5896" w:rsidP="00447107">
            <w:pPr>
              <w:rPr>
                <w:rFonts w:cs="Arial"/>
                <w:b/>
                <w:sz w:val="24"/>
              </w:rPr>
            </w:pPr>
            <w:r w:rsidRPr="00B65FD3">
              <w:rPr>
                <w:rFonts w:cs="Arial"/>
                <w:b/>
                <w:sz w:val="24"/>
              </w:rPr>
              <w:t>ENGL 273</w:t>
            </w:r>
          </w:p>
          <w:p w:rsidR="002A5896" w:rsidRDefault="002A5896" w:rsidP="00447107">
            <w:pPr>
              <w:rPr>
                <w:b/>
                <w:color w:val="C0504D"/>
              </w:rPr>
            </w:pPr>
            <w:r w:rsidRPr="00AF4252">
              <w:rPr>
                <w:b/>
                <w:color w:val="C0504D"/>
              </w:rPr>
              <w:t>Offered odd fall</w:t>
            </w:r>
          </w:p>
          <w:p w:rsidR="002A5896" w:rsidRPr="00B65FD3" w:rsidRDefault="002A5896" w:rsidP="00447107">
            <w:pPr>
              <w:rPr>
                <w:rFonts w:cs="Arial"/>
                <w:szCs w:val="20"/>
              </w:rPr>
            </w:pPr>
            <w:r w:rsidRPr="00B65FD3">
              <w:t>African American Lit</w:t>
            </w: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t>Student discusses and produces analytical writing using textual analysis, critical thinking, and logical reasoning techniques to evaluate major ideas and themes in African American literature from the mid-eighteenth century to the present.</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2017</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r>
      <w:tr w:rsidR="002A5896" w:rsidRPr="00AF4252" w:rsidTr="00447107">
        <w:trPr>
          <w:trHeight w:val="1178"/>
        </w:trPr>
        <w:tc>
          <w:tcPr>
            <w:tcW w:w="1368" w:type="dxa"/>
            <w:vMerge/>
          </w:tcPr>
          <w:p w:rsidR="002A5896" w:rsidRPr="00AF4252" w:rsidRDefault="002A5896" w:rsidP="00447107">
            <w:pPr>
              <w:rPr>
                <w:rFonts w:cs="Arial"/>
                <w:szCs w:val="20"/>
              </w:rPr>
            </w:pPr>
          </w:p>
        </w:tc>
        <w:tc>
          <w:tcPr>
            <w:tcW w:w="5760" w:type="dxa"/>
          </w:tcPr>
          <w:p w:rsidR="002A5896" w:rsidRPr="00AF4252" w:rsidRDefault="002A5896" w:rsidP="00447107">
            <w:pPr>
              <w:tabs>
                <w:tab w:val="left" w:pos="1104"/>
              </w:tabs>
              <w:rPr>
                <w:rFonts w:eastAsia="Times New Roman" w:cs="Arial"/>
                <w:color w:val="000000"/>
                <w:szCs w:val="20"/>
                <w:shd w:val="clear" w:color="auto" w:fill="FFFFFF"/>
                <w:lang w:eastAsia="en-US"/>
              </w:rPr>
            </w:pPr>
            <w:r w:rsidRPr="00AF4252">
              <w:t>Student produces essays and presentations that apply theoretical principles to examine how African American writers re(present) their identity, culture, race, gender, sexuality, and politics in literature, and recognize the historical discrimination African Americans faced throughout the production of that literature.</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2017</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r>
      <w:tr w:rsidR="002A5896" w:rsidRPr="00AF4252" w:rsidTr="00447107">
        <w:trPr>
          <w:trHeight w:val="476"/>
        </w:trPr>
        <w:tc>
          <w:tcPr>
            <w:tcW w:w="1368" w:type="dxa"/>
            <w:vMerge w:val="restart"/>
          </w:tcPr>
          <w:p w:rsidR="002A5896" w:rsidRPr="00AF4252" w:rsidRDefault="002A5896" w:rsidP="00447107">
            <w:pPr>
              <w:rPr>
                <w:rFonts w:cs="Arial"/>
                <w:szCs w:val="20"/>
              </w:rPr>
            </w:pPr>
          </w:p>
          <w:p w:rsidR="002A5896" w:rsidRPr="00B65FD3" w:rsidRDefault="002A5896" w:rsidP="00447107">
            <w:pPr>
              <w:rPr>
                <w:rFonts w:cs="Arial"/>
                <w:b/>
                <w:sz w:val="24"/>
              </w:rPr>
            </w:pPr>
            <w:r w:rsidRPr="00B65FD3">
              <w:rPr>
                <w:rFonts w:cs="Arial"/>
                <w:b/>
                <w:sz w:val="24"/>
              </w:rPr>
              <w:t>ENGL 274</w:t>
            </w:r>
          </w:p>
          <w:p w:rsidR="002A5896" w:rsidRDefault="002A5896" w:rsidP="00447107">
            <w:pPr>
              <w:rPr>
                <w:b/>
                <w:color w:val="C0504D"/>
              </w:rPr>
            </w:pPr>
            <w:r>
              <w:rPr>
                <w:b/>
                <w:color w:val="C0504D"/>
              </w:rPr>
              <w:t>Offered Even Spring</w:t>
            </w:r>
          </w:p>
          <w:p w:rsidR="002A5896" w:rsidRDefault="002A5896" w:rsidP="00447107">
            <w:r w:rsidRPr="00B65FD3">
              <w:t>Lit of the US- Mexico Borderlands and Baja CA</w:t>
            </w:r>
          </w:p>
          <w:p w:rsidR="002A5896" w:rsidRPr="00B65FD3" w:rsidRDefault="002A5896" w:rsidP="00447107">
            <w:pPr>
              <w:rPr>
                <w:rFonts w:cs="Arial"/>
                <w:szCs w:val="20"/>
              </w:rPr>
            </w:pP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discusses and produces analytical writing using critical thinking skills and logical reasoning concerning ideas and themes in literature from Baja California and Mexican-American border regions.</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2018</w:t>
            </w:r>
          </w:p>
        </w:tc>
      </w:tr>
      <w:tr w:rsidR="002A5896" w:rsidRPr="00AF4252" w:rsidTr="00447107">
        <w:trPr>
          <w:trHeight w:val="476"/>
        </w:trPr>
        <w:tc>
          <w:tcPr>
            <w:tcW w:w="1368" w:type="dxa"/>
            <w:vMerge/>
          </w:tcPr>
          <w:p w:rsidR="002A5896" w:rsidRPr="00AF4252" w:rsidRDefault="002A5896" w:rsidP="00447107">
            <w:pPr>
              <w:rPr>
                <w:rFonts w:cs="Arial"/>
                <w:szCs w:val="20"/>
              </w:rPr>
            </w:pPr>
          </w:p>
        </w:tc>
        <w:tc>
          <w:tcPr>
            <w:tcW w:w="5760" w:type="dxa"/>
          </w:tcPr>
          <w:p w:rsidR="002A5896"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 xml:space="preserve">Student applies literary theory and critical thinking skills to examine various historical, aesthetic, and </w:t>
            </w:r>
            <w:r>
              <w:rPr>
                <w:rFonts w:eastAsia="Times New Roman" w:cs="Arial"/>
                <w:color w:val="000000"/>
                <w:szCs w:val="20"/>
                <w:shd w:val="clear" w:color="auto" w:fill="FFFFFF"/>
                <w:lang w:eastAsia="en-US"/>
              </w:rPr>
              <w:t>socia</w:t>
            </w:r>
            <w:r w:rsidRPr="00AF4252">
              <w:rPr>
                <w:rFonts w:eastAsia="Times New Roman" w:cs="Arial"/>
                <w:color w:val="000000"/>
                <w:szCs w:val="20"/>
                <w:shd w:val="clear" w:color="auto" w:fill="FFFFFF"/>
                <w:lang w:eastAsia="en-US"/>
              </w:rPr>
              <w:t>l</w:t>
            </w:r>
            <w:r>
              <w:rPr>
                <w:rFonts w:eastAsia="Times New Roman" w:cs="Arial"/>
                <w:color w:val="000000"/>
                <w:szCs w:val="20"/>
                <w:shd w:val="clear" w:color="auto" w:fill="FFFFFF"/>
                <w:lang w:eastAsia="en-US"/>
              </w:rPr>
              <w:t xml:space="preserve"> </w:t>
            </w:r>
            <w:r w:rsidRPr="00AF4252">
              <w:rPr>
                <w:rFonts w:eastAsia="Times New Roman" w:cs="Arial"/>
                <w:color w:val="000000"/>
                <w:szCs w:val="20"/>
                <w:shd w:val="clear" w:color="auto" w:fill="FFFFFF"/>
                <w:lang w:eastAsia="en-US"/>
              </w:rPr>
              <w:t>political contexts present in literature of the Mexican-American border region and Baja California.</w:t>
            </w:r>
          </w:p>
          <w:p w:rsidR="002A5896" w:rsidRDefault="002A5896" w:rsidP="00447107">
            <w:pPr>
              <w:rPr>
                <w:rFonts w:eastAsia="Times New Roman" w:cs="Arial"/>
                <w:color w:val="000000"/>
                <w:szCs w:val="20"/>
                <w:shd w:val="clear" w:color="auto" w:fill="FFFFFF"/>
                <w:lang w:eastAsia="en-US"/>
              </w:rPr>
            </w:pPr>
          </w:p>
          <w:p w:rsidR="00E348A8" w:rsidRDefault="00E348A8" w:rsidP="00447107">
            <w:pPr>
              <w:rPr>
                <w:rFonts w:eastAsia="Times New Roman" w:cs="Arial"/>
                <w:color w:val="000000"/>
                <w:szCs w:val="20"/>
                <w:shd w:val="clear" w:color="auto" w:fill="FFFFFF"/>
                <w:lang w:eastAsia="en-US"/>
              </w:rPr>
            </w:pPr>
          </w:p>
          <w:p w:rsidR="00E348A8" w:rsidRDefault="00E348A8" w:rsidP="00447107">
            <w:pPr>
              <w:rPr>
                <w:rFonts w:eastAsia="Times New Roman" w:cs="Arial"/>
                <w:color w:val="000000"/>
                <w:szCs w:val="20"/>
                <w:shd w:val="clear" w:color="auto" w:fill="FFFFFF"/>
                <w:lang w:eastAsia="en-US"/>
              </w:rPr>
            </w:pPr>
          </w:p>
          <w:p w:rsidR="002A5896" w:rsidRPr="00AF4252" w:rsidRDefault="002A5896" w:rsidP="00447107">
            <w:pPr>
              <w:rPr>
                <w:rFonts w:eastAsia="Times New Roman" w:cs="Arial"/>
                <w:color w:val="000000"/>
                <w:szCs w:val="20"/>
                <w:shd w:val="clear" w:color="auto" w:fill="FFFFFF"/>
                <w:lang w:eastAsia="en-US"/>
              </w:rPr>
            </w:pP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c>
          <w:tcPr>
            <w:tcW w:w="1868"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Fall 2018</w:t>
            </w:r>
          </w:p>
        </w:tc>
      </w:tr>
      <w:tr w:rsidR="00E348A8" w:rsidRPr="00AF4252" w:rsidTr="00447107">
        <w:trPr>
          <w:trHeight w:val="476"/>
        </w:trPr>
        <w:tc>
          <w:tcPr>
            <w:tcW w:w="1368" w:type="dxa"/>
          </w:tcPr>
          <w:p w:rsidR="00E348A8" w:rsidRPr="00E348A8" w:rsidRDefault="00E348A8" w:rsidP="00E348A8">
            <w:pPr>
              <w:jc w:val="center"/>
              <w:rPr>
                <w:rFonts w:cs="Arial"/>
                <w:b/>
                <w:szCs w:val="20"/>
              </w:rPr>
            </w:pPr>
            <w:r>
              <w:rPr>
                <w:rFonts w:cs="Arial"/>
                <w:b/>
                <w:szCs w:val="20"/>
              </w:rPr>
              <w:t>Course ID</w:t>
            </w:r>
          </w:p>
        </w:tc>
        <w:tc>
          <w:tcPr>
            <w:tcW w:w="5760" w:type="dxa"/>
          </w:tcPr>
          <w:p w:rsidR="00E348A8" w:rsidRPr="00E348A8" w:rsidRDefault="00E348A8" w:rsidP="00E348A8">
            <w:pPr>
              <w:jc w:val="center"/>
              <w:rPr>
                <w:rFonts w:eastAsia="Times New Roman" w:cs="Arial"/>
                <w:b/>
                <w:color w:val="000000"/>
                <w:szCs w:val="20"/>
                <w:shd w:val="clear" w:color="auto" w:fill="FFFFFF"/>
                <w:lang w:eastAsia="en-US"/>
              </w:rPr>
            </w:pPr>
            <w:r w:rsidRPr="00E348A8">
              <w:rPr>
                <w:rFonts w:eastAsia="Times New Roman" w:cs="Arial"/>
                <w:b/>
                <w:color w:val="000000"/>
                <w:szCs w:val="20"/>
                <w:shd w:val="clear" w:color="auto" w:fill="FFFFFF"/>
                <w:lang w:eastAsia="en-US"/>
              </w:rPr>
              <w:t>Course-Level Student Learning Outcome (CSLO)</w:t>
            </w:r>
          </w:p>
        </w:tc>
        <w:tc>
          <w:tcPr>
            <w:tcW w:w="1867" w:type="dxa"/>
          </w:tcPr>
          <w:p w:rsidR="00E348A8" w:rsidRPr="00E348A8" w:rsidRDefault="00E348A8" w:rsidP="00447107">
            <w:pPr>
              <w:jc w:val="center"/>
              <w:rPr>
                <w:rFonts w:cs="Arial"/>
                <w:b/>
                <w:szCs w:val="20"/>
              </w:rPr>
            </w:pPr>
            <w:r w:rsidRPr="00E348A8">
              <w:rPr>
                <w:rFonts w:cs="Arial"/>
                <w:b/>
                <w:szCs w:val="20"/>
              </w:rPr>
              <w:t>Measure/Collect Data</w:t>
            </w:r>
          </w:p>
        </w:tc>
        <w:tc>
          <w:tcPr>
            <w:tcW w:w="1868" w:type="dxa"/>
          </w:tcPr>
          <w:p w:rsidR="00E348A8" w:rsidRPr="00E348A8" w:rsidRDefault="00E348A8" w:rsidP="00447107">
            <w:pPr>
              <w:jc w:val="center"/>
              <w:rPr>
                <w:rFonts w:cs="Arial"/>
                <w:b/>
                <w:szCs w:val="20"/>
              </w:rPr>
            </w:pPr>
            <w:r w:rsidRPr="00E348A8">
              <w:rPr>
                <w:rFonts w:cs="Arial"/>
                <w:b/>
                <w:szCs w:val="20"/>
              </w:rPr>
              <w:t>Discuss &amp; Plan</w:t>
            </w:r>
          </w:p>
        </w:tc>
      </w:tr>
      <w:tr w:rsidR="002A5896" w:rsidRPr="00AF4252" w:rsidTr="00447107">
        <w:trPr>
          <w:trHeight w:val="476"/>
        </w:trPr>
        <w:tc>
          <w:tcPr>
            <w:tcW w:w="1368" w:type="dxa"/>
            <w:vMerge w:val="restart"/>
          </w:tcPr>
          <w:p w:rsidR="002A5896" w:rsidRPr="00B65FD3" w:rsidRDefault="002A5896" w:rsidP="00447107">
            <w:pPr>
              <w:rPr>
                <w:rFonts w:cs="Arial"/>
                <w:b/>
                <w:sz w:val="24"/>
              </w:rPr>
            </w:pPr>
            <w:r w:rsidRPr="00B65FD3">
              <w:rPr>
                <w:rFonts w:cs="Arial"/>
                <w:b/>
                <w:sz w:val="24"/>
              </w:rPr>
              <w:t>ENGL 280</w:t>
            </w:r>
          </w:p>
          <w:p w:rsidR="002A5896" w:rsidRPr="00AF4252" w:rsidRDefault="002A5896" w:rsidP="00447107">
            <w:pPr>
              <w:rPr>
                <w:rFonts w:cs="Arial"/>
                <w:szCs w:val="20"/>
              </w:rPr>
            </w:pPr>
            <w:r w:rsidRPr="00AF4252">
              <w:rPr>
                <w:b/>
                <w:color w:val="C0504D"/>
              </w:rPr>
              <w:t xml:space="preserve">Offered </w:t>
            </w:r>
            <w:r>
              <w:rPr>
                <w:b/>
                <w:color w:val="C0504D"/>
              </w:rPr>
              <w:t>even Spring</w:t>
            </w:r>
          </w:p>
          <w:p w:rsidR="002A5896" w:rsidRPr="00AF4252" w:rsidRDefault="002A5896" w:rsidP="00447107">
            <w:pPr>
              <w:rPr>
                <w:rFonts w:cs="Arial"/>
                <w:szCs w:val="20"/>
              </w:rPr>
            </w:pPr>
            <w:r>
              <w:rPr>
                <w:rFonts w:cs="Arial"/>
                <w:szCs w:val="20"/>
              </w:rPr>
              <w:t>Lit by Women</w:t>
            </w: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discusses and produces analytical writing using critical thinking and logical reasoning techniques to explore and evaluate the literature of culturally diverse women.</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c>
          <w:tcPr>
            <w:tcW w:w="1868" w:type="dxa"/>
          </w:tcPr>
          <w:p w:rsidR="002A5896" w:rsidRPr="00AF4252" w:rsidRDefault="002A5896" w:rsidP="00447107">
            <w:pPr>
              <w:jc w:val="center"/>
              <w:rPr>
                <w:rFonts w:cs="Arial"/>
                <w:szCs w:val="20"/>
              </w:rPr>
            </w:pPr>
          </w:p>
          <w:p w:rsidR="002A5896" w:rsidRPr="00AF4252" w:rsidRDefault="002A5896" w:rsidP="00447107">
            <w:pPr>
              <w:jc w:val="center"/>
              <w:rPr>
                <w:rFonts w:cs="Arial"/>
                <w:szCs w:val="20"/>
              </w:rPr>
            </w:pPr>
            <w:r>
              <w:rPr>
                <w:rFonts w:cs="Arial"/>
                <w:szCs w:val="20"/>
              </w:rPr>
              <w:t>Fall</w:t>
            </w:r>
            <w:r w:rsidR="00E348A8">
              <w:rPr>
                <w:rFonts w:cs="Arial"/>
                <w:szCs w:val="20"/>
              </w:rPr>
              <w:t xml:space="preserve"> 2018</w:t>
            </w:r>
          </w:p>
        </w:tc>
      </w:tr>
      <w:tr w:rsidR="002A5896" w:rsidRPr="00AF4252" w:rsidTr="00447107">
        <w:trPr>
          <w:trHeight w:val="476"/>
        </w:trPr>
        <w:tc>
          <w:tcPr>
            <w:tcW w:w="1368" w:type="dxa"/>
            <w:vMerge/>
          </w:tcPr>
          <w:p w:rsidR="002A5896" w:rsidRPr="00AF4252" w:rsidRDefault="002A5896" w:rsidP="00447107">
            <w:pPr>
              <w:rPr>
                <w:rFonts w:cs="Arial"/>
                <w:szCs w:val="20"/>
              </w:rPr>
            </w:pP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analyzes women writers who focus on women's lives from a variety of genres concerning issues of race, class, ethnicity, and sexual orientation.</w:t>
            </w:r>
          </w:p>
        </w:tc>
        <w:tc>
          <w:tcPr>
            <w:tcW w:w="1867" w:type="dxa"/>
          </w:tcPr>
          <w:p w:rsidR="002A5896" w:rsidRPr="00AF4252" w:rsidRDefault="002A5896" w:rsidP="00447107">
            <w:pPr>
              <w:jc w:val="center"/>
              <w:rPr>
                <w:rFonts w:cs="Arial"/>
                <w:szCs w:val="20"/>
              </w:rPr>
            </w:pPr>
          </w:p>
          <w:p w:rsidR="002A5896" w:rsidRPr="00AF4252" w:rsidRDefault="00E348A8" w:rsidP="00447107">
            <w:pPr>
              <w:jc w:val="center"/>
              <w:rPr>
                <w:rFonts w:cs="Arial"/>
                <w:szCs w:val="20"/>
              </w:rPr>
            </w:pPr>
            <w:r>
              <w:rPr>
                <w:rFonts w:cs="Arial"/>
                <w:szCs w:val="20"/>
              </w:rPr>
              <w:t>Spring 2018</w:t>
            </w:r>
          </w:p>
        </w:tc>
        <w:tc>
          <w:tcPr>
            <w:tcW w:w="1868" w:type="dxa"/>
          </w:tcPr>
          <w:p w:rsidR="002A5896" w:rsidRPr="00AF4252" w:rsidRDefault="002A5896" w:rsidP="00447107">
            <w:pPr>
              <w:jc w:val="center"/>
              <w:rPr>
                <w:rFonts w:cs="Arial"/>
                <w:szCs w:val="20"/>
              </w:rPr>
            </w:pPr>
          </w:p>
          <w:p w:rsidR="002A5896" w:rsidRPr="00AF4252" w:rsidRDefault="002A5896" w:rsidP="00447107">
            <w:pPr>
              <w:jc w:val="center"/>
              <w:rPr>
                <w:rFonts w:cs="Arial"/>
                <w:szCs w:val="20"/>
              </w:rPr>
            </w:pPr>
            <w:r>
              <w:rPr>
                <w:rFonts w:cs="Arial"/>
                <w:szCs w:val="20"/>
              </w:rPr>
              <w:t>Fall</w:t>
            </w:r>
            <w:r w:rsidR="00E348A8">
              <w:rPr>
                <w:rFonts w:cs="Arial"/>
                <w:szCs w:val="20"/>
              </w:rPr>
              <w:t xml:space="preserve"> 2018</w:t>
            </w:r>
          </w:p>
        </w:tc>
      </w:tr>
      <w:tr w:rsidR="002A5896" w:rsidRPr="00AF4252" w:rsidTr="00447107">
        <w:trPr>
          <w:trHeight w:val="476"/>
        </w:trPr>
        <w:tc>
          <w:tcPr>
            <w:tcW w:w="1368" w:type="dxa"/>
            <w:vMerge w:val="restart"/>
          </w:tcPr>
          <w:p w:rsidR="002A5896" w:rsidRPr="00AF4252" w:rsidRDefault="002A5896" w:rsidP="00447107">
            <w:pPr>
              <w:rPr>
                <w:rFonts w:cs="Arial"/>
                <w:szCs w:val="20"/>
              </w:rPr>
            </w:pPr>
          </w:p>
          <w:p w:rsidR="002A5896" w:rsidRPr="00B65FD3" w:rsidRDefault="002A5896" w:rsidP="00447107">
            <w:pPr>
              <w:rPr>
                <w:rFonts w:cs="Arial"/>
                <w:b/>
                <w:sz w:val="24"/>
              </w:rPr>
            </w:pPr>
            <w:r w:rsidRPr="00B65FD3">
              <w:rPr>
                <w:rFonts w:cs="Arial"/>
                <w:b/>
                <w:sz w:val="24"/>
              </w:rPr>
              <w:t>ENGL 281</w:t>
            </w:r>
          </w:p>
          <w:p w:rsidR="002A5896" w:rsidRPr="00AF4252" w:rsidRDefault="002A5896" w:rsidP="00447107">
            <w:pPr>
              <w:rPr>
                <w:rFonts w:cs="Arial"/>
                <w:szCs w:val="20"/>
              </w:rPr>
            </w:pPr>
            <w:r w:rsidRPr="00AF4252">
              <w:rPr>
                <w:b/>
                <w:color w:val="C0504D"/>
              </w:rPr>
              <w:t>Offered even Fall only</w:t>
            </w:r>
          </w:p>
          <w:p w:rsidR="002A5896" w:rsidRPr="00AF4252" w:rsidRDefault="002A5896" w:rsidP="00447107">
            <w:pPr>
              <w:rPr>
                <w:rFonts w:cs="Arial"/>
                <w:szCs w:val="20"/>
              </w:rPr>
            </w:pPr>
            <w:r>
              <w:rPr>
                <w:rFonts w:cs="Arial"/>
                <w:szCs w:val="20"/>
              </w:rPr>
              <w:t>Horror, Madness, and the Macabre</w:t>
            </w: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discusses and produces analytical writing using creative thinking and logical reasoning techniques to examine the impact of Gothic literature and other works of horror on other contemporary literature.</w:t>
            </w:r>
          </w:p>
        </w:tc>
        <w:tc>
          <w:tcPr>
            <w:tcW w:w="1867" w:type="dxa"/>
          </w:tcPr>
          <w:p w:rsidR="002A5896" w:rsidRPr="00AF4252" w:rsidRDefault="002A5896" w:rsidP="00447107">
            <w:pPr>
              <w:jc w:val="center"/>
              <w:rPr>
                <w:rFonts w:cs="Arial"/>
                <w:szCs w:val="20"/>
              </w:rPr>
            </w:pPr>
            <w:r w:rsidRPr="00AF4252">
              <w:rPr>
                <w:rFonts w:cs="Arial"/>
                <w:szCs w:val="20"/>
              </w:rPr>
              <w:t xml:space="preserve">Fall </w:t>
            </w:r>
            <w:r w:rsidR="00E348A8">
              <w:rPr>
                <w:rFonts w:cs="Arial"/>
                <w:szCs w:val="20"/>
              </w:rPr>
              <w:t>2018</w:t>
            </w:r>
          </w:p>
        </w:tc>
        <w:tc>
          <w:tcPr>
            <w:tcW w:w="1868" w:type="dxa"/>
          </w:tcPr>
          <w:p w:rsidR="002A5896" w:rsidRPr="00AF4252" w:rsidRDefault="002A5896" w:rsidP="00447107">
            <w:pPr>
              <w:jc w:val="center"/>
              <w:rPr>
                <w:rFonts w:cs="Arial"/>
                <w:szCs w:val="20"/>
              </w:rPr>
            </w:pPr>
            <w:r w:rsidRPr="00AF4252">
              <w:rPr>
                <w:rFonts w:cs="Arial"/>
                <w:szCs w:val="20"/>
              </w:rPr>
              <w:t>Spring 201</w:t>
            </w:r>
            <w:r w:rsidR="00E348A8">
              <w:rPr>
                <w:rFonts w:cs="Arial"/>
                <w:szCs w:val="20"/>
              </w:rPr>
              <w:t>9</w:t>
            </w:r>
          </w:p>
        </w:tc>
      </w:tr>
      <w:tr w:rsidR="002A5896" w:rsidRPr="00AF4252" w:rsidTr="00447107">
        <w:trPr>
          <w:trHeight w:val="476"/>
        </w:trPr>
        <w:tc>
          <w:tcPr>
            <w:tcW w:w="1368" w:type="dxa"/>
            <w:vMerge/>
          </w:tcPr>
          <w:p w:rsidR="002A5896" w:rsidRPr="00AF4252" w:rsidRDefault="002A5896" w:rsidP="00447107">
            <w:pPr>
              <w:rPr>
                <w:rFonts w:cs="Arial"/>
                <w:szCs w:val="20"/>
              </w:rPr>
            </w:pPr>
          </w:p>
        </w:tc>
        <w:tc>
          <w:tcPr>
            <w:tcW w:w="5760" w:type="dxa"/>
          </w:tcPr>
          <w:p w:rsidR="002A5896" w:rsidRPr="00AF4252" w:rsidRDefault="002A5896" w:rsidP="00447107">
            <w:pPr>
              <w:rPr>
                <w:rFonts w:eastAsia="Times New Roman" w:cs="Arial"/>
                <w:color w:val="000000"/>
                <w:szCs w:val="20"/>
                <w:shd w:val="clear" w:color="auto" w:fill="FFFFFF"/>
                <w:lang w:eastAsia="en-US"/>
              </w:rPr>
            </w:pPr>
            <w:r w:rsidRPr="00AF4252">
              <w:rPr>
                <w:rFonts w:eastAsia="Times New Roman" w:cs="Arial"/>
                <w:color w:val="000000"/>
                <w:szCs w:val="20"/>
                <w:shd w:val="clear" w:color="auto" w:fill="FFFFFF"/>
                <w:lang w:eastAsia="en-US"/>
              </w:rPr>
              <w:t>Student explores the archetypal themes and motifs found in Gothic and horror literature and the significance of these in describing the human condition and in shaping cultural values.</w:t>
            </w:r>
          </w:p>
        </w:tc>
        <w:tc>
          <w:tcPr>
            <w:tcW w:w="1867" w:type="dxa"/>
          </w:tcPr>
          <w:p w:rsidR="002A5896" w:rsidRPr="00AF4252" w:rsidRDefault="002A5896" w:rsidP="00447107">
            <w:pPr>
              <w:jc w:val="center"/>
              <w:rPr>
                <w:rFonts w:cs="Arial"/>
                <w:szCs w:val="20"/>
              </w:rPr>
            </w:pPr>
            <w:r w:rsidRPr="00AF4252">
              <w:rPr>
                <w:rFonts w:cs="Arial"/>
                <w:szCs w:val="20"/>
              </w:rPr>
              <w:t xml:space="preserve">Fall </w:t>
            </w:r>
            <w:r w:rsidR="00E348A8">
              <w:rPr>
                <w:rFonts w:cs="Arial"/>
                <w:szCs w:val="20"/>
              </w:rPr>
              <w:t>2018</w:t>
            </w:r>
          </w:p>
        </w:tc>
        <w:tc>
          <w:tcPr>
            <w:tcW w:w="1868" w:type="dxa"/>
          </w:tcPr>
          <w:p w:rsidR="002A5896" w:rsidRPr="00AF4252" w:rsidRDefault="00E348A8" w:rsidP="00447107">
            <w:pPr>
              <w:jc w:val="center"/>
              <w:rPr>
                <w:rFonts w:cs="Arial"/>
                <w:szCs w:val="20"/>
              </w:rPr>
            </w:pPr>
            <w:r>
              <w:rPr>
                <w:rFonts w:cs="Arial"/>
                <w:szCs w:val="20"/>
              </w:rPr>
              <w:t>Spring 2019</w:t>
            </w:r>
          </w:p>
        </w:tc>
      </w:tr>
      <w:tr w:rsidR="002A5896" w:rsidRPr="00AF4252" w:rsidTr="00447107">
        <w:trPr>
          <w:trHeight w:val="476"/>
        </w:trPr>
        <w:tc>
          <w:tcPr>
            <w:tcW w:w="1368" w:type="dxa"/>
            <w:shd w:val="clear" w:color="auto" w:fill="BFBFBF"/>
          </w:tcPr>
          <w:p w:rsidR="002A5896" w:rsidRPr="00AF4252" w:rsidRDefault="002A5896" w:rsidP="00447107">
            <w:pPr>
              <w:jc w:val="center"/>
              <w:rPr>
                <w:rFonts w:cs="Arial"/>
                <w:szCs w:val="20"/>
              </w:rPr>
            </w:pPr>
          </w:p>
        </w:tc>
        <w:tc>
          <w:tcPr>
            <w:tcW w:w="5760" w:type="dxa"/>
            <w:shd w:val="clear" w:color="auto" w:fill="BFBFBF"/>
          </w:tcPr>
          <w:p w:rsidR="002A5896" w:rsidRPr="00AF4252" w:rsidRDefault="002A5896" w:rsidP="00447107">
            <w:pPr>
              <w:rPr>
                <w:rFonts w:eastAsia="Times New Roman" w:cs="Arial"/>
                <w:color w:val="000000"/>
                <w:szCs w:val="20"/>
                <w:shd w:val="clear" w:color="auto" w:fill="FFFFFF"/>
                <w:lang w:eastAsia="en-US"/>
              </w:rPr>
            </w:pPr>
          </w:p>
        </w:tc>
        <w:tc>
          <w:tcPr>
            <w:tcW w:w="1867" w:type="dxa"/>
            <w:shd w:val="clear" w:color="auto" w:fill="BFBFBF"/>
          </w:tcPr>
          <w:p w:rsidR="002A5896" w:rsidRPr="00AF4252" w:rsidRDefault="002A5896" w:rsidP="00447107">
            <w:pPr>
              <w:jc w:val="center"/>
              <w:rPr>
                <w:rFonts w:cs="Arial"/>
                <w:szCs w:val="20"/>
              </w:rPr>
            </w:pPr>
          </w:p>
        </w:tc>
        <w:tc>
          <w:tcPr>
            <w:tcW w:w="1868" w:type="dxa"/>
            <w:shd w:val="clear" w:color="auto" w:fill="BFBFBF"/>
          </w:tcPr>
          <w:p w:rsidR="002A5896" w:rsidRPr="00AF4252" w:rsidRDefault="002A5896" w:rsidP="00447107">
            <w:pPr>
              <w:jc w:val="center"/>
              <w:rPr>
                <w:rFonts w:cs="Arial"/>
                <w:szCs w:val="20"/>
              </w:rPr>
            </w:pPr>
          </w:p>
        </w:tc>
      </w:tr>
      <w:tr w:rsidR="002A5896" w:rsidRPr="00AF4252" w:rsidTr="00447107">
        <w:tc>
          <w:tcPr>
            <w:tcW w:w="1368" w:type="dxa"/>
          </w:tcPr>
          <w:p w:rsidR="002A5896" w:rsidRPr="00AF4252" w:rsidRDefault="002A5896" w:rsidP="00447107">
            <w:pPr>
              <w:jc w:val="center"/>
              <w:rPr>
                <w:b/>
                <w:szCs w:val="20"/>
              </w:rPr>
            </w:pPr>
            <w:r w:rsidRPr="00AF4252">
              <w:rPr>
                <w:b/>
                <w:szCs w:val="20"/>
              </w:rPr>
              <w:t>Program</w:t>
            </w:r>
          </w:p>
        </w:tc>
        <w:tc>
          <w:tcPr>
            <w:tcW w:w="5760" w:type="dxa"/>
          </w:tcPr>
          <w:p w:rsidR="002A5896" w:rsidRPr="00AF4252" w:rsidRDefault="002A5896" w:rsidP="00447107">
            <w:pPr>
              <w:jc w:val="center"/>
              <w:rPr>
                <w:b/>
                <w:szCs w:val="20"/>
              </w:rPr>
            </w:pPr>
            <w:r w:rsidRPr="00AF4252">
              <w:rPr>
                <w:b/>
                <w:szCs w:val="20"/>
              </w:rPr>
              <w:t>Program-Level Student Learning Outcome (PSLO)</w:t>
            </w:r>
          </w:p>
        </w:tc>
        <w:tc>
          <w:tcPr>
            <w:tcW w:w="1867" w:type="dxa"/>
          </w:tcPr>
          <w:p w:rsidR="002A5896" w:rsidRPr="00254A96" w:rsidRDefault="00254A96" w:rsidP="00447107">
            <w:pPr>
              <w:jc w:val="center"/>
              <w:rPr>
                <w:b/>
                <w:szCs w:val="20"/>
              </w:rPr>
            </w:pPr>
            <w:r w:rsidRPr="00254A96">
              <w:rPr>
                <w:b/>
                <w:szCs w:val="20"/>
              </w:rPr>
              <w:t>Measure/Collect Data</w:t>
            </w:r>
          </w:p>
        </w:tc>
        <w:tc>
          <w:tcPr>
            <w:tcW w:w="1868" w:type="dxa"/>
          </w:tcPr>
          <w:p w:rsidR="002A5896" w:rsidRPr="00254A96" w:rsidRDefault="00254A96" w:rsidP="00447107">
            <w:pPr>
              <w:jc w:val="center"/>
              <w:rPr>
                <w:b/>
                <w:szCs w:val="20"/>
              </w:rPr>
            </w:pPr>
            <w:r w:rsidRPr="00254A96">
              <w:rPr>
                <w:b/>
                <w:szCs w:val="20"/>
              </w:rPr>
              <w:t>Discuss &amp; Plan</w:t>
            </w:r>
          </w:p>
        </w:tc>
      </w:tr>
      <w:tr w:rsidR="002A5896" w:rsidRPr="00AF4252" w:rsidTr="00447107">
        <w:tc>
          <w:tcPr>
            <w:tcW w:w="1368" w:type="dxa"/>
          </w:tcPr>
          <w:p w:rsidR="002A5896" w:rsidRPr="00201A79" w:rsidRDefault="002A5896" w:rsidP="00447107">
            <w:pPr>
              <w:rPr>
                <w:b/>
              </w:rPr>
            </w:pPr>
            <w:r w:rsidRPr="00201A79">
              <w:rPr>
                <w:b/>
              </w:rPr>
              <w:t>English</w:t>
            </w:r>
          </w:p>
          <w:p w:rsidR="002A5896" w:rsidRPr="00201A79" w:rsidRDefault="002A5896" w:rsidP="00447107">
            <w:pPr>
              <w:rPr>
                <w:b/>
              </w:rPr>
            </w:pPr>
            <w:r w:rsidRPr="00201A79">
              <w:rPr>
                <w:b/>
              </w:rPr>
              <w:t>AA</w:t>
            </w:r>
          </w:p>
          <w:p w:rsidR="002A5896" w:rsidRPr="00AF4252" w:rsidRDefault="002A5896" w:rsidP="00447107">
            <w:r w:rsidRPr="00536A1F">
              <w:t>01405</w:t>
            </w:r>
          </w:p>
        </w:tc>
        <w:tc>
          <w:tcPr>
            <w:tcW w:w="5760" w:type="dxa"/>
          </w:tcPr>
          <w:p w:rsidR="002A5896" w:rsidRDefault="002A5896" w:rsidP="00447107">
            <w:pPr>
              <w:rPr>
                <w:rFonts w:eastAsia="Times New Roman" w:cs="Arial"/>
                <w:color w:val="000000"/>
                <w:sz w:val="21"/>
                <w:szCs w:val="21"/>
                <w:shd w:val="clear" w:color="auto" w:fill="FFFFFF"/>
                <w:lang w:eastAsia="en-US"/>
              </w:rPr>
            </w:pPr>
            <w:r w:rsidRPr="00AF4252">
              <w:rPr>
                <w:rFonts w:eastAsia="Times New Roman" w:cs="Arial"/>
                <w:color w:val="000000"/>
                <w:sz w:val="21"/>
                <w:szCs w:val="21"/>
                <w:shd w:val="clear" w:color="auto" w:fill="FFFFFF"/>
                <w:lang w:eastAsia="en-US"/>
              </w:rPr>
              <w:t>Analyze arguments concerning historical and contemporary issues and evaluate validity in written and oral discourse.</w:t>
            </w:r>
          </w:p>
          <w:p w:rsidR="002A5896" w:rsidRDefault="002A5896" w:rsidP="00447107">
            <w:pPr>
              <w:rPr>
                <w:rFonts w:eastAsia="Times New Roman" w:cs="Arial"/>
                <w:color w:val="000000"/>
                <w:sz w:val="21"/>
                <w:szCs w:val="21"/>
                <w:shd w:val="clear" w:color="auto" w:fill="FFFFFF"/>
                <w:lang w:eastAsia="en-US"/>
              </w:rPr>
            </w:pPr>
          </w:p>
          <w:p w:rsidR="002A5896" w:rsidRDefault="002A5896" w:rsidP="00447107">
            <w:pPr>
              <w:rPr>
                <w:rFonts w:eastAsia="Times New Roman" w:cs="Arial"/>
                <w:color w:val="000000"/>
                <w:sz w:val="21"/>
                <w:szCs w:val="21"/>
                <w:shd w:val="clear" w:color="auto" w:fill="FFFFFF"/>
                <w:lang w:eastAsia="en-US"/>
              </w:rPr>
            </w:pPr>
          </w:p>
          <w:p w:rsidR="002A5896" w:rsidRDefault="002A5896" w:rsidP="00447107">
            <w:pPr>
              <w:rPr>
                <w:rFonts w:eastAsia="Times New Roman" w:cs="Arial"/>
                <w:color w:val="000000"/>
                <w:sz w:val="21"/>
                <w:szCs w:val="21"/>
                <w:shd w:val="clear" w:color="auto" w:fill="FFFFFF"/>
                <w:lang w:eastAsia="en-US"/>
              </w:rPr>
            </w:pPr>
          </w:p>
          <w:p w:rsidR="002A5896" w:rsidRPr="00AF4252" w:rsidRDefault="002A5896" w:rsidP="00447107">
            <w:pPr>
              <w:rPr>
                <w:rFonts w:ascii="Times" w:eastAsia="Times New Roman" w:hAnsi="Times"/>
                <w:szCs w:val="20"/>
                <w:lang w:eastAsia="en-US"/>
              </w:rPr>
            </w:pPr>
          </w:p>
        </w:tc>
        <w:tc>
          <w:tcPr>
            <w:tcW w:w="1867" w:type="dxa"/>
          </w:tcPr>
          <w:p w:rsidR="002A5896" w:rsidRPr="00AF4252" w:rsidRDefault="00254A96" w:rsidP="00447107">
            <w:pPr>
              <w:jc w:val="center"/>
            </w:pPr>
            <w:r>
              <w:t xml:space="preserve">Spring </w:t>
            </w:r>
            <w:r w:rsidRPr="00254A96">
              <w:t>2017-2020</w:t>
            </w:r>
          </w:p>
        </w:tc>
        <w:tc>
          <w:tcPr>
            <w:tcW w:w="1868" w:type="dxa"/>
          </w:tcPr>
          <w:p w:rsidR="002A5896" w:rsidRPr="00AF4252" w:rsidRDefault="002A5896" w:rsidP="00254A96">
            <w:pPr>
              <w:jc w:val="center"/>
            </w:pPr>
            <w:r>
              <w:t>Fall  20</w:t>
            </w:r>
            <w:r w:rsidR="00254A96">
              <w:t>20</w:t>
            </w:r>
          </w:p>
        </w:tc>
      </w:tr>
      <w:tr w:rsidR="002A5896" w:rsidRPr="00AF4252" w:rsidTr="00447107">
        <w:tc>
          <w:tcPr>
            <w:tcW w:w="1368" w:type="dxa"/>
          </w:tcPr>
          <w:p w:rsidR="002A5896" w:rsidRPr="00201A79" w:rsidRDefault="002A5896" w:rsidP="00447107">
            <w:pPr>
              <w:rPr>
                <w:b/>
              </w:rPr>
            </w:pPr>
            <w:r w:rsidRPr="00201A79">
              <w:rPr>
                <w:b/>
              </w:rPr>
              <w:t>English</w:t>
            </w:r>
            <w:r w:rsidRPr="00201A79">
              <w:rPr>
                <w:b/>
              </w:rPr>
              <w:br/>
              <w:t>Associate in Arts Transfer</w:t>
            </w:r>
          </w:p>
          <w:p w:rsidR="002A5896" w:rsidRPr="00AF4252" w:rsidRDefault="002A5896" w:rsidP="00447107">
            <w:r w:rsidRPr="00201A79">
              <w:t>01406</w:t>
            </w:r>
          </w:p>
        </w:tc>
        <w:tc>
          <w:tcPr>
            <w:tcW w:w="5760" w:type="dxa"/>
          </w:tcPr>
          <w:p w:rsidR="002A5896" w:rsidRPr="00AF4252" w:rsidRDefault="002A5896" w:rsidP="00447107">
            <w:pPr>
              <w:rPr>
                <w:rFonts w:eastAsia="Times New Roman" w:cs="Arial"/>
                <w:color w:val="000000"/>
                <w:sz w:val="21"/>
                <w:szCs w:val="21"/>
                <w:shd w:val="clear" w:color="auto" w:fill="FFFFFF"/>
                <w:lang w:eastAsia="en-US"/>
              </w:rPr>
            </w:pPr>
            <w:r w:rsidRPr="00201A79">
              <w:rPr>
                <w:rFonts w:eastAsia="Times New Roman" w:cs="Arial"/>
                <w:color w:val="000000"/>
                <w:sz w:val="21"/>
                <w:szCs w:val="21"/>
                <w:shd w:val="clear" w:color="auto" w:fill="FFFFFF"/>
                <w:lang w:eastAsia="en-US"/>
              </w:rPr>
              <w:t>Analyze arguments concerning historical and contemporary issues and evaluate validity in written and oral discourse.</w:t>
            </w:r>
          </w:p>
        </w:tc>
        <w:tc>
          <w:tcPr>
            <w:tcW w:w="1867" w:type="dxa"/>
          </w:tcPr>
          <w:p w:rsidR="002A5896" w:rsidRDefault="00254A96" w:rsidP="00447107">
            <w:pPr>
              <w:jc w:val="center"/>
            </w:pPr>
            <w:r>
              <w:t xml:space="preserve">Spring </w:t>
            </w:r>
            <w:r w:rsidRPr="00254A96">
              <w:t>2017-2020</w:t>
            </w:r>
          </w:p>
        </w:tc>
        <w:tc>
          <w:tcPr>
            <w:tcW w:w="1868" w:type="dxa"/>
          </w:tcPr>
          <w:p w:rsidR="002A5896" w:rsidRPr="00AF4252" w:rsidRDefault="002A5896" w:rsidP="00254A96">
            <w:pPr>
              <w:jc w:val="center"/>
            </w:pPr>
            <w:r>
              <w:t>Fall 20</w:t>
            </w:r>
            <w:r w:rsidR="00254A96">
              <w:t>20</w:t>
            </w:r>
          </w:p>
        </w:tc>
      </w:tr>
      <w:tr w:rsidR="002A5896" w:rsidRPr="00AF4252" w:rsidTr="00447107">
        <w:tc>
          <w:tcPr>
            <w:tcW w:w="1368" w:type="dxa"/>
          </w:tcPr>
          <w:p w:rsidR="002A5896" w:rsidRPr="00201A79" w:rsidRDefault="002A5896" w:rsidP="00447107">
            <w:pPr>
              <w:rPr>
                <w:b/>
              </w:rPr>
            </w:pPr>
            <w:r w:rsidRPr="00201A79">
              <w:rPr>
                <w:b/>
              </w:rPr>
              <w:t>Literature</w:t>
            </w:r>
          </w:p>
          <w:p w:rsidR="002A5896" w:rsidRPr="00201A79" w:rsidRDefault="002A5896" w:rsidP="00447107">
            <w:pPr>
              <w:rPr>
                <w:b/>
              </w:rPr>
            </w:pPr>
            <w:r w:rsidRPr="00201A79">
              <w:rPr>
                <w:b/>
              </w:rPr>
              <w:t>AA</w:t>
            </w:r>
          </w:p>
          <w:p w:rsidR="002A5896" w:rsidRPr="00AF4252" w:rsidRDefault="002A5896" w:rsidP="00447107">
            <w:r w:rsidRPr="00201A79">
              <w:t>A1400</w:t>
            </w:r>
          </w:p>
        </w:tc>
        <w:tc>
          <w:tcPr>
            <w:tcW w:w="5760" w:type="dxa"/>
          </w:tcPr>
          <w:p w:rsidR="002A5896" w:rsidRDefault="002A5896" w:rsidP="00447107">
            <w:pPr>
              <w:rPr>
                <w:rFonts w:cs="Arial"/>
                <w:szCs w:val="20"/>
              </w:rPr>
            </w:pPr>
            <w:r w:rsidRPr="00AF4252">
              <w:rPr>
                <w:rFonts w:cs="Arial"/>
                <w:szCs w:val="20"/>
              </w:rPr>
              <w:t>Discuss and produce analytical writing using critical thinking and logical reasoning techniques concerning major ideas and themes in literature.</w:t>
            </w:r>
          </w:p>
          <w:p w:rsidR="002A5896" w:rsidRDefault="002A5896" w:rsidP="00447107">
            <w:pPr>
              <w:rPr>
                <w:rFonts w:cs="Arial"/>
                <w:szCs w:val="20"/>
              </w:rPr>
            </w:pPr>
          </w:p>
          <w:p w:rsidR="002A5896" w:rsidRPr="00AF4252" w:rsidRDefault="002A5896" w:rsidP="00447107">
            <w:pPr>
              <w:rPr>
                <w:rFonts w:ascii="Times" w:eastAsia="Times New Roman" w:hAnsi="Times"/>
                <w:szCs w:val="20"/>
                <w:lang w:eastAsia="en-US"/>
              </w:rPr>
            </w:pPr>
          </w:p>
        </w:tc>
        <w:tc>
          <w:tcPr>
            <w:tcW w:w="1867" w:type="dxa"/>
          </w:tcPr>
          <w:p w:rsidR="002A5896" w:rsidRPr="00AF4252" w:rsidRDefault="00254A96" w:rsidP="00447107">
            <w:pPr>
              <w:jc w:val="center"/>
            </w:pPr>
            <w:r>
              <w:t xml:space="preserve">Spring </w:t>
            </w:r>
            <w:r w:rsidRPr="00254A96">
              <w:t>2017-2020</w:t>
            </w:r>
          </w:p>
        </w:tc>
        <w:tc>
          <w:tcPr>
            <w:tcW w:w="1868" w:type="dxa"/>
          </w:tcPr>
          <w:p w:rsidR="002A5896" w:rsidRPr="00AF4252" w:rsidRDefault="002A5896" w:rsidP="00254A96">
            <w:pPr>
              <w:jc w:val="center"/>
            </w:pPr>
            <w:r>
              <w:t>Fall 20</w:t>
            </w:r>
            <w:r w:rsidR="00254A96">
              <w:t>20</w:t>
            </w:r>
          </w:p>
        </w:tc>
      </w:tr>
      <w:tr w:rsidR="002A5896" w:rsidRPr="00AF4252" w:rsidTr="00447107">
        <w:tc>
          <w:tcPr>
            <w:tcW w:w="1368" w:type="dxa"/>
          </w:tcPr>
          <w:p w:rsidR="002A5896" w:rsidRPr="00201A79" w:rsidRDefault="002A5896" w:rsidP="00447107">
            <w:pPr>
              <w:rPr>
                <w:b/>
              </w:rPr>
            </w:pPr>
            <w:r w:rsidRPr="00201A79">
              <w:rPr>
                <w:b/>
              </w:rPr>
              <w:t>Liberal Studies Elementary Education</w:t>
            </w:r>
          </w:p>
          <w:p w:rsidR="002A5896" w:rsidRPr="00201A79" w:rsidRDefault="002A5896" w:rsidP="00447107">
            <w:pPr>
              <w:rPr>
                <w:b/>
              </w:rPr>
            </w:pPr>
            <w:r w:rsidRPr="00201A79">
              <w:rPr>
                <w:b/>
              </w:rPr>
              <w:t>AA</w:t>
            </w:r>
          </w:p>
          <w:p w:rsidR="002A5896" w:rsidRPr="00AF4252" w:rsidRDefault="002A5896" w:rsidP="00447107">
            <w:r w:rsidRPr="00201A79">
              <w:t>01800</w:t>
            </w:r>
          </w:p>
        </w:tc>
        <w:tc>
          <w:tcPr>
            <w:tcW w:w="5760" w:type="dxa"/>
          </w:tcPr>
          <w:p w:rsidR="002A5896" w:rsidRPr="00AF4252" w:rsidRDefault="002A5896" w:rsidP="00447107">
            <w:pPr>
              <w:rPr>
                <w:rFonts w:cs="Arial"/>
                <w:szCs w:val="20"/>
              </w:rPr>
            </w:pPr>
            <w:r w:rsidRPr="000C3233">
              <w:rPr>
                <w:rFonts w:cs="Arial"/>
                <w:szCs w:val="20"/>
              </w:rPr>
              <w:t>Assess the personality traits necessary to become a successful teacher and evaluate whether teaching is an appropriate career.</w:t>
            </w:r>
          </w:p>
        </w:tc>
        <w:tc>
          <w:tcPr>
            <w:tcW w:w="1867" w:type="dxa"/>
          </w:tcPr>
          <w:p w:rsidR="002A5896" w:rsidRDefault="00254A96" w:rsidP="00447107">
            <w:pPr>
              <w:jc w:val="center"/>
            </w:pPr>
            <w:r w:rsidRPr="00254A96">
              <w:t>Spring 2017-2020</w:t>
            </w:r>
          </w:p>
        </w:tc>
        <w:tc>
          <w:tcPr>
            <w:tcW w:w="1868" w:type="dxa"/>
          </w:tcPr>
          <w:p w:rsidR="002A5896" w:rsidRDefault="002A5896" w:rsidP="00254A96">
            <w:pPr>
              <w:jc w:val="center"/>
            </w:pPr>
            <w:r>
              <w:t>Fall 20</w:t>
            </w:r>
            <w:r w:rsidR="00254A96">
              <w:t>20</w:t>
            </w:r>
          </w:p>
        </w:tc>
      </w:tr>
      <w:tr w:rsidR="00254A96" w:rsidRPr="00AF4252" w:rsidTr="00447107">
        <w:tc>
          <w:tcPr>
            <w:tcW w:w="1368" w:type="dxa"/>
          </w:tcPr>
          <w:p w:rsidR="00254A96" w:rsidRPr="00201A79" w:rsidRDefault="00254A96" w:rsidP="00254A96">
            <w:pPr>
              <w:jc w:val="center"/>
              <w:rPr>
                <w:b/>
              </w:rPr>
            </w:pPr>
            <w:r>
              <w:rPr>
                <w:b/>
              </w:rPr>
              <w:t>Program</w:t>
            </w:r>
          </w:p>
        </w:tc>
        <w:tc>
          <w:tcPr>
            <w:tcW w:w="5760" w:type="dxa"/>
          </w:tcPr>
          <w:p w:rsidR="00254A96" w:rsidRPr="00254A96" w:rsidRDefault="00254A96" w:rsidP="00254A96">
            <w:pPr>
              <w:jc w:val="center"/>
              <w:rPr>
                <w:rFonts w:cs="Arial"/>
                <w:b/>
                <w:szCs w:val="20"/>
              </w:rPr>
            </w:pPr>
            <w:r w:rsidRPr="00254A96">
              <w:rPr>
                <w:rFonts w:cs="Arial"/>
                <w:b/>
                <w:szCs w:val="20"/>
              </w:rPr>
              <w:t>Program-Level Student Learning Outcome (PSLO)</w:t>
            </w:r>
          </w:p>
        </w:tc>
        <w:tc>
          <w:tcPr>
            <w:tcW w:w="1867" w:type="dxa"/>
          </w:tcPr>
          <w:p w:rsidR="00254A96" w:rsidRPr="00254A96" w:rsidRDefault="00254A96" w:rsidP="00447107">
            <w:pPr>
              <w:jc w:val="center"/>
              <w:rPr>
                <w:b/>
              </w:rPr>
            </w:pPr>
            <w:r w:rsidRPr="00254A96">
              <w:rPr>
                <w:b/>
              </w:rPr>
              <w:t>Measure/Collect Data</w:t>
            </w:r>
          </w:p>
        </w:tc>
        <w:tc>
          <w:tcPr>
            <w:tcW w:w="1868" w:type="dxa"/>
          </w:tcPr>
          <w:p w:rsidR="00254A96" w:rsidRPr="00254A96" w:rsidRDefault="00254A96" w:rsidP="00447107">
            <w:pPr>
              <w:jc w:val="center"/>
              <w:rPr>
                <w:b/>
              </w:rPr>
            </w:pPr>
            <w:r w:rsidRPr="00254A96">
              <w:rPr>
                <w:b/>
              </w:rPr>
              <w:t>Discuss &amp; Plan</w:t>
            </w:r>
          </w:p>
        </w:tc>
      </w:tr>
      <w:tr w:rsidR="002A5896" w:rsidRPr="00AF4252" w:rsidTr="00447107">
        <w:tc>
          <w:tcPr>
            <w:tcW w:w="1368" w:type="dxa"/>
          </w:tcPr>
          <w:p w:rsidR="002A5896" w:rsidRPr="00201A79" w:rsidRDefault="002A5896" w:rsidP="00447107">
            <w:pPr>
              <w:rPr>
                <w:b/>
              </w:rPr>
            </w:pPr>
            <w:r w:rsidRPr="00201A79">
              <w:rPr>
                <w:b/>
              </w:rPr>
              <w:t>Elementary Teacher Education</w:t>
            </w:r>
          </w:p>
          <w:p w:rsidR="002A5896" w:rsidRPr="00201A79" w:rsidRDefault="002A5896" w:rsidP="00447107">
            <w:pPr>
              <w:rPr>
                <w:b/>
              </w:rPr>
            </w:pPr>
            <w:r w:rsidRPr="00201A79">
              <w:rPr>
                <w:b/>
              </w:rPr>
              <w:t>AA Transfer</w:t>
            </w:r>
          </w:p>
          <w:p w:rsidR="002A5896" w:rsidRDefault="002A5896" w:rsidP="00447107">
            <w:r w:rsidRPr="00201A79">
              <w:t>01407</w:t>
            </w:r>
          </w:p>
          <w:p w:rsidR="002A5896" w:rsidRDefault="002A5896" w:rsidP="00447107"/>
        </w:tc>
        <w:tc>
          <w:tcPr>
            <w:tcW w:w="5760" w:type="dxa"/>
          </w:tcPr>
          <w:p w:rsidR="002A5896" w:rsidRPr="000C3233" w:rsidRDefault="002A5896" w:rsidP="00447107">
            <w:pPr>
              <w:rPr>
                <w:rFonts w:cs="Arial"/>
                <w:szCs w:val="20"/>
              </w:rPr>
            </w:pPr>
            <w:r w:rsidRPr="00D84D49">
              <w:rPr>
                <w:rFonts w:cs="Arial"/>
                <w:szCs w:val="20"/>
              </w:rPr>
              <w:t>Assess the personality traits necessary to become a successful teacher and evaluate whether teaching is an appropriate career.</w:t>
            </w:r>
          </w:p>
        </w:tc>
        <w:tc>
          <w:tcPr>
            <w:tcW w:w="1867" w:type="dxa"/>
          </w:tcPr>
          <w:p w:rsidR="002A5896" w:rsidRDefault="00254A96" w:rsidP="00447107">
            <w:pPr>
              <w:jc w:val="center"/>
            </w:pPr>
            <w:r w:rsidRPr="00254A96">
              <w:t>Spring 2017-2020</w:t>
            </w:r>
          </w:p>
        </w:tc>
        <w:tc>
          <w:tcPr>
            <w:tcW w:w="1868" w:type="dxa"/>
          </w:tcPr>
          <w:p w:rsidR="002A5896" w:rsidRDefault="00254A96" w:rsidP="00254A96">
            <w:pPr>
              <w:jc w:val="center"/>
            </w:pPr>
            <w:r>
              <w:t>Fall 2020</w:t>
            </w:r>
          </w:p>
        </w:tc>
      </w:tr>
      <w:tr w:rsidR="002A5896" w:rsidRPr="00AF4252" w:rsidTr="00447107">
        <w:tc>
          <w:tcPr>
            <w:tcW w:w="1368" w:type="dxa"/>
          </w:tcPr>
          <w:p w:rsidR="002A5896" w:rsidRPr="00201A79" w:rsidRDefault="002A5896" w:rsidP="00447107">
            <w:pPr>
              <w:rPr>
                <w:b/>
                <w:sz w:val="18"/>
                <w:szCs w:val="18"/>
              </w:rPr>
            </w:pPr>
            <w:r w:rsidRPr="00201A79">
              <w:rPr>
                <w:b/>
              </w:rPr>
              <w:t xml:space="preserve">Teacher Education Preparation Certificate of </w:t>
            </w:r>
            <w:r w:rsidRPr="00201A79">
              <w:rPr>
                <w:b/>
                <w:sz w:val="18"/>
                <w:szCs w:val="18"/>
              </w:rPr>
              <w:t>Achievement</w:t>
            </w:r>
          </w:p>
          <w:p w:rsidR="002A5896" w:rsidRPr="00D84D49" w:rsidRDefault="002A5896" w:rsidP="00447107">
            <w:pPr>
              <w:rPr>
                <w:sz w:val="18"/>
                <w:szCs w:val="18"/>
              </w:rPr>
            </w:pPr>
            <w:r w:rsidRPr="00201A79">
              <w:rPr>
                <w:sz w:val="18"/>
                <w:szCs w:val="18"/>
              </w:rPr>
              <w:t>01415</w:t>
            </w:r>
          </w:p>
        </w:tc>
        <w:tc>
          <w:tcPr>
            <w:tcW w:w="5760" w:type="dxa"/>
          </w:tcPr>
          <w:p w:rsidR="002A5896" w:rsidRPr="00D84D49" w:rsidRDefault="002A5896" w:rsidP="00447107">
            <w:pPr>
              <w:rPr>
                <w:rFonts w:cs="Arial"/>
                <w:szCs w:val="20"/>
              </w:rPr>
            </w:pPr>
            <w:r w:rsidRPr="00D84D49">
              <w:rPr>
                <w:rFonts w:cs="Arial"/>
                <w:szCs w:val="20"/>
              </w:rPr>
              <w:t>Acquire the skills necessary to work as a paraprofessional in education.</w:t>
            </w:r>
          </w:p>
        </w:tc>
        <w:tc>
          <w:tcPr>
            <w:tcW w:w="1867" w:type="dxa"/>
          </w:tcPr>
          <w:p w:rsidR="002A5896" w:rsidRDefault="00254A96" w:rsidP="00447107">
            <w:pPr>
              <w:jc w:val="center"/>
            </w:pPr>
            <w:r w:rsidRPr="00254A96">
              <w:t>Spring 2017-2020</w:t>
            </w:r>
          </w:p>
        </w:tc>
        <w:tc>
          <w:tcPr>
            <w:tcW w:w="1868" w:type="dxa"/>
          </w:tcPr>
          <w:p w:rsidR="002A5896" w:rsidRDefault="00254A96" w:rsidP="00254A96">
            <w:pPr>
              <w:jc w:val="center"/>
            </w:pPr>
            <w:r>
              <w:t>Fall 2020</w:t>
            </w:r>
          </w:p>
        </w:tc>
      </w:tr>
    </w:tbl>
    <w:p w:rsidR="00CC1BAA" w:rsidRDefault="00447107" w:rsidP="00595E3A">
      <w:r>
        <w:br w:type="textWrapping" w:clear="all"/>
      </w:r>
    </w:p>
    <w:p w:rsidR="00254A96" w:rsidRDefault="00254A96">
      <w:r>
        <w:br w:type="page"/>
      </w:r>
    </w:p>
    <w:p w:rsidR="00254A96" w:rsidRPr="00680B00" w:rsidRDefault="00254A96" w:rsidP="00254A96">
      <w:pPr>
        <w:jc w:val="center"/>
        <w:rPr>
          <w:b/>
          <w:sz w:val="28"/>
          <w:szCs w:val="28"/>
        </w:rPr>
      </w:pPr>
      <w:r w:rsidRPr="00680B00">
        <w:rPr>
          <w:b/>
          <w:sz w:val="28"/>
          <w:szCs w:val="28"/>
        </w:rPr>
        <w:t>Directions &amp; Helpful Hints</w:t>
      </w:r>
    </w:p>
    <w:p w:rsidR="00254A96" w:rsidRDefault="00254A96" w:rsidP="00254A96"/>
    <w:p w:rsidR="00E6146A" w:rsidRDefault="00E6146A" w:rsidP="00254A96">
      <w:pPr>
        <w:rPr>
          <w:sz w:val="24"/>
        </w:rPr>
      </w:pPr>
      <w:r>
        <w:rPr>
          <w:sz w:val="24"/>
        </w:rPr>
        <w:tab/>
      </w:r>
      <w:r w:rsidR="00254A96" w:rsidRPr="00680B00">
        <w:rPr>
          <w:sz w:val="24"/>
        </w:rPr>
        <w:t>In the spaces provided on the timeline, please list course-level and program-level student learning outcomes and when each</w:t>
      </w:r>
    </w:p>
    <w:p w:rsidR="00254A96" w:rsidRPr="00680B00" w:rsidRDefault="00E6146A" w:rsidP="00254A96">
      <w:pPr>
        <w:rPr>
          <w:sz w:val="24"/>
        </w:rPr>
      </w:pPr>
      <w:r>
        <w:rPr>
          <w:sz w:val="24"/>
        </w:rPr>
        <w:tab/>
      </w:r>
      <w:r w:rsidR="00254A96" w:rsidRPr="00680B00">
        <w:rPr>
          <w:sz w:val="24"/>
        </w:rPr>
        <w:t>will be assessed.</w:t>
      </w:r>
    </w:p>
    <w:p w:rsidR="00254A96" w:rsidRPr="00680B00" w:rsidRDefault="00254A96" w:rsidP="00254A96">
      <w:pPr>
        <w:rPr>
          <w:sz w:val="24"/>
        </w:rPr>
      </w:pPr>
    </w:p>
    <w:p w:rsidR="00254A96" w:rsidRPr="00680B00" w:rsidRDefault="00254A96" w:rsidP="00254A96">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rsidR="00254A96" w:rsidRPr="00680B00" w:rsidRDefault="00254A96" w:rsidP="00254A96">
      <w:pPr>
        <w:ind w:left="720" w:hanging="720"/>
        <w:rPr>
          <w:b/>
          <w:sz w:val="24"/>
        </w:rPr>
      </w:pPr>
      <w:r w:rsidRPr="00680B00">
        <w:rPr>
          <w:b/>
          <w:sz w:val="24"/>
        </w:rPr>
        <w:tab/>
      </w:r>
    </w:p>
    <w:p w:rsidR="00254A96" w:rsidRPr="00680B00" w:rsidRDefault="00254A96" w:rsidP="00254A96">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rsidR="00254A96" w:rsidRPr="00680B00" w:rsidRDefault="00254A96" w:rsidP="00254A96">
      <w:pPr>
        <w:ind w:left="720" w:hanging="720"/>
        <w:rPr>
          <w:sz w:val="24"/>
        </w:rPr>
      </w:pPr>
      <w:r w:rsidRPr="00680B00">
        <w:rPr>
          <w:b/>
          <w:sz w:val="24"/>
        </w:rPr>
        <w:tab/>
      </w:r>
    </w:p>
    <w:p w:rsidR="00254A96" w:rsidRPr="00680B00" w:rsidRDefault="00254A96" w:rsidP="00254A96">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Write in each CSLO listed on the course outline of record. This can be accessed in CurricUNET.</w:t>
      </w:r>
    </w:p>
    <w:p w:rsidR="00254A96" w:rsidRPr="00680B00" w:rsidRDefault="00254A96" w:rsidP="00254A96">
      <w:pPr>
        <w:ind w:left="720" w:hanging="720"/>
        <w:rPr>
          <w:rFonts w:cs="Arial"/>
          <w:sz w:val="24"/>
        </w:rPr>
      </w:pPr>
    </w:p>
    <w:p w:rsidR="00254A96" w:rsidRPr="00680B00" w:rsidRDefault="00254A96" w:rsidP="00254A96">
      <w:pPr>
        <w:ind w:left="720" w:hanging="720"/>
        <w:rPr>
          <w:rFonts w:cs="Arial"/>
          <w:sz w:val="24"/>
        </w:rPr>
      </w:pPr>
      <w:r w:rsidRPr="00680B00">
        <w:rPr>
          <w:rFonts w:cs="Arial"/>
          <w:b/>
          <w:sz w:val="24"/>
        </w:rPr>
        <w:tab/>
        <w:t xml:space="preserve">Measure: </w:t>
      </w:r>
      <w:r w:rsidRPr="00680B00">
        <w:rPr>
          <w:rFonts w:cs="Arial"/>
          <w:sz w:val="24"/>
        </w:rPr>
        <w:t>Insert the semester(s) each CSLO will be measured, and entered into eLumen.</w:t>
      </w:r>
    </w:p>
    <w:p w:rsidR="00254A96" w:rsidRPr="00680B00" w:rsidRDefault="00254A96" w:rsidP="00254A96">
      <w:pPr>
        <w:ind w:left="720" w:hanging="720"/>
        <w:rPr>
          <w:sz w:val="24"/>
        </w:rPr>
      </w:pPr>
      <w:r w:rsidRPr="00680B00">
        <w:rPr>
          <w:rFonts w:cs="Arial"/>
          <w:b/>
          <w:sz w:val="24"/>
        </w:rPr>
        <w:tab/>
      </w:r>
    </w:p>
    <w:p w:rsidR="00254A96" w:rsidRPr="00680B00" w:rsidRDefault="00254A96" w:rsidP="00254A96">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E6146A">
        <w:rPr>
          <w:sz w:val="24"/>
        </w:rPr>
        <w:t xml:space="preserve">create action plans </w:t>
      </w:r>
      <w:r w:rsidRPr="00680B00">
        <w:rPr>
          <w:sz w:val="24"/>
        </w:rPr>
        <w:t xml:space="preserve">as needed. </w:t>
      </w:r>
    </w:p>
    <w:p w:rsidR="00254A96" w:rsidRPr="00680B00" w:rsidRDefault="00254A96" w:rsidP="00254A96">
      <w:pPr>
        <w:rPr>
          <w:sz w:val="24"/>
        </w:rPr>
      </w:pPr>
      <w:r w:rsidRPr="00680B00">
        <w:rPr>
          <w:sz w:val="24"/>
        </w:rPr>
        <w:tab/>
      </w:r>
    </w:p>
    <w:p w:rsidR="00254A96" w:rsidRPr="00680B00" w:rsidRDefault="00254A96" w:rsidP="00254A96">
      <w:pPr>
        <w:rPr>
          <w:sz w:val="24"/>
        </w:rPr>
      </w:pPr>
      <w:r w:rsidRPr="00680B00">
        <w:rPr>
          <w:sz w:val="24"/>
        </w:rPr>
        <w:tab/>
      </w:r>
      <w:r w:rsidRPr="00680B00">
        <w:rPr>
          <w:b/>
          <w:sz w:val="24"/>
        </w:rPr>
        <w:t xml:space="preserve">Program: </w:t>
      </w:r>
      <w:r w:rsidRPr="00680B00">
        <w:rPr>
          <w:sz w:val="24"/>
        </w:rPr>
        <w:t>State the program being assessed.</w:t>
      </w:r>
    </w:p>
    <w:p w:rsidR="00254A96" w:rsidRPr="00680B00" w:rsidRDefault="00254A96" w:rsidP="00254A96">
      <w:pPr>
        <w:rPr>
          <w:b/>
          <w:sz w:val="24"/>
        </w:rPr>
      </w:pPr>
    </w:p>
    <w:p w:rsidR="00254A96" w:rsidRPr="00680B00" w:rsidRDefault="00254A96" w:rsidP="00254A96">
      <w:pPr>
        <w:rPr>
          <w:sz w:val="24"/>
        </w:rPr>
      </w:pPr>
      <w:r w:rsidRPr="00680B00">
        <w:rPr>
          <w:b/>
          <w:sz w:val="24"/>
        </w:rPr>
        <w:tab/>
        <w:t xml:space="preserve">Program-Level Student Learning Outcome (PSLO): </w:t>
      </w:r>
      <w:r w:rsidRPr="00680B00">
        <w:rPr>
          <w:sz w:val="24"/>
        </w:rPr>
        <w:t xml:space="preserve">State the PSLO(s) for each program listed. </w:t>
      </w:r>
    </w:p>
    <w:p w:rsidR="00254A96" w:rsidRPr="00680B00" w:rsidRDefault="00254A96" w:rsidP="00254A96">
      <w:pPr>
        <w:rPr>
          <w:b/>
          <w:sz w:val="24"/>
        </w:rPr>
      </w:pPr>
    </w:p>
    <w:p w:rsidR="00254A96" w:rsidRPr="00680B00" w:rsidRDefault="00E6146A" w:rsidP="00254A96">
      <w:pPr>
        <w:rPr>
          <w:sz w:val="24"/>
        </w:rPr>
      </w:pPr>
      <w:r>
        <w:rPr>
          <w:sz w:val="24"/>
        </w:rPr>
        <w:tab/>
      </w:r>
      <w:r w:rsidR="00254A96" w:rsidRPr="00680B00">
        <w:rPr>
          <w:sz w:val="24"/>
        </w:rPr>
        <w:t>Considerations for Completing the SLO Assessment Timeline</w:t>
      </w:r>
      <w:r w:rsidR="00254A96">
        <w:rPr>
          <w:sz w:val="24"/>
        </w:rPr>
        <w:t>:</w:t>
      </w:r>
    </w:p>
    <w:p w:rsidR="00254A96" w:rsidRPr="00680B00" w:rsidRDefault="00254A96" w:rsidP="00254A96">
      <w:pPr>
        <w:rPr>
          <w:b/>
          <w:sz w:val="24"/>
        </w:rPr>
      </w:pPr>
    </w:p>
    <w:p w:rsidR="00254A96" w:rsidRPr="00680B00" w:rsidRDefault="00E6146A" w:rsidP="00254A96">
      <w:pPr>
        <w:rPr>
          <w:b/>
          <w:sz w:val="24"/>
        </w:rPr>
      </w:pPr>
      <w:r>
        <w:rPr>
          <w:sz w:val="24"/>
        </w:rPr>
        <w:tab/>
      </w:r>
      <w:r w:rsidR="00254A96" w:rsidRPr="00680B00">
        <w:rPr>
          <w:sz w:val="24"/>
        </w:rPr>
        <w:t xml:space="preserve">As per the SCEA contract, “The timeline shall ensure that all SLOs in all sections for each course are to be assessed at least </w:t>
      </w:r>
      <w:r>
        <w:rPr>
          <w:sz w:val="24"/>
        </w:rPr>
        <w:tab/>
      </w:r>
      <w:r w:rsidR="00254A96" w:rsidRPr="00680B00">
        <w:rPr>
          <w:sz w:val="24"/>
        </w:rPr>
        <w:t xml:space="preserve">once during the 3-year cycle, with a maximum number of course SLOs per section collected by a Unit member at any one time </w:t>
      </w:r>
      <w:r>
        <w:rPr>
          <w:sz w:val="24"/>
        </w:rPr>
        <w:tab/>
      </w:r>
      <w:r w:rsidR="00254A96" w:rsidRPr="00680B00">
        <w:rPr>
          <w:sz w:val="24"/>
        </w:rPr>
        <w:t>being three (3)</w:t>
      </w:r>
      <w:r w:rsidR="00254A96">
        <w:rPr>
          <w:sz w:val="24"/>
        </w:rPr>
        <w:t>”</w:t>
      </w:r>
      <w:r w:rsidR="00254A96" w:rsidRPr="00680B00">
        <w:rPr>
          <w:sz w:val="24"/>
        </w:rPr>
        <w:t>.</w:t>
      </w:r>
    </w:p>
    <w:p w:rsidR="00254A96" w:rsidRPr="00680B00" w:rsidRDefault="00254A96" w:rsidP="00254A96">
      <w:pPr>
        <w:rPr>
          <w:sz w:val="24"/>
        </w:rPr>
      </w:pPr>
    </w:p>
    <w:p w:rsidR="00254A96" w:rsidRPr="00680B00" w:rsidRDefault="00254A96" w:rsidP="00254A96">
      <w:pPr>
        <w:rPr>
          <w:sz w:val="24"/>
        </w:rPr>
      </w:pPr>
    </w:p>
    <w:p w:rsidR="00254A96" w:rsidRPr="00680B00" w:rsidRDefault="00E6146A" w:rsidP="00254A96">
      <w:pPr>
        <w:rPr>
          <w:rFonts w:eastAsia="Times New Roman" w:cs="Arial"/>
          <w:sz w:val="24"/>
          <w:lang w:eastAsia="en-US"/>
        </w:rPr>
      </w:pPr>
      <w:r>
        <w:rPr>
          <w:sz w:val="24"/>
        </w:rPr>
        <w:tab/>
      </w:r>
      <w:r w:rsidR="00254A96" w:rsidRPr="00680B00">
        <w:rPr>
          <w:sz w:val="24"/>
        </w:rPr>
        <w:t>According to the ACCJC Standard II.A.3, “</w:t>
      </w:r>
      <w:r w:rsidR="00254A96" w:rsidRPr="00680B00">
        <w:rPr>
          <w:rFonts w:eastAsia="Times New Roman" w:cs="Arial"/>
          <w:sz w:val="24"/>
          <w:lang w:eastAsia="en-US"/>
        </w:rPr>
        <w:t xml:space="preserve">The institution identifies and regularly assesses learning outcomes for courses, </w:t>
      </w:r>
      <w:r>
        <w:rPr>
          <w:rFonts w:eastAsia="Times New Roman" w:cs="Arial"/>
          <w:sz w:val="24"/>
          <w:lang w:eastAsia="en-US"/>
        </w:rPr>
        <w:tab/>
      </w:r>
      <w:r w:rsidR="00254A96" w:rsidRPr="00680B00">
        <w:rPr>
          <w:rFonts w:eastAsia="Times New Roman" w:cs="Arial"/>
          <w:sz w:val="24"/>
          <w:lang w:eastAsia="en-US"/>
        </w:rPr>
        <w:t>programs, certificates. And degrees using established institutional procedures.”</w:t>
      </w:r>
    </w:p>
    <w:p w:rsidR="00254A96" w:rsidRPr="00680B00" w:rsidRDefault="00254A96" w:rsidP="00254A96">
      <w:pPr>
        <w:rPr>
          <w:rFonts w:eastAsia="Times New Roman" w:cs="Arial"/>
          <w:sz w:val="24"/>
          <w:lang w:eastAsia="en-US"/>
        </w:rPr>
      </w:pPr>
    </w:p>
    <w:p w:rsidR="00254A96" w:rsidRPr="00680B00" w:rsidRDefault="00254A96" w:rsidP="00254A96">
      <w:pPr>
        <w:rPr>
          <w:rFonts w:eastAsia="Times New Roman" w:cs="Arial"/>
          <w:sz w:val="24"/>
          <w:lang w:eastAsia="en-US"/>
        </w:rPr>
      </w:pPr>
    </w:p>
    <w:p w:rsidR="00254A96" w:rsidRPr="00680B00" w:rsidRDefault="00254A96" w:rsidP="00254A96">
      <w:pPr>
        <w:rPr>
          <w:rFonts w:eastAsia="Times New Roman" w:cs="Arial"/>
          <w:sz w:val="24"/>
          <w:lang w:eastAsia="en-US"/>
        </w:rPr>
      </w:pPr>
      <w:r w:rsidRPr="00680B00">
        <w:rPr>
          <w:rFonts w:eastAsia="Times New Roman" w:cs="Arial"/>
          <w:sz w:val="24"/>
          <w:lang w:eastAsia="en-US"/>
        </w:rPr>
        <w:t xml:space="preserve"> </w:t>
      </w:r>
    </w:p>
    <w:p w:rsidR="00254A96" w:rsidRPr="00CC1BAA" w:rsidRDefault="00254A96" w:rsidP="00595E3A"/>
    <w:sectPr w:rsidR="00254A96" w:rsidRPr="00CC1BAA" w:rsidSect="00E6146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79" w:rsidRDefault="003F6C79" w:rsidP="008C01EF">
      <w:r>
        <w:separator/>
      </w:r>
    </w:p>
  </w:endnote>
  <w:endnote w:type="continuationSeparator" w:id="0">
    <w:p w:rsidR="003F6C79" w:rsidRDefault="003F6C79"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5F" w:rsidRDefault="00E4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5F" w:rsidRDefault="00E4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5F" w:rsidRDefault="00E4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79" w:rsidRDefault="003F6C79" w:rsidP="008C01EF">
      <w:r>
        <w:separator/>
      </w:r>
    </w:p>
  </w:footnote>
  <w:footnote w:type="continuationSeparator" w:id="0">
    <w:p w:rsidR="003F6C79" w:rsidRDefault="003F6C79"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5F" w:rsidRDefault="00E4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87239"/>
      <w:docPartObj>
        <w:docPartGallery w:val="Page Numbers (Top of Page)"/>
        <w:docPartUnique/>
      </w:docPartObj>
    </w:sdtPr>
    <w:sdtEndPr>
      <w:rPr>
        <w:noProof/>
      </w:rPr>
    </w:sdtEndPr>
    <w:sdtContent>
      <w:p w:rsidR="00F9588D" w:rsidRDefault="00447107">
        <w:pPr>
          <w:pStyle w:val="Header"/>
          <w:jc w:val="right"/>
        </w:pPr>
        <w:r>
          <w:t xml:space="preserve">Department </w:t>
        </w:r>
        <w:r w:rsidR="00F9588D">
          <w:t>English Course and Program Level Outc</w:t>
        </w:r>
        <w:r>
          <w:t>omes: Revised 1</w:t>
        </w:r>
        <w:r w:rsidR="002B5C60">
          <w:t>0</w:t>
        </w:r>
        <w:r>
          <w:t>/</w:t>
        </w:r>
        <w:r w:rsidR="00E4775F">
          <w:t>1</w:t>
        </w:r>
        <w:r w:rsidR="002B5C60">
          <w:t>0</w:t>
        </w:r>
        <w:r>
          <w:t>/201</w:t>
        </w:r>
        <w:r w:rsidR="002B5C60">
          <w:t>8</w:t>
        </w:r>
        <w:r w:rsidR="00F9588D">
          <w:t xml:space="preserve"> </w:t>
        </w:r>
        <w:r>
          <w:t xml:space="preserve">   </w:t>
        </w:r>
        <w:r w:rsidR="00F9588D">
          <w:t xml:space="preserve">                                            </w:t>
        </w:r>
        <w:r>
          <w:t xml:space="preserve">                             </w:t>
        </w:r>
        <w:r w:rsidR="00F9588D">
          <w:t xml:space="preserve">                                                </w:t>
        </w:r>
        <w:r>
          <w:t xml:space="preserve">   </w:t>
        </w:r>
        <w:r w:rsidR="00F9588D">
          <w:fldChar w:fldCharType="begin"/>
        </w:r>
        <w:r w:rsidR="00F9588D">
          <w:instrText xml:space="preserve"> PAGE   \* MERGEFORMAT </w:instrText>
        </w:r>
        <w:r w:rsidR="00F9588D">
          <w:fldChar w:fldCharType="separate"/>
        </w:r>
        <w:r w:rsidR="00E61D1E">
          <w:rPr>
            <w:noProof/>
          </w:rPr>
          <w:t>1</w:t>
        </w:r>
        <w:r w:rsidR="00F9588D">
          <w:rPr>
            <w:noProof/>
          </w:rPr>
          <w:fldChar w:fldCharType="end"/>
        </w:r>
      </w:p>
    </w:sdtContent>
  </w:sdt>
  <w:p w:rsidR="00F9588D" w:rsidRDefault="00F95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5F" w:rsidRDefault="00E47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976"/>
    <w:rsid w:val="0001146C"/>
    <w:rsid w:val="00040C41"/>
    <w:rsid w:val="0008226C"/>
    <w:rsid w:val="00085BF1"/>
    <w:rsid w:val="0009226C"/>
    <w:rsid w:val="000A499F"/>
    <w:rsid w:val="000A7179"/>
    <w:rsid w:val="000C3233"/>
    <w:rsid w:val="000C684C"/>
    <w:rsid w:val="000E1CFD"/>
    <w:rsid w:val="000F3449"/>
    <w:rsid w:val="00122617"/>
    <w:rsid w:val="0013055B"/>
    <w:rsid w:val="001408E7"/>
    <w:rsid w:val="0014601C"/>
    <w:rsid w:val="001B5F8D"/>
    <w:rsid w:val="001C5833"/>
    <w:rsid w:val="001E20BB"/>
    <w:rsid w:val="001F659C"/>
    <w:rsid w:val="001F7A04"/>
    <w:rsid w:val="00201A79"/>
    <w:rsid w:val="00217B32"/>
    <w:rsid w:val="002334CA"/>
    <w:rsid w:val="0024229A"/>
    <w:rsid w:val="00243A8C"/>
    <w:rsid w:val="00254A96"/>
    <w:rsid w:val="00261B22"/>
    <w:rsid w:val="00262C12"/>
    <w:rsid w:val="002755FE"/>
    <w:rsid w:val="00282355"/>
    <w:rsid w:val="00282996"/>
    <w:rsid w:val="00284F38"/>
    <w:rsid w:val="002877EF"/>
    <w:rsid w:val="002A1823"/>
    <w:rsid w:val="002A5896"/>
    <w:rsid w:val="002B5C60"/>
    <w:rsid w:val="002C5A79"/>
    <w:rsid w:val="002C70ED"/>
    <w:rsid w:val="002F5819"/>
    <w:rsid w:val="0030301D"/>
    <w:rsid w:val="00307614"/>
    <w:rsid w:val="003142C7"/>
    <w:rsid w:val="00331DC4"/>
    <w:rsid w:val="00335CCD"/>
    <w:rsid w:val="00346100"/>
    <w:rsid w:val="00383199"/>
    <w:rsid w:val="0038513B"/>
    <w:rsid w:val="00386D4C"/>
    <w:rsid w:val="003C3F54"/>
    <w:rsid w:val="003E256E"/>
    <w:rsid w:val="003F0711"/>
    <w:rsid w:val="003F6C79"/>
    <w:rsid w:val="004149D5"/>
    <w:rsid w:val="004201EE"/>
    <w:rsid w:val="00447107"/>
    <w:rsid w:val="004471C2"/>
    <w:rsid w:val="00460577"/>
    <w:rsid w:val="004A5A96"/>
    <w:rsid w:val="004E6A85"/>
    <w:rsid w:val="005047BD"/>
    <w:rsid w:val="00535164"/>
    <w:rsid w:val="00536A1F"/>
    <w:rsid w:val="00542668"/>
    <w:rsid w:val="00550E72"/>
    <w:rsid w:val="00576F5C"/>
    <w:rsid w:val="005917B4"/>
    <w:rsid w:val="005942CF"/>
    <w:rsid w:val="00594571"/>
    <w:rsid w:val="00595E3A"/>
    <w:rsid w:val="00597468"/>
    <w:rsid w:val="005B1C68"/>
    <w:rsid w:val="005C58F1"/>
    <w:rsid w:val="005D43CA"/>
    <w:rsid w:val="005D790D"/>
    <w:rsid w:val="005F738F"/>
    <w:rsid w:val="006003E0"/>
    <w:rsid w:val="00600AA6"/>
    <w:rsid w:val="00615D80"/>
    <w:rsid w:val="006165E2"/>
    <w:rsid w:val="00637D34"/>
    <w:rsid w:val="00654260"/>
    <w:rsid w:val="00671986"/>
    <w:rsid w:val="006B009E"/>
    <w:rsid w:val="006C632D"/>
    <w:rsid w:val="00715B9E"/>
    <w:rsid w:val="007234DA"/>
    <w:rsid w:val="007245CA"/>
    <w:rsid w:val="00727280"/>
    <w:rsid w:val="007605B9"/>
    <w:rsid w:val="00783ED6"/>
    <w:rsid w:val="00794E5C"/>
    <w:rsid w:val="007A76DD"/>
    <w:rsid w:val="007C1C54"/>
    <w:rsid w:val="007C4364"/>
    <w:rsid w:val="007E4B5A"/>
    <w:rsid w:val="007F1FF2"/>
    <w:rsid w:val="00801AAE"/>
    <w:rsid w:val="008132C9"/>
    <w:rsid w:val="00854024"/>
    <w:rsid w:val="008540B2"/>
    <w:rsid w:val="0085472B"/>
    <w:rsid w:val="008B1D71"/>
    <w:rsid w:val="008C01EF"/>
    <w:rsid w:val="008D1B89"/>
    <w:rsid w:val="008D1F33"/>
    <w:rsid w:val="008D268C"/>
    <w:rsid w:val="008D60F1"/>
    <w:rsid w:val="008F33A2"/>
    <w:rsid w:val="00910FBF"/>
    <w:rsid w:val="00913F09"/>
    <w:rsid w:val="00960B04"/>
    <w:rsid w:val="00962265"/>
    <w:rsid w:val="00962A95"/>
    <w:rsid w:val="00965171"/>
    <w:rsid w:val="0097656C"/>
    <w:rsid w:val="009A6B0F"/>
    <w:rsid w:val="009E1E5D"/>
    <w:rsid w:val="009E4F1D"/>
    <w:rsid w:val="009F3903"/>
    <w:rsid w:val="00A614B8"/>
    <w:rsid w:val="00A74EA3"/>
    <w:rsid w:val="00A8118E"/>
    <w:rsid w:val="00AA04AF"/>
    <w:rsid w:val="00AE2EAB"/>
    <w:rsid w:val="00AF4252"/>
    <w:rsid w:val="00AF7481"/>
    <w:rsid w:val="00B03414"/>
    <w:rsid w:val="00B07849"/>
    <w:rsid w:val="00B172D3"/>
    <w:rsid w:val="00B3044E"/>
    <w:rsid w:val="00B344E4"/>
    <w:rsid w:val="00B65FD3"/>
    <w:rsid w:val="00B81251"/>
    <w:rsid w:val="00B818FC"/>
    <w:rsid w:val="00B93D6F"/>
    <w:rsid w:val="00BB55DB"/>
    <w:rsid w:val="00BC5990"/>
    <w:rsid w:val="00BF4AD2"/>
    <w:rsid w:val="00C0154F"/>
    <w:rsid w:val="00C25B55"/>
    <w:rsid w:val="00C42508"/>
    <w:rsid w:val="00C54837"/>
    <w:rsid w:val="00C61644"/>
    <w:rsid w:val="00CC1BAA"/>
    <w:rsid w:val="00CC3746"/>
    <w:rsid w:val="00CC605B"/>
    <w:rsid w:val="00CE1229"/>
    <w:rsid w:val="00CF1211"/>
    <w:rsid w:val="00D33CDA"/>
    <w:rsid w:val="00D46096"/>
    <w:rsid w:val="00D46D17"/>
    <w:rsid w:val="00D534AA"/>
    <w:rsid w:val="00D80895"/>
    <w:rsid w:val="00D84D49"/>
    <w:rsid w:val="00D87A11"/>
    <w:rsid w:val="00DA0706"/>
    <w:rsid w:val="00DA2075"/>
    <w:rsid w:val="00DC1911"/>
    <w:rsid w:val="00DE40C9"/>
    <w:rsid w:val="00E021C7"/>
    <w:rsid w:val="00E16B79"/>
    <w:rsid w:val="00E348A8"/>
    <w:rsid w:val="00E37641"/>
    <w:rsid w:val="00E45968"/>
    <w:rsid w:val="00E4775F"/>
    <w:rsid w:val="00E6146A"/>
    <w:rsid w:val="00E61D1E"/>
    <w:rsid w:val="00E64BB2"/>
    <w:rsid w:val="00E754D0"/>
    <w:rsid w:val="00E9129D"/>
    <w:rsid w:val="00E920EC"/>
    <w:rsid w:val="00E9736E"/>
    <w:rsid w:val="00EA0851"/>
    <w:rsid w:val="00EA5DCD"/>
    <w:rsid w:val="00EA730E"/>
    <w:rsid w:val="00EC56B0"/>
    <w:rsid w:val="00F01C48"/>
    <w:rsid w:val="00F05EE4"/>
    <w:rsid w:val="00F1313D"/>
    <w:rsid w:val="00F167A6"/>
    <w:rsid w:val="00F16D90"/>
    <w:rsid w:val="00F222FC"/>
    <w:rsid w:val="00F46B15"/>
    <w:rsid w:val="00F63AD6"/>
    <w:rsid w:val="00F67430"/>
    <w:rsid w:val="00F9588D"/>
    <w:rsid w:val="00FB1E07"/>
    <w:rsid w:val="00FB2FBF"/>
    <w:rsid w:val="00FD6D36"/>
    <w:rsid w:val="00FD76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72920949-F448-471E-A34D-9C44E7F0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Anna Banda Flores</cp:lastModifiedBy>
  <cp:revision>2</cp:revision>
  <cp:lastPrinted>2017-11-15T19:37:00Z</cp:lastPrinted>
  <dcterms:created xsi:type="dcterms:W3CDTF">2020-04-27T19:00:00Z</dcterms:created>
  <dcterms:modified xsi:type="dcterms:W3CDTF">2020-04-27T19:00:00Z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