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373" w14:textId="3CD9335D" w:rsidR="00BB55DB" w:rsidRPr="0032108A" w:rsidRDefault="00BB55DB" w:rsidP="0032108A">
      <w:pPr>
        <w:rPr>
          <w:rFonts w:ascii="Times New Roman" w:hAnsi="Times New Roman"/>
        </w:rPr>
      </w:pPr>
    </w:p>
    <w:p w14:paraId="798F8E44" w14:textId="77777777" w:rsidR="005A673B" w:rsidRPr="0032108A" w:rsidRDefault="005A673B" w:rsidP="0032108A">
      <w:pPr>
        <w:rPr>
          <w:rFonts w:ascii="Times New Roman" w:hAnsi="Times New Roman"/>
        </w:rPr>
      </w:pPr>
    </w:p>
    <w:p w14:paraId="1351CF73" w14:textId="77777777" w:rsidR="005A673B" w:rsidRPr="0032108A" w:rsidRDefault="005A673B" w:rsidP="0032108A">
      <w:pPr>
        <w:jc w:val="center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Outcome Assessment Timeline</w:t>
      </w:r>
    </w:p>
    <w:p w14:paraId="44903549" w14:textId="77777777" w:rsidR="005A673B" w:rsidRPr="0032108A" w:rsidRDefault="005A673B" w:rsidP="0032108A">
      <w:pPr>
        <w:jc w:val="center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Academic Programs</w:t>
      </w:r>
    </w:p>
    <w:p w14:paraId="2C00FC5D" w14:textId="0D53CED3" w:rsidR="005A673B" w:rsidRPr="00805037" w:rsidRDefault="00E15FED" w:rsidP="00805037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Counseling/Student Support Services</w:t>
      </w:r>
    </w:p>
    <w:p w14:paraId="3CDE334F" w14:textId="77777777" w:rsidR="005A673B" w:rsidRPr="0032108A" w:rsidRDefault="005A673B" w:rsidP="0032108A">
      <w:pPr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0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4680"/>
        <w:gridCol w:w="1986"/>
        <w:gridCol w:w="1868"/>
      </w:tblGrid>
      <w:tr w:rsidR="00794545" w:rsidRPr="00805037" w14:paraId="65C26ADB" w14:textId="77777777" w:rsidTr="00E17A39">
        <w:tc>
          <w:tcPr>
            <w:tcW w:w="2332" w:type="dxa"/>
          </w:tcPr>
          <w:p w14:paraId="1193056F" w14:textId="77777777" w:rsidR="0032108A" w:rsidRPr="00805037" w:rsidRDefault="0032108A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 xml:space="preserve">APR 4-Year Cycle </w:t>
            </w:r>
          </w:p>
          <w:p w14:paraId="33632807" w14:textId="50442394" w:rsidR="00794545" w:rsidRPr="00805037" w:rsidRDefault="0032108A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SLO 3-Year Cycle</w:t>
            </w:r>
          </w:p>
        </w:tc>
        <w:tc>
          <w:tcPr>
            <w:tcW w:w="8534" w:type="dxa"/>
            <w:gridSpan w:val="3"/>
          </w:tcPr>
          <w:p w14:paraId="19DA9F4F" w14:textId="270CC0D7" w:rsidR="0032108A" w:rsidRPr="00805037" w:rsidRDefault="0032108A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202</w:t>
            </w:r>
            <w:r w:rsidR="00B37C00">
              <w:rPr>
                <w:rFonts w:ascii="Times New Roman" w:hAnsi="Times New Roman"/>
                <w:b/>
                <w:sz w:val="24"/>
              </w:rPr>
              <w:t>3</w:t>
            </w:r>
            <w:r w:rsidRPr="00805037">
              <w:rPr>
                <w:rFonts w:ascii="Times New Roman" w:hAnsi="Times New Roman"/>
                <w:b/>
                <w:sz w:val="24"/>
              </w:rPr>
              <w:t>-202</w:t>
            </w:r>
            <w:r w:rsidR="00C43692">
              <w:rPr>
                <w:rFonts w:ascii="Times New Roman" w:hAnsi="Times New Roman"/>
                <w:b/>
                <w:sz w:val="24"/>
              </w:rPr>
              <w:t>7</w:t>
            </w:r>
          </w:p>
          <w:p w14:paraId="7E037592" w14:textId="3761C476" w:rsidR="00794545" w:rsidRPr="00805037" w:rsidRDefault="00794545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A673B" w:rsidRPr="00805037" w14:paraId="5F8E7848" w14:textId="77777777" w:rsidTr="00E17A39">
        <w:tc>
          <w:tcPr>
            <w:tcW w:w="2332" w:type="dxa"/>
          </w:tcPr>
          <w:p w14:paraId="6E8A4778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Course ID</w:t>
            </w:r>
          </w:p>
        </w:tc>
        <w:tc>
          <w:tcPr>
            <w:tcW w:w="4680" w:type="dxa"/>
          </w:tcPr>
          <w:p w14:paraId="49E4C6B9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Course-Level Student Learning Outcome (CSLO)</w:t>
            </w:r>
          </w:p>
        </w:tc>
        <w:tc>
          <w:tcPr>
            <w:tcW w:w="1986" w:type="dxa"/>
          </w:tcPr>
          <w:p w14:paraId="68A8720F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Measure</w:t>
            </w:r>
            <w:r w:rsidR="00B61FA1" w:rsidRPr="00805037">
              <w:rPr>
                <w:rFonts w:ascii="Times New Roman" w:hAnsi="Times New Roman"/>
                <w:b/>
                <w:sz w:val="24"/>
              </w:rPr>
              <w:t>/Collect Data</w:t>
            </w:r>
          </w:p>
        </w:tc>
        <w:tc>
          <w:tcPr>
            <w:tcW w:w="1868" w:type="dxa"/>
          </w:tcPr>
          <w:p w14:paraId="212C94E6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Discuss &amp; Plan</w:t>
            </w:r>
          </w:p>
          <w:p w14:paraId="4659012A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1BB8" w:rsidRPr="00805037" w14:paraId="5C82C244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65A14C62" w14:textId="77777777" w:rsidR="00CE6D31" w:rsidRPr="00474553" w:rsidRDefault="009E5F42" w:rsidP="009E5F42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LIB 110</w:t>
            </w:r>
          </w:p>
          <w:p w14:paraId="402743AD" w14:textId="01541FED" w:rsidR="009E5F42" w:rsidRPr="00474553" w:rsidRDefault="009E5F42" w:rsidP="009E5F42">
            <w:pPr>
              <w:rPr>
                <w:rFonts w:cs="Arial"/>
                <w:color w:val="FF0000"/>
                <w:sz w:val="24"/>
              </w:rPr>
            </w:pPr>
            <w:r w:rsidRPr="00474553">
              <w:rPr>
                <w:rFonts w:cs="Arial"/>
                <w:sz w:val="24"/>
              </w:rPr>
              <w:t xml:space="preserve">Simplified Research: Print and Electronic </w:t>
            </w:r>
          </w:p>
        </w:tc>
        <w:tc>
          <w:tcPr>
            <w:tcW w:w="4680" w:type="dxa"/>
          </w:tcPr>
          <w:p w14:paraId="3D5C1E83" w14:textId="3338E982" w:rsidR="00D91BB8" w:rsidRPr="00474553" w:rsidRDefault="001D443E" w:rsidP="009E5F42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color w:val="000000"/>
                <w:sz w:val="24"/>
              </w:rPr>
              <w:t>Student will identify and evaluate web sites for research, looking for bias, reliability, currency, sponsoring organization, etc. (ISLO 5)</w:t>
            </w:r>
          </w:p>
        </w:tc>
        <w:tc>
          <w:tcPr>
            <w:tcW w:w="1986" w:type="dxa"/>
          </w:tcPr>
          <w:p w14:paraId="74405045" w14:textId="305DADB8" w:rsidR="00D91BB8" w:rsidRPr="00474553" w:rsidRDefault="003B2095" w:rsidP="00E17A39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2022</w:t>
            </w:r>
          </w:p>
          <w:p w14:paraId="00D69829" w14:textId="77777777" w:rsidR="00D91BB8" w:rsidRPr="00474553" w:rsidRDefault="00D91BB8" w:rsidP="00E17A39">
            <w:pPr>
              <w:rPr>
                <w:rFonts w:cs="Arial"/>
                <w:sz w:val="24"/>
              </w:rPr>
            </w:pPr>
          </w:p>
          <w:p w14:paraId="120B5931" w14:textId="34AE60B7" w:rsidR="00474553" w:rsidRPr="00474553" w:rsidRDefault="00474553" w:rsidP="00E17A39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2023</w:t>
            </w:r>
          </w:p>
        </w:tc>
        <w:tc>
          <w:tcPr>
            <w:tcW w:w="1868" w:type="dxa"/>
          </w:tcPr>
          <w:p w14:paraId="2D32A61A" w14:textId="77777777" w:rsidR="00D97B47" w:rsidRPr="00474553" w:rsidRDefault="003B2095" w:rsidP="00E17A39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 xml:space="preserve">Spring </w:t>
            </w:r>
            <w:r w:rsidR="00474553" w:rsidRPr="00474553">
              <w:rPr>
                <w:rFonts w:cs="Arial"/>
                <w:sz w:val="24"/>
              </w:rPr>
              <w:t>2023</w:t>
            </w:r>
          </w:p>
          <w:p w14:paraId="2339307A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406F727D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586958DC" w14:textId="64CD111A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2024</w:t>
            </w:r>
          </w:p>
        </w:tc>
      </w:tr>
      <w:tr w:rsidR="00D91BB8" w:rsidRPr="00805037" w14:paraId="6C33CFF6" w14:textId="77777777" w:rsidTr="00E17A39">
        <w:trPr>
          <w:trHeight w:val="232"/>
        </w:trPr>
        <w:tc>
          <w:tcPr>
            <w:tcW w:w="2332" w:type="dxa"/>
            <w:vMerge/>
          </w:tcPr>
          <w:p w14:paraId="1F639C72" w14:textId="77777777" w:rsidR="00D91BB8" w:rsidRPr="00474553" w:rsidRDefault="00D91BB8" w:rsidP="00E17A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680" w:type="dxa"/>
          </w:tcPr>
          <w:p w14:paraId="4B7590EA" w14:textId="0B79136D" w:rsidR="00D91BB8" w:rsidRPr="00474553" w:rsidRDefault="00A35B44" w:rsidP="009E5F42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color w:val="000000"/>
                <w:sz w:val="24"/>
              </w:rPr>
              <w:t>Student will identify, in writing, resources that could be used and will choose the ones most relevant to his topic. (ISLO 8)</w:t>
            </w:r>
          </w:p>
        </w:tc>
        <w:tc>
          <w:tcPr>
            <w:tcW w:w="1986" w:type="dxa"/>
          </w:tcPr>
          <w:p w14:paraId="035704B5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2022</w:t>
            </w:r>
          </w:p>
          <w:p w14:paraId="3C5C382B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78453021" w14:textId="38E3AE1A" w:rsidR="00D91BB8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2023</w:t>
            </w:r>
          </w:p>
        </w:tc>
        <w:tc>
          <w:tcPr>
            <w:tcW w:w="1868" w:type="dxa"/>
          </w:tcPr>
          <w:p w14:paraId="26F3CE6C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2023</w:t>
            </w:r>
          </w:p>
          <w:p w14:paraId="7242BA5B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04F42CF3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11545B00" w14:textId="266D0B5E" w:rsidR="00D91BB8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2024</w:t>
            </w:r>
          </w:p>
        </w:tc>
      </w:tr>
      <w:tr w:rsidR="00651444" w:rsidRPr="00805037" w14:paraId="697A1320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2C32A78E" w14:textId="77777777" w:rsidR="00767566" w:rsidRPr="00474553" w:rsidRDefault="00767566" w:rsidP="00767566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LIB 151</w:t>
            </w:r>
          </w:p>
          <w:p w14:paraId="21B36D79" w14:textId="078FA17B" w:rsidR="00767566" w:rsidRPr="00474553" w:rsidRDefault="00767566" w:rsidP="00767566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Research Using the</w:t>
            </w:r>
          </w:p>
          <w:p w14:paraId="7B7B85CF" w14:textId="77777777" w:rsidR="00767566" w:rsidRPr="00474553" w:rsidRDefault="00767566" w:rsidP="00767566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Internet</w:t>
            </w:r>
          </w:p>
          <w:p w14:paraId="5AE0AADC" w14:textId="15F56B40" w:rsidR="00651444" w:rsidRPr="00474553" w:rsidRDefault="00651444" w:rsidP="00A35B44">
            <w:pPr>
              <w:rPr>
                <w:rFonts w:cs="Arial"/>
                <w:sz w:val="24"/>
              </w:rPr>
            </w:pPr>
          </w:p>
        </w:tc>
        <w:tc>
          <w:tcPr>
            <w:tcW w:w="4680" w:type="dxa"/>
          </w:tcPr>
          <w:p w14:paraId="7807B028" w14:textId="7F606657" w:rsidR="00651444" w:rsidRPr="00474553" w:rsidRDefault="00604785" w:rsidP="00A35B44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color w:val="000000"/>
                <w:sz w:val="24"/>
              </w:rPr>
              <w:t xml:space="preserve">Students will be able to properly cite Internet sources such as web pages, documents, articles from databases, etc. in either MLA or APA </w:t>
            </w:r>
            <w:proofErr w:type="gramStart"/>
            <w:r w:rsidRPr="00474553">
              <w:rPr>
                <w:rFonts w:cs="Arial"/>
                <w:color w:val="000000"/>
                <w:sz w:val="24"/>
              </w:rPr>
              <w:t>format.(</w:t>
            </w:r>
            <w:proofErr w:type="gramEnd"/>
            <w:r w:rsidRPr="00474553">
              <w:rPr>
                <w:rFonts w:cs="Arial"/>
                <w:color w:val="000000"/>
                <w:sz w:val="24"/>
              </w:rPr>
              <w:t xml:space="preserve"> ISLO 2)</w:t>
            </w:r>
          </w:p>
        </w:tc>
        <w:tc>
          <w:tcPr>
            <w:tcW w:w="1986" w:type="dxa"/>
          </w:tcPr>
          <w:p w14:paraId="119AE52E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2022</w:t>
            </w:r>
          </w:p>
          <w:p w14:paraId="7E56BEFE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59FDE07F" w14:textId="60EA19B2" w:rsidR="000B0F57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2023</w:t>
            </w:r>
          </w:p>
        </w:tc>
        <w:tc>
          <w:tcPr>
            <w:tcW w:w="1868" w:type="dxa"/>
          </w:tcPr>
          <w:p w14:paraId="4059EB9E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2023</w:t>
            </w:r>
          </w:p>
          <w:p w14:paraId="54B0D767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1F445D71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7B9A4C9D" w14:textId="1CC1756B" w:rsidR="000B0F57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2024</w:t>
            </w:r>
          </w:p>
        </w:tc>
      </w:tr>
      <w:tr w:rsidR="00651444" w:rsidRPr="00805037" w14:paraId="0EE4DF3B" w14:textId="77777777" w:rsidTr="00E17A39">
        <w:trPr>
          <w:trHeight w:val="233"/>
        </w:trPr>
        <w:tc>
          <w:tcPr>
            <w:tcW w:w="2332" w:type="dxa"/>
            <w:vMerge/>
          </w:tcPr>
          <w:p w14:paraId="334759A0" w14:textId="77777777" w:rsidR="00651444" w:rsidRPr="00474553" w:rsidRDefault="00651444" w:rsidP="00E17A39">
            <w:pPr>
              <w:rPr>
                <w:rFonts w:cs="Arial"/>
                <w:sz w:val="24"/>
                <w:highlight w:val="lightGray"/>
              </w:rPr>
            </w:pPr>
          </w:p>
        </w:tc>
        <w:tc>
          <w:tcPr>
            <w:tcW w:w="4680" w:type="dxa"/>
          </w:tcPr>
          <w:p w14:paraId="53462E6F" w14:textId="39DF88A7" w:rsidR="00651444" w:rsidRPr="00474553" w:rsidRDefault="00604785" w:rsidP="00A35B44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color w:val="000000"/>
                <w:sz w:val="24"/>
              </w:rPr>
              <w:t>Student will be able to recognize and analyze an information need, develop a search strategy, which expresses that need, and apply that search strategy successfully on the Internet using tools such as search engines and specialized databases. (ISLO 7)</w:t>
            </w:r>
          </w:p>
        </w:tc>
        <w:tc>
          <w:tcPr>
            <w:tcW w:w="1986" w:type="dxa"/>
          </w:tcPr>
          <w:p w14:paraId="0FE8B296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2022</w:t>
            </w:r>
          </w:p>
          <w:p w14:paraId="6D17CDB3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467033F6" w14:textId="453B487C" w:rsidR="00651444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2023</w:t>
            </w:r>
          </w:p>
        </w:tc>
        <w:tc>
          <w:tcPr>
            <w:tcW w:w="1868" w:type="dxa"/>
          </w:tcPr>
          <w:p w14:paraId="44C25AA5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2023</w:t>
            </w:r>
          </w:p>
          <w:p w14:paraId="6F1C3E6F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29942801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598643D3" w14:textId="33CF759F" w:rsidR="00651444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2024</w:t>
            </w:r>
          </w:p>
        </w:tc>
      </w:tr>
      <w:tr w:rsidR="00651444" w:rsidRPr="00805037" w14:paraId="631A85DE" w14:textId="77777777" w:rsidTr="00E17A39">
        <w:trPr>
          <w:trHeight w:val="233"/>
        </w:trPr>
        <w:tc>
          <w:tcPr>
            <w:tcW w:w="2332" w:type="dxa"/>
            <w:vMerge/>
          </w:tcPr>
          <w:p w14:paraId="346BE018" w14:textId="77777777" w:rsidR="00651444" w:rsidRPr="00474553" w:rsidRDefault="00651444" w:rsidP="00E17A39">
            <w:pPr>
              <w:rPr>
                <w:rFonts w:cs="Arial"/>
                <w:sz w:val="24"/>
                <w:highlight w:val="lightGray"/>
              </w:rPr>
            </w:pPr>
          </w:p>
        </w:tc>
        <w:tc>
          <w:tcPr>
            <w:tcW w:w="4680" w:type="dxa"/>
          </w:tcPr>
          <w:p w14:paraId="2980D495" w14:textId="7FE2184C" w:rsidR="00651444" w:rsidRPr="00474553" w:rsidRDefault="00604785" w:rsidP="00E17A39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color w:val="000000"/>
                <w:sz w:val="24"/>
              </w:rPr>
              <w:t>Students will be able to evaluate a website based on its authority, objectivity, accuracy, currency, and scope. (ISLO 8)</w:t>
            </w:r>
          </w:p>
        </w:tc>
        <w:tc>
          <w:tcPr>
            <w:tcW w:w="1986" w:type="dxa"/>
          </w:tcPr>
          <w:p w14:paraId="0E588BA6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2022</w:t>
            </w:r>
          </w:p>
          <w:p w14:paraId="75F22788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4E682621" w14:textId="65E39081" w:rsidR="00651444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Fall 2023</w:t>
            </w:r>
          </w:p>
        </w:tc>
        <w:tc>
          <w:tcPr>
            <w:tcW w:w="1868" w:type="dxa"/>
          </w:tcPr>
          <w:p w14:paraId="38E024A3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2023</w:t>
            </w:r>
          </w:p>
          <w:p w14:paraId="09EA4CD2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7C91D254" w14:textId="77777777" w:rsidR="00474553" w:rsidRPr="00474553" w:rsidRDefault="00474553" w:rsidP="00474553">
            <w:pPr>
              <w:rPr>
                <w:rFonts w:cs="Arial"/>
                <w:sz w:val="24"/>
              </w:rPr>
            </w:pPr>
          </w:p>
          <w:p w14:paraId="0C8B9D34" w14:textId="013EC9A5" w:rsidR="00651444" w:rsidRPr="00474553" w:rsidRDefault="00474553" w:rsidP="00474553">
            <w:pPr>
              <w:rPr>
                <w:rFonts w:cs="Arial"/>
                <w:sz w:val="24"/>
              </w:rPr>
            </w:pPr>
            <w:r w:rsidRPr="00474553">
              <w:rPr>
                <w:rFonts w:cs="Arial"/>
                <w:sz w:val="24"/>
              </w:rPr>
              <w:t>Spring 2024</w:t>
            </w:r>
          </w:p>
        </w:tc>
      </w:tr>
    </w:tbl>
    <w:p w14:paraId="2FC7B76D" w14:textId="0BE1FD3F" w:rsidR="008F0145" w:rsidRPr="001C7870" w:rsidRDefault="008F0145" w:rsidP="001C7870">
      <w:pPr>
        <w:jc w:val="center"/>
        <w:rPr>
          <w:rFonts w:ascii="Times New Roman" w:hAnsi="Times New Roman"/>
        </w:rPr>
      </w:pPr>
      <w:r w:rsidRPr="0032108A">
        <w:rPr>
          <w:rFonts w:ascii="Times New Roman" w:hAnsi="Times New Roman"/>
        </w:rPr>
        <w:br w:type="page"/>
      </w:r>
      <w:r w:rsidRPr="0032108A">
        <w:rPr>
          <w:rFonts w:ascii="Times New Roman" w:hAnsi="Times New Roman"/>
          <w:b/>
          <w:sz w:val="28"/>
          <w:szCs w:val="28"/>
        </w:rPr>
        <w:lastRenderedPageBreak/>
        <w:t>Directions &amp; Helpful Hints</w:t>
      </w:r>
    </w:p>
    <w:p w14:paraId="1BD4A1E6" w14:textId="77777777" w:rsidR="008F0145" w:rsidRPr="0032108A" w:rsidRDefault="008F0145" w:rsidP="0032108A">
      <w:pPr>
        <w:rPr>
          <w:rFonts w:ascii="Times New Roman" w:hAnsi="Times New Roman"/>
        </w:rPr>
      </w:pPr>
    </w:p>
    <w:p w14:paraId="4753AB1A" w14:textId="77777777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In the spaces provided on the timeline, please list course-level and program-level student learning outcomes and when each will be assessed.</w:t>
      </w:r>
    </w:p>
    <w:p w14:paraId="6FD7E746" w14:textId="77777777" w:rsidR="008F0145" w:rsidRPr="0032108A" w:rsidRDefault="008F0145" w:rsidP="0032108A">
      <w:pPr>
        <w:rPr>
          <w:rFonts w:ascii="Times New Roman" w:hAnsi="Times New Roman"/>
          <w:sz w:val="24"/>
        </w:rPr>
      </w:pPr>
    </w:p>
    <w:p w14:paraId="48D058AC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>APR/SLO 3-Year Cycle</w:t>
      </w:r>
      <w:r w:rsidRPr="0032108A">
        <w:rPr>
          <w:rFonts w:ascii="Times New Roman" w:hAnsi="Times New Roman"/>
          <w:sz w:val="24"/>
        </w:rPr>
        <w:t>: The APR/SLO cycle begins with a compressive program review and ends just before the next comprehensive is due.</w:t>
      </w:r>
    </w:p>
    <w:p w14:paraId="7BE69C37" w14:textId="77777777" w:rsidR="008F0145" w:rsidRPr="0032108A" w:rsidRDefault="008F0145" w:rsidP="0032108A">
      <w:pPr>
        <w:ind w:left="720" w:hanging="720"/>
        <w:rPr>
          <w:rFonts w:ascii="Times New Roman" w:hAnsi="Times New Roman"/>
          <w:b/>
          <w:sz w:val="24"/>
        </w:rPr>
      </w:pPr>
      <w:r w:rsidRPr="0032108A">
        <w:rPr>
          <w:rFonts w:ascii="Times New Roman" w:hAnsi="Times New Roman"/>
          <w:b/>
          <w:sz w:val="24"/>
        </w:rPr>
        <w:tab/>
      </w:r>
    </w:p>
    <w:p w14:paraId="5903F319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 xml:space="preserve">Course ID: </w:t>
      </w:r>
      <w:r w:rsidRPr="0032108A">
        <w:rPr>
          <w:rFonts w:ascii="Times New Roman" w:hAnsi="Times New Roman"/>
          <w:sz w:val="24"/>
        </w:rPr>
        <w:t>Insert course designator (e.g., ENGL 114, MATH 60, COMM 103)</w:t>
      </w:r>
    </w:p>
    <w:p w14:paraId="0791EF83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</w:r>
    </w:p>
    <w:p w14:paraId="049E1783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  <w:t xml:space="preserve">Course-Level Student Learning Outcome (CSLO): </w:t>
      </w:r>
      <w:r w:rsidRPr="0032108A">
        <w:rPr>
          <w:rFonts w:ascii="Times New Roman" w:hAnsi="Times New Roman"/>
          <w:sz w:val="24"/>
        </w:rPr>
        <w:t xml:space="preserve">Write in each CSLO listed on the course outline of record. This can be accessed in </w:t>
      </w:r>
      <w:proofErr w:type="spellStart"/>
      <w:r w:rsidRPr="0032108A">
        <w:rPr>
          <w:rFonts w:ascii="Times New Roman" w:hAnsi="Times New Roman"/>
          <w:sz w:val="24"/>
        </w:rPr>
        <w:t>CurricUNET</w:t>
      </w:r>
      <w:proofErr w:type="spellEnd"/>
      <w:r w:rsidRPr="0032108A">
        <w:rPr>
          <w:rFonts w:ascii="Times New Roman" w:hAnsi="Times New Roman"/>
          <w:sz w:val="24"/>
        </w:rPr>
        <w:t>.</w:t>
      </w:r>
    </w:p>
    <w:p w14:paraId="3FF8A26E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</w:p>
    <w:p w14:paraId="407C2563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  <w:t xml:space="preserve">Measure: </w:t>
      </w:r>
      <w:r w:rsidRPr="0032108A">
        <w:rPr>
          <w:rFonts w:ascii="Times New Roman" w:hAnsi="Times New Roman"/>
          <w:sz w:val="24"/>
        </w:rPr>
        <w:t xml:space="preserve">Insert the semester(s) each CSLO will be measured, and entered into </w:t>
      </w:r>
      <w:proofErr w:type="spellStart"/>
      <w:r w:rsidRPr="0032108A">
        <w:rPr>
          <w:rFonts w:ascii="Times New Roman" w:hAnsi="Times New Roman"/>
          <w:sz w:val="24"/>
        </w:rPr>
        <w:t>eLumen</w:t>
      </w:r>
      <w:proofErr w:type="spellEnd"/>
      <w:r w:rsidRPr="0032108A">
        <w:rPr>
          <w:rFonts w:ascii="Times New Roman" w:hAnsi="Times New Roman"/>
          <w:sz w:val="24"/>
        </w:rPr>
        <w:t>.</w:t>
      </w:r>
    </w:p>
    <w:p w14:paraId="75B30F1E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</w:r>
    </w:p>
    <w:p w14:paraId="7157EF07" w14:textId="55BE993D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 xml:space="preserve">Discuss &amp; Plan: </w:t>
      </w:r>
      <w:r w:rsidRPr="0032108A">
        <w:rPr>
          <w:rFonts w:ascii="Times New Roman" w:hAnsi="Times New Roman"/>
          <w:sz w:val="24"/>
        </w:rPr>
        <w:t xml:space="preserve">State the semester the faculty will meet to discuss assessment results and create action plans as needed. </w:t>
      </w:r>
    </w:p>
    <w:p w14:paraId="5579C692" w14:textId="77777777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</w:p>
    <w:p w14:paraId="3BC39F96" w14:textId="77777777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 xml:space="preserve">Program: </w:t>
      </w:r>
      <w:r w:rsidRPr="0032108A">
        <w:rPr>
          <w:rFonts w:ascii="Times New Roman" w:hAnsi="Times New Roman"/>
          <w:sz w:val="24"/>
        </w:rPr>
        <w:t>State the program being assessed.</w:t>
      </w:r>
    </w:p>
    <w:p w14:paraId="5ACE2172" w14:textId="77777777" w:rsidR="008F0145" w:rsidRPr="0032108A" w:rsidRDefault="008F0145" w:rsidP="0032108A">
      <w:pPr>
        <w:rPr>
          <w:rFonts w:ascii="Times New Roman" w:hAnsi="Times New Roman"/>
          <w:b/>
          <w:sz w:val="24"/>
        </w:rPr>
      </w:pPr>
    </w:p>
    <w:p w14:paraId="30E5F818" w14:textId="0C0998D9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  <w:t xml:space="preserve">Program-Level Student Learning Outcome (PSLO): </w:t>
      </w:r>
      <w:r w:rsidRPr="0032108A">
        <w:rPr>
          <w:rFonts w:ascii="Times New Roman" w:hAnsi="Times New Roman"/>
          <w:sz w:val="24"/>
        </w:rPr>
        <w:t xml:space="preserve">State the PSLO(s) for each program listed. </w:t>
      </w:r>
    </w:p>
    <w:p w14:paraId="016B76DB" w14:textId="77777777" w:rsidR="008F0145" w:rsidRPr="0032108A" w:rsidRDefault="008F0145" w:rsidP="0032108A">
      <w:pPr>
        <w:rPr>
          <w:rFonts w:ascii="Times New Roman" w:hAnsi="Times New Roman"/>
          <w:b/>
          <w:sz w:val="24"/>
        </w:rPr>
      </w:pPr>
    </w:p>
    <w:p w14:paraId="12BB63A3" w14:textId="77777777" w:rsidR="00B9234F" w:rsidRPr="0032108A" w:rsidRDefault="00B9234F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Considerations</w:t>
      </w:r>
      <w:r w:rsidR="008F0145" w:rsidRPr="0032108A">
        <w:rPr>
          <w:rFonts w:ascii="Times New Roman" w:hAnsi="Times New Roman"/>
          <w:sz w:val="24"/>
        </w:rPr>
        <w:t xml:space="preserve"> for Completing the SLO Assessment Timeline</w:t>
      </w:r>
      <w:r w:rsidR="00680B00" w:rsidRPr="0032108A">
        <w:rPr>
          <w:rFonts w:ascii="Times New Roman" w:hAnsi="Times New Roman"/>
          <w:sz w:val="24"/>
        </w:rPr>
        <w:t>:</w:t>
      </w:r>
    </w:p>
    <w:p w14:paraId="39EA20E9" w14:textId="77777777" w:rsidR="00B9234F" w:rsidRPr="0032108A" w:rsidRDefault="00B9234F" w:rsidP="0032108A">
      <w:pPr>
        <w:rPr>
          <w:rFonts w:ascii="Times New Roman" w:hAnsi="Times New Roman"/>
          <w:b/>
          <w:sz w:val="24"/>
        </w:rPr>
      </w:pPr>
    </w:p>
    <w:p w14:paraId="65FD4E91" w14:textId="77777777" w:rsidR="008F0145" w:rsidRPr="0032108A" w:rsidRDefault="00B9234F" w:rsidP="0032108A">
      <w:pPr>
        <w:rPr>
          <w:rFonts w:ascii="Times New Roman" w:hAnsi="Times New Roman"/>
          <w:b/>
          <w:sz w:val="24"/>
        </w:rPr>
      </w:pPr>
      <w:r w:rsidRPr="0032108A">
        <w:rPr>
          <w:rFonts w:ascii="Times New Roman" w:hAnsi="Times New Roman"/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 w:rsidRPr="0032108A">
        <w:rPr>
          <w:rFonts w:ascii="Times New Roman" w:hAnsi="Times New Roman"/>
          <w:sz w:val="24"/>
        </w:rPr>
        <w:t>”</w:t>
      </w:r>
      <w:r w:rsidRPr="0032108A">
        <w:rPr>
          <w:rFonts w:ascii="Times New Roman" w:hAnsi="Times New Roman"/>
          <w:sz w:val="24"/>
        </w:rPr>
        <w:t>.</w:t>
      </w:r>
    </w:p>
    <w:p w14:paraId="41BBF096" w14:textId="77777777" w:rsidR="004E2631" w:rsidRPr="0032108A" w:rsidRDefault="004E2631" w:rsidP="0032108A">
      <w:pPr>
        <w:rPr>
          <w:rFonts w:ascii="Times New Roman" w:hAnsi="Times New Roman"/>
          <w:sz w:val="24"/>
        </w:rPr>
      </w:pPr>
    </w:p>
    <w:p w14:paraId="62097126" w14:textId="77777777" w:rsidR="004E2631" w:rsidRPr="0032108A" w:rsidRDefault="004E2631" w:rsidP="0032108A">
      <w:pPr>
        <w:rPr>
          <w:rFonts w:ascii="Times New Roman" w:hAnsi="Times New Roman"/>
          <w:sz w:val="24"/>
        </w:rPr>
      </w:pPr>
    </w:p>
    <w:p w14:paraId="1F46A3A9" w14:textId="77777777" w:rsidR="0011747A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  <w:r w:rsidRPr="0032108A">
        <w:rPr>
          <w:rFonts w:ascii="Times New Roman" w:hAnsi="Times New Roman"/>
          <w:sz w:val="24"/>
        </w:rPr>
        <w:t>According to the ACCJC Standard II.A.3, “</w:t>
      </w:r>
      <w:r w:rsidRPr="0032108A">
        <w:rPr>
          <w:rFonts w:ascii="Times New Roman" w:eastAsia="Times New Roman" w:hAnsi="Times New Roman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74015099" w14:textId="77777777" w:rsidR="0011747A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</w:p>
    <w:p w14:paraId="717E0559" w14:textId="77777777" w:rsidR="0011747A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</w:p>
    <w:p w14:paraId="0AA02CA2" w14:textId="77777777" w:rsidR="00B9234F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  <w:r w:rsidRPr="0032108A">
        <w:rPr>
          <w:rFonts w:ascii="Times New Roman" w:eastAsia="Times New Roman" w:hAnsi="Times New Roman"/>
          <w:sz w:val="24"/>
          <w:lang w:eastAsia="en-US"/>
        </w:rPr>
        <w:t xml:space="preserve"> </w:t>
      </w:r>
    </w:p>
    <w:sectPr w:rsidR="00B9234F" w:rsidRPr="0032108A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4332" w14:textId="77777777" w:rsidR="009F0ECB" w:rsidRDefault="009F0ECB" w:rsidP="008C01EF">
      <w:r>
        <w:separator/>
      </w:r>
    </w:p>
  </w:endnote>
  <w:endnote w:type="continuationSeparator" w:id="0">
    <w:p w14:paraId="002D0DBD" w14:textId="77777777" w:rsidR="009F0ECB" w:rsidRDefault="009F0ECB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C04F" w14:textId="77777777" w:rsidR="009F0ECB" w:rsidRDefault="009F0ECB" w:rsidP="008C01EF">
      <w:r>
        <w:separator/>
      </w:r>
    </w:p>
  </w:footnote>
  <w:footnote w:type="continuationSeparator" w:id="0">
    <w:p w14:paraId="5DF95844" w14:textId="77777777" w:rsidR="009F0ECB" w:rsidRDefault="009F0ECB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30B2" w14:textId="77777777" w:rsidR="00282DDB" w:rsidRPr="0032108A" w:rsidRDefault="00282DDB" w:rsidP="00C00765">
    <w:pPr>
      <w:jc w:val="center"/>
      <w:rPr>
        <w:rFonts w:ascii="Times New Roman" w:hAnsi="Times New Roman"/>
      </w:rPr>
    </w:pPr>
  </w:p>
  <w:p w14:paraId="1ECAF63E" w14:textId="3E819CA0" w:rsidR="00282DDB" w:rsidRPr="0032108A" w:rsidRDefault="00282DDB" w:rsidP="0032108A">
    <w:pPr>
      <w:rPr>
        <w:rFonts w:ascii="Times New Roman" w:hAnsi="Times New Roman"/>
        <w:sz w:val="16"/>
        <w:szCs w:val="16"/>
      </w:rPr>
    </w:pPr>
    <w:r w:rsidRPr="0032108A">
      <w:rPr>
        <w:rFonts w:ascii="Times New Roman" w:hAnsi="Times New Roman"/>
        <w:sz w:val="16"/>
        <w:szCs w:val="16"/>
      </w:rPr>
      <w:t>(</w:t>
    </w:r>
    <w:r w:rsidR="00DA1BA9">
      <w:rPr>
        <w:rFonts w:ascii="Times New Roman" w:hAnsi="Times New Roman"/>
        <w:sz w:val="16"/>
        <w:szCs w:val="16"/>
      </w:rPr>
      <w:t>Library LIB</w:t>
    </w:r>
    <w:r w:rsidRPr="0032108A">
      <w:rPr>
        <w:rFonts w:ascii="Times New Roman" w:hAnsi="Times New Roman"/>
        <w:sz w:val="16"/>
        <w:szCs w:val="16"/>
      </w:rPr>
      <w:t xml:space="preserve">) Course SLO Timeline Page </w:t>
    </w:r>
    <w:r w:rsidRPr="0032108A">
      <w:rPr>
        <w:rFonts w:ascii="Times New Roman" w:hAnsi="Times New Roman"/>
        <w:sz w:val="16"/>
        <w:szCs w:val="16"/>
      </w:rPr>
      <w:fldChar w:fldCharType="begin"/>
    </w:r>
    <w:r w:rsidRPr="0032108A">
      <w:rPr>
        <w:rFonts w:ascii="Times New Roman" w:hAnsi="Times New Roman"/>
        <w:sz w:val="16"/>
        <w:szCs w:val="16"/>
      </w:rPr>
      <w:instrText xml:space="preserve"> PAGE </w:instrText>
    </w:r>
    <w:r w:rsidRPr="0032108A">
      <w:rPr>
        <w:rFonts w:ascii="Times New Roman" w:hAnsi="Times New Roman"/>
        <w:sz w:val="16"/>
        <w:szCs w:val="16"/>
      </w:rPr>
      <w:fldChar w:fldCharType="separate"/>
    </w:r>
    <w:r w:rsidRPr="0032108A">
      <w:rPr>
        <w:rFonts w:ascii="Times New Roman" w:hAnsi="Times New Roman"/>
        <w:sz w:val="16"/>
        <w:szCs w:val="16"/>
      </w:rPr>
      <w:t>1</w:t>
    </w:r>
    <w:r w:rsidRPr="0032108A">
      <w:rPr>
        <w:rFonts w:ascii="Times New Roman" w:hAnsi="Times New Roman"/>
        <w:sz w:val="16"/>
        <w:szCs w:val="16"/>
      </w:rPr>
      <w:fldChar w:fldCharType="end"/>
    </w:r>
    <w:r w:rsidRPr="0032108A">
      <w:rPr>
        <w:rFonts w:ascii="Times New Roman" w:hAnsi="Times New Roman"/>
        <w:sz w:val="16"/>
        <w:szCs w:val="16"/>
      </w:rPr>
      <w:t xml:space="preserve"> of </w:t>
    </w:r>
    <w:r w:rsidRPr="0032108A">
      <w:rPr>
        <w:rFonts w:ascii="Times New Roman" w:hAnsi="Times New Roman"/>
        <w:sz w:val="16"/>
        <w:szCs w:val="16"/>
      </w:rPr>
      <w:fldChar w:fldCharType="begin"/>
    </w:r>
    <w:r w:rsidRPr="0032108A">
      <w:rPr>
        <w:rFonts w:ascii="Times New Roman" w:hAnsi="Times New Roman"/>
        <w:sz w:val="16"/>
        <w:szCs w:val="16"/>
      </w:rPr>
      <w:instrText xml:space="preserve"> NUMPAGES  </w:instrText>
    </w:r>
    <w:r w:rsidRPr="0032108A">
      <w:rPr>
        <w:rFonts w:ascii="Times New Roman" w:hAnsi="Times New Roman"/>
        <w:sz w:val="16"/>
        <w:szCs w:val="16"/>
      </w:rPr>
      <w:fldChar w:fldCharType="separate"/>
    </w:r>
    <w:r w:rsidRPr="0032108A">
      <w:rPr>
        <w:rFonts w:ascii="Times New Roman" w:hAnsi="Times New Roman"/>
        <w:sz w:val="16"/>
        <w:szCs w:val="16"/>
      </w:rPr>
      <w:t>9</w:t>
    </w:r>
    <w:r w:rsidRPr="0032108A">
      <w:rPr>
        <w:rFonts w:ascii="Times New Roman" w:hAnsi="Times New Roman"/>
        <w:sz w:val="16"/>
        <w:szCs w:val="16"/>
      </w:rPr>
      <w:fldChar w:fldCharType="end"/>
    </w:r>
  </w:p>
  <w:p w14:paraId="4E6717E2" w14:textId="139EA36C" w:rsidR="00282DDB" w:rsidRPr="0032108A" w:rsidRDefault="001C7870" w:rsidP="0032108A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10/25/22</w:t>
    </w:r>
  </w:p>
  <w:p w14:paraId="640C0813" w14:textId="77777777" w:rsidR="00282DDB" w:rsidRDefault="00282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5478">
    <w:abstractNumId w:val="0"/>
  </w:num>
  <w:num w:numId="2" w16cid:durableId="1362438355">
    <w:abstractNumId w:val="2"/>
  </w:num>
  <w:num w:numId="3" w16cid:durableId="143335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12FDF"/>
    <w:rsid w:val="000351F2"/>
    <w:rsid w:val="00040C41"/>
    <w:rsid w:val="0005372D"/>
    <w:rsid w:val="0008226C"/>
    <w:rsid w:val="00085BF1"/>
    <w:rsid w:val="0009226C"/>
    <w:rsid w:val="000A7179"/>
    <w:rsid w:val="000B0F57"/>
    <w:rsid w:val="000C07EA"/>
    <w:rsid w:val="000C16A2"/>
    <w:rsid w:val="000C3233"/>
    <w:rsid w:val="000C684C"/>
    <w:rsid w:val="000E1CFD"/>
    <w:rsid w:val="000F3449"/>
    <w:rsid w:val="00111571"/>
    <w:rsid w:val="0011747A"/>
    <w:rsid w:val="001219CA"/>
    <w:rsid w:val="00122617"/>
    <w:rsid w:val="0013055B"/>
    <w:rsid w:val="001408E7"/>
    <w:rsid w:val="00142C77"/>
    <w:rsid w:val="0014601C"/>
    <w:rsid w:val="001B5F8D"/>
    <w:rsid w:val="001C5833"/>
    <w:rsid w:val="001C7870"/>
    <w:rsid w:val="001D2781"/>
    <w:rsid w:val="001D443E"/>
    <w:rsid w:val="001F01D8"/>
    <w:rsid w:val="001F659C"/>
    <w:rsid w:val="001F7A04"/>
    <w:rsid w:val="00201A79"/>
    <w:rsid w:val="00202CA6"/>
    <w:rsid w:val="00217B32"/>
    <w:rsid w:val="002334CA"/>
    <w:rsid w:val="00233586"/>
    <w:rsid w:val="0023430E"/>
    <w:rsid w:val="0024229A"/>
    <w:rsid w:val="00243A8C"/>
    <w:rsid w:val="00247FB8"/>
    <w:rsid w:val="00262C12"/>
    <w:rsid w:val="002755FE"/>
    <w:rsid w:val="00282355"/>
    <w:rsid w:val="00282DDB"/>
    <w:rsid w:val="00284F38"/>
    <w:rsid w:val="002C5A79"/>
    <w:rsid w:val="002C70ED"/>
    <w:rsid w:val="002D12A9"/>
    <w:rsid w:val="002E58DE"/>
    <w:rsid w:val="002F5819"/>
    <w:rsid w:val="0030301D"/>
    <w:rsid w:val="00307614"/>
    <w:rsid w:val="003142C7"/>
    <w:rsid w:val="0032108A"/>
    <w:rsid w:val="00331DC4"/>
    <w:rsid w:val="00335CCD"/>
    <w:rsid w:val="00336B5B"/>
    <w:rsid w:val="00346100"/>
    <w:rsid w:val="00383199"/>
    <w:rsid w:val="0038513B"/>
    <w:rsid w:val="00386D4C"/>
    <w:rsid w:val="00397666"/>
    <w:rsid w:val="003B2095"/>
    <w:rsid w:val="003C3F54"/>
    <w:rsid w:val="003E256E"/>
    <w:rsid w:val="003F0711"/>
    <w:rsid w:val="003F4B71"/>
    <w:rsid w:val="004029D2"/>
    <w:rsid w:val="004149D5"/>
    <w:rsid w:val="004201EE"/>
    <w:rsid w:val="0042794E"/>
    <w:rsid w:val="00441182"/>
    <w:rsid w:val="004471C2"/>
    <w:rsid w:val="004506A4"/>
    <w:rsid w:val="00456ED6"/>
    <w:rsid w:val="00460577"/>
    <w:rsid w:val="00474553"/>
    <w:rsid w:val="00474918"/>
    <w:rsid w:val="0049177F"/>
    <w:rsid w:val="004A1019"/>
    <w:rsid w:val="004A5A96"/>
    <w:rsid w:val="004D542D"/>
    <w:rsid w:val="004E2631"/>
    <w:rsid w:val="004E6A85"/>
    <w:rsid w:val="005047BD"/>
    <w:rsid w:val="00535164"/>
    <w:rsid w:val="00536A1F"/>
    <w:rsid w:val="00542668"/>
    <w:rsid w:val="00550396"/>
    <w:rsid w:val="00550E72"/>
    <w:rsid w:val="00576F5C"/>
    <w:rsid w:val="0058619B"/>
    <w:rsid w:val="005917B4"/>
    <w:rsid w:val="005942CF"/>
    <w:rsid w:val="00594571"/>
    <w:rsid w:val="00595E3A"/>
    <w:rsid w:val="00597468"/>
    <w:rsid w:val="005A0F3C"/>
    <w:rsid w:val="005A673B"/>
    <w:rsid w:val="005B1C68"/>
    <w:rsid w:val="005C4B05"/>
    <w:rsid w:val="005C58F1"/>
    <w:rsid w:val="005C6995"/>
    <w:rsid w:val="005D43CA"/>
    <w:rsid w:val="005D790D"/>
    <w:rsid w:val="005F738F"/>
    <w:rsid w:val="006003E0"/>
    <w:rsid w:val="00602504"/>
    <w:rsid w:val="00604785"/>
    <w:rsid w:val="00615D80"/>
    <w:rsid w:val="006165E2"/>
    <w:rsid w:val="00637D34"/>
    <w:rsid w:val="006412C7"/>
    <w:rsid w:val="00651444"/>
    <w:rsid w:val="00654260"/>
    <w:rsid w:val="00671986"/>
    <w:rsid w:val="006759DF"/>
    <w:rsid w:val="00680B00"/>
    <w:rsid w:val="0069626F"/>
    <w:rsid w:val="006B009E"/>
    <w:rsid w:val="006C632D"/>
    <w:rsid w:val="00715B9E"/>
    <w:rsid w:val="00720F22"/>
    <w:rsid w:val="007234DA"/>
    <w:rsid w:val="00727280"/>
    <w:rsid w:val="007605B9"/>
    <w:rsid w:val="0076249A"/>
    <w:rsid w:val="00767566"/>
    <w:rsid w:val="00783ED6"/>
    <w:rsid w:val="00794545"/>
    <w:rsid w:val="00794E5C"/>
    <w:rsid w:val="007A76DD"/>
    <w:rsid w:val="007C1C54"/>
    <w:rsid w:val="007C4364"/>
    <w:rsid w:val="007D3A05"/>
    <w:rsid w:val="007E4B5A"/>
    <w:rsid w:val="007F1FF2"/>
    <w:rsid w:val="00800F41"/>
    <w:rsid w:val="00801AAE"/>
    <w:rsid w:val="00805037"/>
    <w:rsid w:val="008132C9"/>
    <w:rsid w:val="00854024"/>
    <w:rsid w:val="008540B2"/>
    <w:rsid w:val="0085472B"/>
    <w:rsid w:val="00860123"/>
    <w:rsid w:val="008B1D71"/>
    <w:rsid w:val="008C01EF"/>
    <w:rsid w:val="008D1B89"/>
    <w:rsid w:val="008D1F33"/>
    <w:rsid w:val="008D268C"/>
    <w:rsid w:val="008D60F1"/>
    <w:rsid w:val="008F0145"/>
    <w:rsid w:val="008F33A2"/>
    <w:rsid w:val="0090494A"/>
    <w:rsid w:val="00910FBF"/>
    <w:rsid w:val="00913F09"/>
    <w:rsid w:val="00944556"/>
    <w:rsid w:val="009517FC"/>
    <w:rsid w:val="009556A7"/>
    <w:rsid w:val="00960B04"/>
    <w:rsid w:val="00962265"/>
    <w:rsid w:val="00962A95"/>
    <w:rsid w:val="00965171"/>
    <w:rsid w:val="0097656C"/>
    <w:rsid w:val="009A6B0F"/>
    <w:rsid w:val="009D7E1F"/>
    <w:rsid w:val="009E1E5D"/>
    <w:rsid w:val="009E4F1D"/>
    <w:rsid w:val="009E5F42"/>
    <w:rsid w:val="009F0ECB"/>
    <w:rsid w:val="009F1355"/>
    <w:rsid w:val="009F3903"/>
    <w:rsid w:val="00A00F36"/>
    <w:rsid w:val="00A35B44"/>
    <w:rsid w:val="00A614B8"/>
    <w:rsid w:val="00A74EA3"/>
    <w:rsid w:val="00A8118E"/>
    <w:rsid w:val="00AB20B3"/>
    <w:rsid w:val="00AC1787"/>
    <w:rsid w:val="00AD5639"/>
    <w:rsid w:val="00AE2EAB"/>
    <w:rsid w:val="00AF4252"/>
    <w:rsid w:val="00AF7481"/>
    <w:rsid w:val="00B03414"/>
    <w:rsid w:val="00B07849"/>
    <w:rsid w:val="00B16640"/>
    <w:rsid w:val="00B172D3"/>
    <w:rsid w:val="00B3044E"/>
    <w:rsid w:val="00B344E4"/>
    <w:rsid w:val="00B347EB"/>
    <w:rsid w:val="00B37C00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D0E1E"/>
    <w:rsid w:val="00BF4AD2"/>
    <w:rsid w:val="00C00765"/>
    <w:rsid w:val="00C0154F"/>
    <w:rsid w:val="00C167B5"/>
    <w:rsid w:val="00C24418"/>
    <w:rsid w:val="00C25B55"/>
    <w:rsid w:val="00C42508"/>
    <w:rsid w:val="00C43692"/>
    <w:rsid w:val="00C450B6"/>
    <w:rsid w:val="00C54837"/>
    <w:rsid w:val="00C61644"/>
    <w:rsid w:val="00C764B1"/>
    <w:rsid w:val="00C77AF2"/>
    <w:rsid w:val="00C9121E"/>
    <w:rsid w:val="00CC1BAA"/>
    <w:rsid w:val="00CC3746"/>
    <w:rsid w:val="00CC605B"/>
    <w:rsid w:val="00CE1229"/>
    <w:rsid w:val="00CE6D31"/>
    <w:rsid w:val="00D33CDA"/>
    <w:rsid w:val="00D43BAB"/>
    <w:rsid w:val="00D46096"/>
    <w:rsid w:val="00D534AA"/>
    <w:rsid w:val="00D80895"/>
    <w:rsid w:val="00D84D49"/>
    <w:rsid w:val="00D87A11"/>
    <w:rsid w:val="00D91BB8"/>
    <w:rsid w:val="00D97B47"/>
    <w:rsid w:val="00DA0706"/>
    <w:rsid w:val="00DA1BA9"/>
    <w:rsid w:val="00DA2075"/>
    <w:rsid w:val="00E01410"/>
    <w:rsid w:val="00E15FED"/>
    <w:rsid w:val="00E16B79"/>
    <w:rsid w:val="00E17A39"/>
    <w:rsid w:val="00E31608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2FCD"/>
    <w:rsid w:val="00F05EE4"/>
    <w:rsid w:val="00F1313D"/>
    <w:rsid w:val="00F167A6"/>
    <w:rsid w:val="00F16D90"/>
    <w:rsid w:val="00F222FC"/>
    <w:rsid w:val="00F36739"/>
    <w:rsid w:val="00F46B15"/>
    <w:rsid w:val="00F63AD6"/>
    <w:rsid w:val="00F74B67"/>
    <w:rsid w:val="00FB1E07"/>
    <w:rsid w:val="00FB2FBF"/>
    <w:rsid w:val="00FB5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4BFF2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0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10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6756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FE1A5-322E-47ED-B589-B4E206E74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Annette Rempt</cp:lastModifiedBy>
  <cp:revision>14</cp:revision>
  <cp:lastPrinted>2012-10-31T01:19:00Z</cp:lastPrinted>
  <dcterms:created xsi:type="dcterms:W3CDTF">2022-10-25T17:37:00Z</dcterms:created>
  <dcterms:modified xsi:type="dcterms:W3CDTF">2022-10-25T17:48:00Z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