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29A" w:rsidRDefault="00BB55DB" w:rsidP="00BB55DB">
      <w:pPr>
        <w:jc w:val="center"/>
        <w:rPr>
          <w:b/>
        </w:rPr>
      </w:pPr>
      <w:bookmarkStart w:id="0" w:name="_GoBack"/>
      <w:bookmarkEnd w:id="0"/>
      <w:r w:rsidRPr="00CC1BAA">
        <w:rPr>
          <w:b/>
        </w:rPr>
        <w:t>Outcome Assessment Timeline</w:t>
      </w:r>
    </w:p>
    <w:p w:rsidR="00ED53A3" w:rsidRPr="00CC1BAA" w:rsidRDefault="00ED53A3" w:rsidP="00BB55DB">
      <w:pPr>
        <w:jc w:val="center"/>
        <w:rPr>
          <w:b/>
        </w:rPr>
      </w:pPr>
      <w:r>
        <w:rPr>
          <w:b/>
        </w:rPr>
        <w:t>Academic Programs</w:t>
      </w:r>
    </w:p>
    <w:p w:rsidR="00BB55DB" w:rsidRPr="00CC1BAA" w:rsidRDefault="000126D3" w:rsidP="00BB55DB">
      <w:pPr>
        <w:jc w:val="center"/>
        <w:rPr>
          <w:b/>
        </w:rPr>
      </w:pPr>
      <w:r>
        <w:rPr>
          <w:b/>
        </w:rPr>
        <w:t>MATHEMATICS AND COMPUTER SCIENCE</w:t>
      </w:r>
      <w:r w:rsidR="002146CC">
        <w:rPr>
          <w:b/>
        </w:rPr>
        <w:t xml:space="preserve"> – FALL 2018</w:t>
      </w:r>
    </w:p>
    <w:p w:rsidR="00BB55DB" w:rsidRPr="00CC1BAA" w:rsidRDefault="00BB55DB" w:rsidP="00BB55DB"/>
    <w:p w:rsidR="00BB55DB" w:rsidRPr="00CC1BAA" w:rsidRDefault="00BB55DB" w:rsidP="00BB55DB"/>
    <w:tbl>
      <w:tblPr>
        <w:tblStyle w:val="TableGrid"/>
        <w:tblW w:w="13788" w:type="dxa"/>
        <w:tblLayout w:type="fixed"/>
        <w:tblLook w:val="04A0" w:firstRow="1" w:lastRow="0" w:firstColumn="1" w:lastColumn="0" w:noHBand="0" w:noVBand="1"/>
      </w:tblPr>
      <w:tblGrid>
        <w:gridCol w:w="3078"/>
        <w:gridCol w:w="6660"/>
        <w:gridCol w:w="2025"/>
        <w:gridCol w:w="2025"/>
      </w:tblGrid>
      <w:tr w:rsidR="00A2442E" w:rsidRPr="00D91FF6" w:rsidTr="00B01152">
        <w:trPr>
          <w:trHeight w:val="432"/>
          <w:tblHeader/>
        </w:trPr>
        <w:tc>
          <w:tcPr>
            <w:tcW w:w="3078" w:type="dxa"/>
            <w:vAlign w:val="center"/>
          </w:tcPr>
          <w:p w:rsidR="00A2442E" w:rsidRPr="00D91FF6" w:rsidRDefault="00A2442E" w:rsidP="00A2442E">
            <w:pPr>
              <w:rPr>
                <w:rFonts w:asciiTheme="majorHAnsi" w:hAnsiTheme="majorHAnsi"/>
                <w:b/>
                <w:sz w:val="22"/>
                <w:szCs w:val="22"/>
              </w:rPr>
            </w:pPr>
            <w:r w:rsidRPr="00D91FF6">
              <w:rPr>
                <w:rFonts w:asciiTheme="majorHAnsi" w:hAnsiTheme="majorHAnsi"/>
                <w:b/>
                <w:sz w:val="22"/>
                <w:szCs w:val="22"/>
              </w:rPr>
              <w:t>APR / SLO 3-Year Cycle</w:t>
            </w:r>
          </w:p>
        </w:tc>
        <w:tc>
          <w:tcPr>
            <w:tcW w:w="10710" w:type="dxa"/>
            <w:gridSpan w:val="3"/>
            <w:vAlign w:val="center"/>
          </w:tcPr>
          <w:p w:rsidR="00A2442E" w:rsidRPr="00D91FF6" w:rsidRDefault="00A2442E" w:rsidP="00A2442E">
            <w:pPr>
              <w:jc w:val="center"/>
              <w:rPr>
                <w:rFonts w:asciiTheme="majorHAnsi" w:hAnsiTheme="majorHAnsi"/>
                <w:b/>
                <w:sz w:val="22"/>
                <w:szCs w:val="22"/>
              </w:rPr>
            </w:pPr>
            <w:r w:rsidRPr="00D91FF6">
              <w:rPr>
                <w:rFonts w:asciiTheme="majorHAnsi" w:hAnsiTheme="majorHAnsi"/>
                <w:b/>
                <w:sz w:val="22"/>
                <w:szCs w:val="22"/>
              </w:rPr>
              <w:t>2017-2020</w:t>
            </w:r>
          </w:p>
        </w:tc>
      </w:tr>
      <w:tr w:rsidR="00ED53A3" w:rsidRPr="00D91FF6" w:rsidTr="00B01152">
        <w:trPr>
          <w:trHeight w:val="432"/>
          <w:tblHeader/>
        </w:trPr>
        <w:tc>
          <w:tcPr>
            <w:tcW w:w="3078" w:type="dxa"/>
            <w:vAlign w:val="center"/>
          </w:tcPr>
          <w:p w:rsidR="00ED53A3" w:rsidRPr="00D91FF6" w:rsidRDefault="00ED53A3" w:rsidP="00A2442E">
            <w:pPr>
              <w:rPr>
                <w:rFonts w:asciiTheme="majorHAnsi" w:hAnsiTheme="majorHAnsi"/>
                <w:b/>
                <w:sz w:val="22"/>
                <w:szCs w:val="22"/>
              </w:rPr>
            </w:pPr>
            <w:r w:rsidRPr="00D91FF6">
              <w:rPr>
                <w:rFonts w:asciiTheme="majorHAnsi" w:hAnsiTheme="majorHAnsi"/>
                <w:b/>
                <w:sz w:val="22"/>
                <w:szCs w:val="22"/>
              </w:rPr>
              <w:t>Course ID</w:t>
            </w:r>
          </w:p>
        </w:tc>
        <w:tc>
          <w:tcPr>
            <w:tcW w:w="6660" w:type="dxa"/>
            <w:vAlign w:val="center"/>
          </w:tcPr>
          <w:p w:rsidR="00ED53A3" w:rsidRPr="00D91FF6" w:rsidRDefault="00ED53A3" w:rsidP="00A2442E">
            <w:pPr>
              <w:rPr>
                <w:rFonts w:asciiTheme="majorHAnsi" w:hAnsiTheme="majorHAnsi"/>
                <w:b/>
                <w:sz w:val="22"/>
                <w:szCs w:val="22"/>
              </w:rPr>
            </w:pPr>
            <w:r w:rsidRPr="00D91FF6">
              <w:rPr>
                <w:rFonts w:asciiTheme="majorHAnsi" w:hAnsiTheme="majorHAnsi"/>
                <w:b/>
                <w:sz w:val="22"/>
                <w:szCs w:val="22"/>
              </w:rPr>
              <w:t>Course-Level Student Learning Outcome (CSLO)</w:t>
            </w:r>
          </w:p>
        </w:tc>
        <w:tc>
          <w:tcPr>
            <w:tcW w:w="2025" w:type="dxa"/>
            <w:vAlign w:val="center"/>
          </w:tcPr>
          <w:p w:rsidR="00ED53A3" w:rsidRPr="00D91FF6" w:rsidRDefault="00A2442E" w:rsidP="00A2442E">
            <w:pPr>
              <w:jc w:val="center"/>
              <w:rPr>
                <w:rFonts w:asciiTheme="majorHAnsi" w:hAnsiTheme="majorHAnsi"/>
                <w:b/>
                <w:sz w:val="22"/>
                <w:szCs w:val="22"/>
              </w:rPr>
            </w:pPr>
            <w:r w:rsidRPr="00D91FF6">
              <w:rPr>
                <w:rFonts w:asciiTheme="majorHAnsi" w:hAnsiTheme="majorHAnsi"/>
                <w:b/>
                <w:sz w:val="22"/>
                <w:szCs w:val="22"/>
              </w:rPr>
              <w:t>Measure/Collect Data</w:t>
            </w:r>
          </w:p>
        </w:tc>
        <w:tc>
          <w:tcPr>
            <w:tcW w:w="2025" w:type="dxa"/>
            <w:vAlign w:val="center"/>
          </w:tcPr>
          <w:p w:rsidR="00ED53A3" w:rsidRPr="00D91FF6" w:rsidRDefault="00A2442E" w:rsidP="00A2442E">
            <w:pPr>
              <w:jc w:val="center"/>
              <w:rPr>
                <w:rFonts w:asciiTheme="majorHAnsi" w:hAnsiTheme="majorHAnsi"/>
                <w:b/>
                <w:sz w:val="22"/>
                <w:szCs w:val="22"/>
              </w:rPr>
            </w:pPr>
            <w:r w:rsidRPr="00D91FF6">
              <w:rPr>
                <w:rFonts w:asciiTheme="majorHAnsi" w:hAnsiTheme="majorHAnsi"/>
                <w:b/>
                <w:sz w:val="22"/>
                <w:szCs w:val="22"/>
              </w:rPr>
              <w:t>Discuss and Plan</w:t>
            </w:r>
          </w:p>
        </w:tc>
      </w:tr>
      <w:tr w:rsidR="00ED53A3" w:rsidRPr="00D91FF6" w:rsidTr="00B01152">
        <w:trPr>
          <w:trHeight w:val="476"/>
        </w:trPr>
        <w:tc>
          <w:tcPr>
            <w:tcW w:w="3078" w:type="dxa"/>
            <w:vMerge w:val="restart"/>
            <w:vAlign w:val="center"/>
          </w:tcPr>
          <w:p w:rsidR="00E44322" w:rsidRPr="00D91FF6" w:rsidRDefault="00ED53A3" w:rsidP="00A2442E">
            <w:pPr>
              <w:rPr>
                <w:rFonts w:asciiTheme="majorHAnsi" w:hAnsiTheme="majorHAnsi"/>
                <w:sz w:val="22"/>
                <w:szCs w:val="22"/>
              </w:rPr>
            </w:pPr>
            <w:r w:rsidRPr="00D91FF6">
              <w:rPr>
                <w:rFonts w:asciiTheme="majorHAnsi" w:hAnsiTheme="majorHAnsi"/>
                <w:sz w:val="22"/>
                <w:szCs w:val="22"/>
              </w:rPr>
              <w:t>MATH 100</w:t>
            </w:r>
          </w:p>
          <w:p w:rsidR="00ED53A3" w:rsidRPr="00D91FF6" w:rsidRDefault="00A2442E" w:rsidP="00A2442E">
            <w:pPr>
              <w:rPr>
                <w:rFonts w:asciiTheme="majorHAnsi" w:hAnsiTheme="majorHAnsi"/>
                <w:sz w:val="22"/>
                <w:szCs w:val="22"/>
              </w:rPr>
            </w:pPr>
            <w:r w:rsidRPr="00D91FF6">
              <w:rPr>
                <w:rFonts w:asciiTheme="majorHAnsi" w:hAnsiTheme="majorHAnsi"/>
                <w:sz w:val="22"/>
                <w:szCs w:val="22"/>
              </w:rPr>
              <w:t>Mathematics for General Edu</w:t>
            </w:r>
            <w:r w:rsidR="00E44322" w:rsidRPr="00D91FF6">
              <w:rPr>
                <w:rFonts w:asciiTheme="majorHAnsi" w:hAnsiTheme="majorHAnsi"/>
                <w:sz w:val="22"/>
                <w:szCs w:val="22"/>
              </w:rPr>
              <w:t>c</w:t>
            </w:r>
            <w:r w:rsidRPr="00D91FF6">
              <w:rPr>
                <w:rFonts w:asciiTheme="majorHAnsi" w:hAnsiTheme="majorHAnsi"/>
                <w:sz w:val="22"/>
                <w:szCs w:val="22"/>
              </w:rPr>
              <w:t>ation</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hAnsiTheme="majorHAnsi" w:cs="Arial"/>
                <w:sz w:val="22"/>
                <w:szCs w:val="22"/>
              </w:rPr>
              <w:t>Calculate and interpret the probability and odds of everyday events.</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hAnsiTheme="majorHAnsi" w:cs="Arial"/>
                <w:sz w:val="22"/>
                <w:szCs w:val="22"/>
              </w:rPr>
              <w:t>Using real-world data, analyze contemporary mathematical problems by applying problem solving techniques using a variety of methods.  And then, communicate the results mathematically through a variety of forms.</w:t>
            </w:r>
            <w:r w:rsidRPr="00D91FF6">
              <w:rPr>
                <w:rFonts w:asciiTheme="majorHAnsi" w:hAnsiTheme="majorHAnsi" w:cs="Arial"/>
                <w:sz w:val="22"/>
                <w:szCs w:val="22"/>
              </w:rPr>
              <w:tab/>
            </w:r>
            <w:r w:rsidRPr="00D91FF6">
              <w:rPr>
                <w:rFonts w:asciiTheme="majorHAnsi" w:hAnsiTheme="majorHAnsi" w:cs="Arial"/>
                <w:sz w:val="22"/>
                <w:szCs w:val="22"/>
              </w:rPr>
              <w:tab/>
            </w:r>
            <w:r w:rsidRPr="00D91FF6">
              <w:rPr>
                <w:rFonts w:asciiTheme="majorHAnsi" w:hAnsiTheme="majorHAnsi" w:cs="Arial"/>
                <w:sz w:val="22"/>
                <w:szCs w:val="22"/>
              </w:rPr>
              <w:tab/>
            </w:r>
            <w:r w:rsidRPr="00D91FF6">
              <w:rPr>
                <w:rFonts w:asciiTheme="majorHAnsi" w:hAnsiTheme="majorHAnsi" w:cs="Arial"/>
                <w:sz w:val="22"/>
                <w:szCs w:val="22"/>
              </w:rPr>
              <w:tab/>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2019</w:t>
            </w:r>
          </w:p>
        </w:tc>
      </w:tr>
      <w:tr w:rsidR="00ED53A3" w:rsidRPr="00D91FF6" w:rsidTr="00B01152">
        <w:trPr>
          <w:trHeight w:val="476"/>
        </w:trPr>
        <w:tc>
          <w:tcPr>
            <w:tcW w:w="3078" w:type="dxa"/>
            <w:vMerge w:val="restart"/>
            <w:vAlign w:val="center"/>
          </w:tcPr>
          <w:p w:rsidR="00E44322" w:rsidRPr="00D91FF6" w:rsidRDefault="00ED53A3" w:rsidP="00A2442E">
            <w:pPr>
              <w:rPr>
                <w:rFonts w:asciiTheme="majorHAnsi" w:hAnsiTheme="majorHAnsi"/>
                <w:sz w:val="22"/>
                <w:szCs w:val="22"/>
              </w:rPr>
            </w:pPr>
            <w:r w:rsidRPr="00D91FF6">
              <w:rPr>
                <w:rFonts w:asciiTheme="majorHAnsi" w:hAnsiTheme="majorHAnsi"/>
                <w:sz w:val="22"/>
                <w:szCs w:val="22"/>
              </w:rPr>
              <w:t>MATH 101</w:t>
            </w:r>
          </w:p>
          <w:p w:rsidR="00ED53A3" w:rsidRPr="00D91FF6" w:rsidRDefault="00E44322" w:rsidP="00A2442E">
            <w:pPr>
              <w:rPr>
                <w:rFonts w:asciiTheme="majorHAnsi" w:hAnsiTheme="majorHAnsi"/>
                <w:sz w:val="22"/>
                <w:szCs w:val="22"/>
              </w:rPr>
            </w:pPr>
            <w:r w:rsidRPr="00D91FF6">
              <w:rPr>
                <w:rFonts w:asciiTheme="majorHAnsi" w:hAnsiTheme="majorHAnsi"/>
                <w:sz w:val="22"/>
                <w:szCs w:val="22"/>
              </w:rPr>
              <w:t>College Algebra</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hAnsiTheme="majorHAnsi" w:cs="Arial"/>
                <w:sz w:val="22"/>
                <w:szCs w:val="22"/>
              </w:rPr>
              <w:t xml:space="preserve">Analyze properties and behavior of functions and implement appropriate techniques to solve applications.  </w:t>
            </w:r>
            <w:r w:rsidRPr="00D91FF6">
              <w:rPr>
                <w:rFonts w:asciiTheme="majorHAnsi" w:hAnsiTheme="majorHAnsi" w:cs="Arial"/>
                <w:sz w:val="22"/>
                <w:szCs w:val="22"/>
              </w:rPr>
              <w:tab/>
            </w:r>
            <w:r w:rsidRPr="00D91FF6">
              <w:rPr>
                <w:rFonts w:asciiTheme="majorHAnsi" w:hAnsiTheme="majorHAnsi" w:cs="Arial"/>
                <w:sz w:val="22"/>
                <w:szCs w:val="22"/>
              </w:rPr>
              <w:tab/>
            </w:r>
            <w:r w:rsidRPr="00D91FF6">
              <w:rPr>
                <w:rFonts w:asciiTheme="majorHAnsi" w:hAnsiTheme="majorHAnsi" w:cs="Arial"/>
                <w:sz w:val="22"/>
                <w:szCs w:val="22"/>
              </w:rPr>
              <w:tab/>
            </w:r>
            <w:r w:rsidRPr="00D91FF6">
              <w:rPr>
                <w:rFonts w:asciiTheme="majorHAnsi" w:hAnsiTheme="majorHAnsi" w:cs="Arial"/>
                <w:sz w:val="22"/>
                <w:szCs w:val="22"/>
              </w:rPr>
              <w:tab/>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2017</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hAnsiTheme="majorHAnsi" w:cs="Arial"/>
                <w:sz w:val="22"/>
                <w:szCs w:val="22"/>
              </w:rPr>
              <w:t>Use a variety of methods to solve systems of equations and implement those methods to solve application problems.  Recognize and graph conic sections.  Analyze the behavior of sequences and series.  Apply the binomial expansion theorem.</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ED53A3" w:rsidRPr="00D91FF6" w:rsidTr="00B01152">
        <w:trPr>
          <w:trHeight w:val="476"/>
        </w:trPr>
        <w:tc>
          <w:tcPr>
            <w:tcW w:w="3078" w:type="dxa"/>
            <w:vMerge w:val="restart"/>
            <w:vAlign w:val="center"/>
          </w:tcPr>
          <w:p w:rsidR="00ED53A3" w:rsidRPr="00D91FF6" w:rsidRDefault="00ED53A3" w:rsidP="00A2442E">
            <w:pPr>
              <w:rPr>
                <w:rFonts w:asciiTheme="majorHAnsi" w:hAnsiTheme="majorHAnsi"/>
                <w:sz w:val="22"/>
                <w:szCs w:val="22"/>
              </w:rPr>
            </w:pPr>
            <w:r w:rsidRPr="00D91FF6">
              <w:rPr>
                <w:rFonts w:asciiTheme="majorHAnsi" w:hAnsiTheme="majorHAnsi"/>
                <w:sz w:val="22"/>
                <w:szCs w:val="22"/>
              </w:rPr>
              <w:t>MATH 104</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Trigonometry</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Analyze properties and behavior of trigonometric functions and implement appropriate techniques to solve applications.</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2017</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Use polar coordinates; represent complex numbers in rectangular and trigonometric forms; perform operations with complex numbers.</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ED53A3" w:rsidRPr="00D91FF6" w:rsidTr="00B01152">
        <w:trPr>
          <w:trHeight w:val="476"/>
        </w:trPr>
        <w:tc>
          <w:tcPr>
            <w:tcW w:w="3078" w:type="dxa"/>
            <w:vMerge w:val="restart"/>
            <w:vAlign w:val="center"/>
          </w:tcPr>
          <w:p w:rsidR="00ED53A3" w:rsidRPr="00D91FF6" w:rsidRDefault="00ED53A3" w:rsidP="00A2442E">
            <w:pPr>
              <w:rPr>
                <w:rFonts w:asciiTheme="majorHAnsi" w:hAnsiTheme="majorHAnsi"/>
                <w:sz w:val="22"/>
                <w:szCs w:val="22"/>
              </w:rPr>
            </w:pPr>
            <w:r w:rsidRPr="00D91FF6">
              <w:rPr>
                <w:rFonts w:asciiTheme="majorHAnsi" w:hAnsiTheme="majorHAnsi"/>
                <w:sz w:val="22"/>
                <w:szCs w:val="22"/>
              </w:rPr>
              <w:t>MATH 110</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Mathematics for Elementary School Teacher I</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Apply different strategies to solve problems - including but not limited to guess and check, sketch pictures and diagrams, look for patterns, work backwards, and solve similar problems.</w:t>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2017</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Identify and apply the properties and basic operations from the whole number to the rational number system.</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ED53A3" w:rsidRPr="00B01152"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hAnsiTheme="majorHAnsi" w:cs="Arial"/>
                <w:sz w:val="22"/>
                <w:szCs w:val="22"/>
              </w:rPr>
            </w:pPr>
            <w:r w:rsidRPr="00D91FF6">
              <w:rPr>
                <w:rFonts w:asciiTheme="majorHAnsi" w:hAnsiTheme="majorHAnsi" w:cs="Arial"/>
                <w:sz w:val="22"/>
                <w:szCs w:val="22"/>
              </w:rPr>
              <w:t>Analyze computational situations to obtain and justify solutions using techniques such as mental arithmetic, estimation, traditional and non-traditional algorithms.</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ED53A3" w:rsidRPr="00B01152" w:rsidRDefault="00ED53A3" w:rsidP="00A2442E">
            <w:pPr>
              <w:jc w:val="center"/>
              <w:rPr>
                <w:rFonts w:asciiTheme="majorHAnsi" w:hAnsiTheme="majorHAnsi"/>
                <w:sz w:val="22"/>
                <w:szCs w:val="22"/>
              </w:rPr>
            </w:pPr>
            <w:r w:rsidRPr="00D91FF6">
              <w:rPr>
                <w:rFonts w:asciiTheme="majorHAnsi" w:hAnsiTheme="majorHAnsi"/>
                <w:sz w:val="22"/>
                <w:szCs w:val="22"/>
              </w:rPr>
              <w:t>Fall 2019</w:t>
            </w:r>
          </w:p>
        </w:tc>
      </w:tr>
    </w:tbl>
    <w:p w:rsidR="00B01152" w:rsidRDefault="00B01152">
      <w:r>
        <w:br w:type="page"/>
      </w:r>
    </w:p>
    <w:tbl>
      <w:tblPr>
        <w:tblStyle w:val="TableGrid"/>
        <w:tblW w:w="13788" w:type="dxa"/>
        <w:tblLayout w:type="fixed"/>
        <w:tblLook w:val="04A0" w:firstRow="1" w:lastRow="0" w:firstColumn="1" w:lastColumn="0" w:noHBand="0" w:noVBand="1"/>
      </w:tblPr>
      <w:tblGrid>
        <w:gridCol w:w="3078"/>
        <w:gridCol w:w="6660"/>
        <w:gridCol w:w="2025"/>
        <w:gridCol w:w="2025"/>
      </w:tblGrid>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lastRenderedPageBreak/>
              <w:t>APR / SLO 3-Year Cycle</w:t>
            </w:r>
          </w:p>
        </w:tc>
        <w:tc>
          <w:tcPr>
            <w:tcW w:w="10710" w:type="dxa"/>
            <w:gridSpan w:val="3"/>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2017-2020</w:t>
            </w:r>
          </w:p>
        </w:tc>
      </w:tr>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 ID</w:t>
            </w:r>
          </w:p>
        </w:tc>
        <w:tc>
          <w:tcPr>
            <w:tcW w:w="6660"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Course-Level Student Learning Outcome (CSLO)</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Measure/Collect Data</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Discuss and Plan</w:t>
            </w:r>
          </w:p>
        </w:tc>
      </w:tr>
      <w:tr w:rsidR="00ED53A3" w:rsidRPr="00D91FF6" w:rsidTr="00B01152">
        <w:trPr>
          <w:trHeight w:val="476"/>
        </w:trPr>
        <w:tc>
          <w:tcPr>
            <w:tcW w:w="3078" w:type="dxa"/>
            <w:vMerge w:val="restart"/>
            <w:vAlign w:val="center"/>
          </w:tcPr>
          <w:p w:rsidR="00ED53A3" w:rsidRPr="00D91FF6" w:rsidRDefault="00ED53A3" w:rsidP="00A2442E">
            <w:pPr>
              <w:rPr>
                <w:rFonts w:asciiTheme="majorHAnsi" w:hAnsiTheme="majorHAnsi"/>
                <w:sz w:val="22"/>
                <w:szCs w:val="22"/>
              </w:rPr>
            </w:pPr>
            <w:r w:rsidRPr="00D91FF6">
              <w:rPr>
                <w:rFonts w:asciiTheme="majorHAnsi" w:hAnsiTheme="majorHAnsi"/>
                <w:sz w:val="22"/>
                <w:szCs w:val="22"/>
              </w:rPr>
              <w:t>MATH 111</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Mathematics for Elementary School Teachers II</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Demonstrate familiarity with basic geometric vocabulary.</w:t>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2017</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Identify fundamental geometric properties of two- and three-dimensional shapes, including congruency, similarity, and transformations.</w:t>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Find values of such quantities as perimeter, area, surface area, volume, etc. for certain two and three dimensional shapes.</w:t>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2019</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2019</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Identify and describe different problem solving strategies -- including but not limited to guess and check, pattern identification, working backwards, and solving similar problems - and use them to represent and solve problems in multiple ways</w:t>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ED53A3" w:rsidRPr="00D91FF6" w:rsidTr="00B01152">
        <w:trPr>
          <w:trHeight w:val="476"/>
        </w:trPr>
        <w:tc>
          <w:tcPr>
            <w:tcW w:w="3078" w:type="dxa"/>
            <w:vMerge w:val="restart"/>
            <w:vAlign w:val="center"/>
          </w:tcPr>
          <w:p w:rsidR="00ED53A3" w:rsidRPr="00D91FF6" w:rsidRDefault="00ED53A3" w:rsidP="00A2442E">
            <w:pPr>
              <w:rPr>
                <w:rFonts w:asciiTheme="majorHAnsi" w:hAnsiTheme="majorHAnsi"/>
                <w:sz w:val="22"/>
                <w:szCs w:val="22"/>
              </w:rPr>
            </w:pPr>
            <w:r w:rsidRPr="00D91FF6">
              <w:rPr>
                <w:rFonts w:asciiTheme="majorHAnsi" w:hAnsiTheme="majorHAnsi"/>
                <w:sz w:val="22"/>
                <w:szCs w:val="22"/>
              </w:rPr>
              <w:t>MATH 112</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Children’s Mathematical Thinking</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Read and critique article(s) pertaining to problem solving with whole numbers or fractions.</w:t>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2017</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hAnsiTheme="majorHAnsi" w:cs="Arial"/>
                <w:sz w:val="22"/>
                <w:szCs w:val="22"/>
              </w:rPr>
            </w:pPr>
            <w:r w:rsidRPr="00D91FF6">
              <w:rPr>
                <w:rFonts w:asciiTheme="majorHAnsi" w:hAnsiTheme="majorHAnsi" w:cs="Arial"/>
                <w:sz w:val="22"/>
                <w:szCs w:val="22"/>
              </w:rPr>
              <w:t xml:space="preserve">Analyze children's understanding of basic arithmetic operations with whole numbers, fractions, and decimals. </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ED53A3" w:rsidRPr="00D91FF6" w:rsidTr="00B01152">
        <w:trPr>
          <w:trHeight w:val="476"/>
        </w:trPr>
        <w:tc>
          <w:tcPr>
            <w:tcW w:w="3078" w:type="dxa"/>
            <w:vMerge w:val="restart"/>
            <w:vAlign w:val="center"/>
          </w:tcPr>
          <w:p w:rsidR="00ED53A3" w:rsidRPr="00D91FF6" w:rsidRDefault="00ED53A3" w:rsidP="00A2442E">
            <w:pPr>
              <w:rPr>
                <w:rFonts w:asciiTheme="majorHAnsi" w:hAnsiTheme="majorHAnsi"/>
                <w:sz w:val="22"/>
                <w:szCs w:val="22"/>
              </w:rPr>
            </w:pPr>
            <w:r w:rsidRPr="00D91FF6">
              <w:rPr>
                <w:rFonts w:asciiTheme="majorHAnsi" w:hAnsiTheme="majorHAnsi"/>
                <w:sz w:val="22"/>
                <w:szCs w:val="22"/>
              </w:rPr>
              <w:t>MATH 115</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Statway II</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Use appropriate vocabulary and tools to analyze and describe a statistical question.</w:t>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2017</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hAnsiTheme="majorHAnsi" w:cs="Arial"/>
                <w:sz w:val="22"/>
                <w:szCs w:val="22"/>
              </w:rPr>
            </w:pPr>
            <w:r w:rsidRPr="00D91FF6">
              <w:rPr>
                <w:rFonts w:asciiTheme="majorHAnsi" w:hAnsiTheme="majorHAnsi"/>
                <w:sz w:val="22"/>
                <w:szCs w:val="22"/>
              </w:rPr>
              <w:t>Recognize statistical applications in everyday life and apply appropriate analytical tools and problem solving skills.</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2019</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hAnsiTheme="majorHAnsi" w:cs="Arial"/>
                <w:sz w:val="22"/>
                <w:szCs w:val="22"/>
              </w:rPr>
            </w:pPr>
            <w:r w:rsidRPr="00D91FF6">
              <w:rPr>
                <w:rFonts w:asciiTheme="majorHAnsi" w:hAnsiTheme="majorHAnsi"/>
                <w:sz w:val="22"/>
                <w:szCs w:val="22"/>
              </w:rPr>
              <w:t>Recognize and apply algebraic vocabulary, symbols, and properties, and evaluate and perform operations on algebraic expressions.</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ED53A3" w:rsidRPr="00D91FF6" w:rsidTr="00B01152">
        <w:trPr>
          <w:trHeight w:val="476"/>
        </w:trPr>
        <w:tc>
          <w:tcPr>
            <w:tcW w:w="3078" w:type="dxa"/>
            <w:vMerge w:val="restart"/>
            <w:vAlign w:val="center"/>
          </w:tcPr>
          <w:p w:rsidR="00ED53A3" w:rsidRPr="00D91FF6" w:rsidRDefault="00ED53A3" w:rsidP="00A2442E">
            <w:pPr>
              <w:rPr>
                <w:rFonts w:asciiTheme="majorHAnsi" w:hAnsiTheme="majorHAnsi"/>
                <w:sz w:val="22"/>
                <w:szCs w:val="22"/>
              </w:rPr>
            </w:pPr>
            <w:r w:rsidRPr="00D91FF6">
              <w:rPr>
                <w:rFonts w:asciiTheme="majorHAnsi" w:hAnsiTheme="majorHAnsi"/>
                <w:sz w:val="22"/>
                <w:szCs w:val="22"/>
              </w:rPr>
              <w:t>MATH 119</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Elementary Statistics</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Identify, explain and summarize statistical concepts and terminology.</w:t>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2017</w:t>
            </w:r>
          </w:p>
        </w:tc>
      </w:tr>
      <w:tr w:rsidR="00ED53A3" w:rsidRPr="00B01152"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Identify, analyze, and construct formal tests of hypotheses concerning single population means and single population proportions.</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ED53A3" w:rsidRPr="00B01152"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bl>
    <w:p w:rsidR="00B01152" w:rsidRDefault="00B01152">
      <w:r>
        <w:br w:type="page"/>
      </w:r>
    </w:p>
    <w:tbl>
      <w:tblPr>
        <w:tblStyle w:val="TableGrid"/>
        <w:tblW w:w="13788" w:type="dxa"/>
        <w:tblLayout w:type="fixed"/>
        <w:tblLook w:val="04A0" w:firstRow="1" w:lastRow="0" w:firstColumn="1" w:lastColumn="0" w:noHBand="0" w:noVBand="1"/>
      </w:tblPr>
      <w:tblGrid>
        <w:gridCol w:w="3078"/>
        <w:gridCol w:w="6660"/>
        <w:gridCol w:w="2025"/>
        <w:gridCol w:w="2025"/>
      </w:tblGrid>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lastRenderedPageBreak/>
              <w:t>APR / SLO 3-Year Cycle</w:t>
            </w:r>
          </w:p>
        </w:tc>
        <w:tc>
          <w:tcPr>
            <w:tcW w:w="10710" w:type="dxa"/>
            <w:gridSpan w:val="3"/>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2017-2020</w:t>
            </w:r>
          </w:p>
        </w:tc>
      </w:tr>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 ID</w:t>
            </w:r>
          </w:p>
        </w:tc>
        <w:tc>
          <w:tcPr>
            <w:tcW w:w="6660"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Course-Level Student Learning Outcome (CSLO)</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Measure/Collect Data</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Discuss and Plan</w:t>
            </w:r>
          </w:p>
        </w:tc>
      </w:tr>
      <w:tr w:rsidR="00ED53A3" w:rsidRPr="00D91FF6" w:rsidTr="00B01152">
        <w:trPr>
          <w:trHeight w:val="476"/>
        </w:trPr>
        <w:tc>
          <w:tcPr>
            <w:tcW w:w="3078" w:type="dxa"/>
            <w:vMerge w:val="restart"/>
            <w:vAlign w:val="center"/>
          </w:tcPr>
          <w:p w:rsidR="00ED53A3" w:rsidRPr="00D91FF6" w:rsidRDefault="00ED53A3" w:rsidP="00A2442E">
            <w:pPr>
              <w:rPr>
                <w:rFonts w:asciiTheme="majorHAnsi" w:hAnsiTheme="majorHAnsi"/>
                <w:sz w:val="22"/>
                <w:szCs w:val="22"/>
              </w:rPr>
            </w:pPr>
            <w:r w:rsidRPr="00D91FF6">
              <w:rPr>
                <w:rFonts w:asciiTheme="majorHAnsi" w:hAnsiTheme="majorHAnsi"/>
                <w:sz w:val="22"/>
                <w:szCs w:val="22"/>
              </w:rPr>
              <w:t>MATH 120</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Calculus for Business Analysis</w:t>
            </w: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Solve equations and inequalities using algebraic, numerical, and graphical processes, in both mathematical and applied settings, and correctly interpret the results as measured by completion and accuracy of individual tasks graded by teacher-generated rubric.</w:t>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p>
        </w:tc>
        <w:tc>
          <w:tcPr>
            <w:tcW w:w="2025" w:type="dxa"/>
            <w:vAlign w:val="center"/>
          </w:tcPr>
          <w:p w:rsidR="00ED53A3" w:rsidRPr="00D91FF6" w:rsidRDefault="00ED53A3"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2017</w:t>
            </w:r>
          </w:p>
        </w:tc>
      </w:tr>
      <w:tr w:rsidR="00ED53A3" w:rsidRPr="00D91FF6" w:rsidTr="00B01152">
        <w:trPr>
          <w:trHeight w:val="476"/>
        </w:trPr>
        <w:tc>
          <w:tcPr>
            <w:tcW w:w="3078" w:type="dxa"/>
            <w:vMerge/>
            <w:vAlign w:val="center"/>
          </w:tcPr>
          <w:p w:rsidR="00ED53A3" w:rsidRPr="00D91FF6" w:rsidRDefault="00ED53A3" w:rsidP="00A2442E">
            <w:pPr>
              <w:rPr>
                <w:rFonts w:asciiTheme="majorHAnsi" w:hAnsiTheme="majorHAnsi"/>
                <w:sz w:val="22"/>
                <w:szCs w:val="22"/>
              </w:rPr>
            </w:pPr>
          </w:p>
        </w:tc>
        <w:tc>
          <w:tcPr>
            <w:tcW w:w="6660" w:type="dxa"/>
            <w:vAlign w:val="center"/>
          </w:tcPr>
          <w:p w:rsidR="00ED53A3" w:rsidRPr="00D91FF6" w:rsidRDefault="00ED53A3"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Demonstrate knowledge, comprehension, and application of concepts from business calculus including, but not limited to finding maximum and minimum values of a function, and describing the behavior of a function such as the intervals where a function is increasing, decreasing, concave upward and concave downward.</w:t>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ED53A3" w:rsidRPr="00D91FF6" w:rsidRDefault="00ED53A3"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121</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Applied Calculus I</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Apply knowledge of the definitions, properties, and concepts of differential calculus to evaluating derivatives of polynomial, rational, radical, exponential, and logarithmic functions.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Apply appropriate critical thinking, analytical reasoning, and concepts of first semester calculus to the solutions of problems in the fields of physical science, social science and biology</w:t>
            </w:r>
            <w:r w:rsidRPr="00D91FF6">
              <w:rPr>
                <w:rFonts w:asciiTheme="majorHAnsi" w:eastAsia="Times New Roman" w:hAnsiTheme="majorHAnsi" w:cs="Arial"/>
                <w:sz w:val="22"/>
                <w:szCs w:val="22"/>
                <w:shd w:val="clear" w:color="auto" w:fill="FFFFFF"/>
                <w:lang w:eastAsia="en-US"/>
              </w:rPr>
              <w:tab/>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Demonstrate knowledge and the application of concepts of algebra, analytic geometry, and properties and concepts of differential calculus to finding tangent lines, rates of change, velocity, curve sketching, and optimization</w:t>
            </w:r>
            <w:r w:rsidRPr="00D91FF6">
              <w:rPr>
                <w:rFonts w:asciiTheme="majorHAnsi" w:eastAsia="Times New Roman" w:hAnsiTheme="majorHAnsi" w:cs="Arial"/>
                <w:sz w:val="22"/>
                <w:szCs w:val="22"/>
                <w:shd w:val="clear" w:color="auto" w:fill="FFFFFF"/>
                <w:lang w:eastAsia="en-US"/>
              </w:rPr>
              <w:tab/>
            </w:r>
            <w:r w:rsidRPr="00D91FF6">
              <w:rPr>
                <w:rFonts w:asciiTheme="majorHAnsi" w:eastAsia="Times New Roman" w:hAnsiTheme="majorHAnsi" w:cs="Arial"/>
                <w:sz w:val="22"/>
                <w:szCs w:val="22"/>
                <w:shd w:val="clear" w:color="auto" w:fill="FFFFFF"/>
                <w:lang w:eastAsia="en-US"/>
              </w:rPr>
              <w:tab/>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122</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Applied Calculus II</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Demonstrate knowledge and appropriate application of the definitions, rules, and concepts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Apply integration techniques to solve problems including areas, volumes, and average value</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130</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Introduction to Computer Programming</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Write, compile, run, and test simple Java programs using a text editor or an integrated development environment (IDE), such as Eclipse.</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hAnsiTheme="majorHAnsi" w:cs="Arial"/>
                <w:sz w:val="22"/>
                <w:szCs w:val="22"/>
              </w:rPr>
              <w:t>Apply the key principles of object-oriented programming, including abstraction, inheritance, polymorphism, and encapsulation.</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B01152"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hAnsiTheme="majorHAnsi" w:cs="Arial"/>
                <w:sz w:val="22"/>
                <w:szCs w:val="22"/>
              </w:rPr>
              <w:t>Use conditional logic, loops, and arrays in a Java application.</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A2442E" w:rsidRPr="00B01152"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bl>
    <w:p w:rsidR="00B01152" w:rsidRDefault="00B01152">
      <w:r>
        <w:br w:type="page"/>
      </w:r>
    </w:p>
    <w:tbl>
      <w:tblPr>
        <w:tblStyle w:val="TableGrid"/>
        <w:tblW w:w="13788" w:type="dxa"/>
        <w:tblLayout w:type="fixed"/>
        <w:tblLook w:val="04A0" w:firstRow="1" w:lastRow="0" w:firstColumn="1" w:lastColumn="0" w:noHBand="0" w:noVBand="1"/>
      </w:tblPr>
      <w:tblGrid>
        <w:gridCol w:w="3078"/>
        <w:gridCol w:w="6660"/>
        <w:gridCol w:w="2025"/>
        <w:gridCol w:w="2025"/>
      </w:tblGrid>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lastRenderedPageBreak/>
              <w:t>APR / SLO 3-Year Cycle</w:t>
            </w:r>
          </w:p>
        </w:tc>
        <w:tc>
          <w:tcPr>
            <w:tcW w:w="10710" w:type="dxa"/>
            <w:gridSpan w:val="3"/>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2017-2020</w:t>
            </w:r>
          </w:p>
        </w:tc>
      </w:tr>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 ID</w:t>
            </w:r>
          </w:p>
        </w:tc>
        <w:tc>
          <w:tcPr>
            <w:tcW w:w="6660"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Course-Level Student Learning Outcome (CSLO)</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Measure/Collect Data</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Discuss and Plan</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140</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Data Structures and Algorithms</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Describe problem requirements and employs correct programming constructs and syntax to create a working solution.</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hAnsiTheme="majorHAnsi" w:cs="Arial"/>
                <w:sz w:val="22"/>
                <w:szCs w:val="22"/>
              </w:rPr>
              <w:t>Identify necessary data structures or existing algorithms and use them to solve a problem.</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230</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Computer Organization and Architecture</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Demonstrate how fundamental high-level programming constructs are implemented at the machine-language level.</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 xml:space="preserve">Use an understanding of computer organization and architecture to structure programs to perform more efficiently. </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241M</w:t>
            </w:r>
          </w:p>
          <w:p w:rsidR="00E44322" w:rsidRPr="00D91FF6" w:rsidRDefault="00E44322"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Model real world situations with and interpret solutions.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Utilize mathematical resources and technology while demonstrating numerical reasoning and literacy.</w:t>
            </w:r>
            <w:r w:rsidRPr="00D91FF6">
              <w:rPr>
                <w:rFonts w:asciiTheme="majorHAnsi" w:hAnsiTheme="majorHAnsi" w:cs="Arial"/>
                <w:sz w:val="22"/>
                <w:szCs w:val="22"/>
              </w:rPr>
              <w:tab/>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241P</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Use conditional logic, loops, and arrays to analyze data.</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Write, compile, run, and test Python applications using an integrated development environment (IDE) such as Eclipse.</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Use object-oriented programming to model real-world applications.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2020</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2020</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p>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244</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Pre-Calculus with Trigonometry</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 xml:space="preserve">Analyze properties and behavior of functions and implement appropriate techniques to solve applications.  </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Use a variety of methods to solve systems of equations and implement those methods to solve application problems.  Recognize and graph conic sections.  Analyze the behavior of sequences and series.  Apply the binomial expansion theorem.</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Analyze properties and behavior of trigonometric functions and implement appropriate techniques to solve applications.</w:t>
            </w:r>
            <w:r w:rsidRPr="00D91FF6">
              <w:rPr>
                <w:rFonts w:asciiTheme="majorHAnsi" w:eastAsia="Times New Roman" w:hAnsiTheme="majorHAnsi" w:cs="Arial"/>
                <w:sz w:val="22"/>
                <w:szCs w:val="22"/>
                <w:shd w:val="clear" w:color="auto" w:fill="FFFFFF"/>
                <w:lang w:eastAsia="en-US"/>
              </w:rPr>
              <w:tab/>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B01152"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Use polar coordinates; represent complex numbers in rectangular and trigonometric forms; perform operations with complex numbers.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B01152"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bl>
    <w:p w:rsidR="00B01152" w:rsidRDefault="00B01152">
      <w:r>
        <w:br w:type="page"/>
      </w:r>
    </w:p>
    <w:tbl>
      <w:tblPr>
        <w:tblStyle w:val="TableGrid"/>
        <w:tblW w:w="13788" w:type="dxa"/>
        <w:tblLayout w:type="fixed"/>
        <w:tblLook w:val="04A0" w:firstRow="1" w:lastRow="0" w:firstColumn="1" w:lastColumn="0" w:noHBand="0" w:noVBand="1"/>
      </w:tblPr>
      <w:tblGrid>
        <w:gridCol w:w="3078"/>
        <w:gridCol w:w="6660"/>
        <w:gridCol w:w="2025"/>
        <w:gridCol w:w="2025"/>
      </w:tblGrid>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APR / SLO 3-Year Cycle</w:t>
            </w:r>
          </w:p>
        </w:tc>
        <w:tc>
          <w:tcPr>
            <w:tcW w:w="10710" w:type="dxa"/>
            <w:gridSpan w:val="3"/>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2017-2020</w:t>
            </w:r>
          </w:p>
        </w:tc>
      </w:tr>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 ID</w:t>
            </w:r>
          </w:p>
        </w:tc>
        <w:tc>
          <w:tcPr>
            <w:tcW w:w="6660"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Course-Level Student Learning Outcome (CSLO)</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Measure/Collect Data</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Discuss and Plan</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250</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Analytic Geometry and Calculus II</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Use the basic definitions, properties, theorems, and techniques of first semester Calculus to solve problems and applications.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Analyze and sketch graphs using the principles of calculus.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Evaluate limits, derivatives and integrals numerically, graphically and algebraically.</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251</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Analytic Geometry and Calculus II</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Use the basic definitions, properties, theorems, and techniques of second semester Calculus to solve problems and applications.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Apply Calculus techniques to curves given in polar and parametric form, including graphing, equations of tangent lines, arclength, and area.</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Find and apply power series representations of functions and determine possible errors, radius of convergence, and corresponding derivatives and integrals.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p>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252</w:t>
            </w:r>
          </w:p>
          <w:p w:rsidR="00E44322" w:rsidRPr="00D91FF6" w:rsidRDefault="00E44322" w:rsidP="00A2442E">
            <w:pPr>
              <w:rPr>
                <w:rFonts w:asciiTheme="majorHAnsi" w:hAnsiTheme="majorHAnsi"/>
                <w:sz w:val="22"/>
                <w:szCs w:val="22"/>
              </w:rPr>
            </w:pPr>
            <w:r w:rsidRPr="00D91FF6">
              <w:rPr>
                <w:rFonts w:asciiTheme="majorHAnsi" w:hAnsiTheme="majorHAnsi"/>
                <w:sz w:val="22"/>
                <w:szCs w:val="22"/>
              </w:rPr>
              <w:t>Analytic Geometry and Calculus</w:t>
            </w:r>
            <w:r w:rsidR="00B01152" w:rsidRPr="00D91FF6">
              <w:rPr>
                <w:rFonts w:asciiTheme="majorHAnsi" w:hAnsiTheme="majorHAnsi"/>
                <w:sz w:val="22"/>
                <w:szCs w:val="22"/>
              </w:rPr>
              <w:t xml:space="preserve"> III</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State and apply basic definitions, properties, and theorems of multivariable Calculus to solve problems and applications.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Apply vector operations in two and three dimensions and use vector methods to analyze plane and space curves, and curvilinear motion.</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p>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253</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Intro to Differential Equations</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Use the basic definitions, properties, theorems, and techniques of Differential Equations to solve problems and applications.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Apply various methods to solve the vast array of differential equations encountered in Differential Equations.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254</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Intro to Linear Algebra</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Write clear and accurate proofs for some of the results used in the course.</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Use matrices and their operations to solve linear systems and use linear transformations to model real-life problems.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11</w:t>
            </w:r>
          </w:p>
          <w:p w:rsidR="00B01152" w:rsidRPr="00D91FF6" w:rsidRDefault="00B01152"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Retake the Math Assessment test and place at least two levels above prior placement.</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B01152"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sz w:val="22"/>
                <w:szCs w:val="22"/>
              </w:rPr>
              <w:t>Score at least 70% on a Math 60 Departmental Final Exam.</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B01152"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bl>
    <w:p w:rsidR="00B01152" w:rsidRDefault="00B01152">
      <w:r>
        <w:br w:type="page"/>
      </w:r>
    </w:p>
    <w:tbl>
      <w:tblPr>
        <w:tblStyle w:val="TableGrid"/>
        <w:tblW w:w="13788" w:type="dxa"/>
        <w:tblLayout w:type="fixed"/>
        <w:tblLook w:val="04A0" w:firstRow="1" w:lastRow="0" w:firstColumn="1" w:lastColumn="0" w:noHBand="0" w:noVBand="1"/>
      </w:tblPr>
      <w:tblGrid>
        <w:gridCol w:w="3078"/>
        <w:gridCol w:w="6660"/>
        <w:gridCol w:w="2025"/>
        <w:gridCol w:w="2025"/>
      </w:tblGrid>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APR / SLO 3-Year Cycle</w:t>
            </w:r>
          </w:p>
        </w:tc>
        <w:tc>
          <w:tcPr>
            <w:tcW w:w="10710" w:type="dxa"/>
            <w:gridSpan w:val="3"/>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2017-2020</w:t>
            </w:r>
          </w:p>
        </w:tc>
      </w:tr>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 ID</w:t>
            </w:r>
          </w:p>
        </w:tc>
        <w:tc>
          <w:tcPr>
            <w:tcW w:w="6660"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Course-Level Student Learning Outcome (CSLO)</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Measure/Collect Data</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Discuss and Plan</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260</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Discrete Math</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Communicate mathematical ideas and concepts to various audiences.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Construct mathematical proofs using standard techniques such as induction, contradiction, and contraposition.</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Assess the validity of mathematical arguments.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2020</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2020</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br w:type="page"/>
            </w:r>
            <w:r w:rsidRPr="00D91FF6">
              <w:rPr>
                <w:rFonts w:asciiTheme="majorHAnsi" w:hAnsiTheme="majorHAnsi"/>
                <w:sz w:val="22"/>
                <w:szCs w:val="22"/>
              </w:rPr>
              <w:br w:type="page"/>
              <w:t>MATH 35</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Pre-algebra</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Perform calculations with, convert between, solve applications, or compare whole numbers, fractions, decimals and percents without a calculator</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Set-up and simplify ratios and rates; solve problems involving proportions, conversions or geometric problems involving perimeter, circumference, area and volume; all without a calculator</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color w:val="000000"/>
                <w:sz w:val="22"/>
                <w:szCs w:val="22"/>
              </w:rPr>
              <w:t>Solve linear equations that contain integers, fractions or decimals; apply exponent rules to simplify exponential expressions; evaluate and perform algebraic operations on polynomials, and solve application problems; all without a calculator</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45</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Elementary Algebra</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Recognize and apply algebraic vocabulary, symbols, and properties, and evaluate and perform operations on algebraic expressions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Solve linear equations, quadratic equations and linear inequalities, including applications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Graph lines and inequalities in two variables and apply to linear models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48</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Developmental Mathematics</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Recognize and apply algebraic vocabulary, symbols, and properties, and evaluate and perform operations on algebraic expressions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 xml:space="preserve">Solve linear equations, quadratic equations and linear inequalities, including applications </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B01152" w:rsidTr="00B01152">
        <w:trPr>
          <w:trHeight w:val="503"/>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Graph lines in two variables and apply to linear models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B01152"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bl>
    <w:p w:rsidR="00B01152" w:rsidRDefault="00B01152">
      <w:r>
        <w:br w:type="page"/>
      </w:r>
    </w:p>
    <w:tbl>
      <w:tblPr>
        <w:tblStyle w:val="TableGrid"/>
        <w:tblW w:w="13788" w:type="dxa"/>
        <w:tblLayout w:type="fixed"/>
        <w:tblLook w:val="04A0" w:firstRow="1" w:lastRow="0" w:firstColumn="1" w:lastColumn="0" w:noHBand="0" w:noVBand="1"/>
      </w:tblPr>
      <w:tblGrid>
        <w:gridCol w:w="3078"/>
        <w:gridCol w:w="6660"/>
        <w:gridCol w:w="2025"/>
        <w:gridCol w:w="2025"/>
      </w:tblGrid>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APR / SLO 3-Year Cycle</w:t>
            </w:r>
          </w:p>
        </w:tc>
        <w:tc>
          <w:tcPr>
            <w:tcW w:w="10710" w:type="dxa"/>
            <w:gridSpan w:val="3"/>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2017-2020</w:t>
            </w:r>
          </w:p>
        </w:tc>
      </w:tr>
      <w:tr w:rsidR="00B01152" w:rsidRPr="00D91FF6" w:rsidTr="0091396E">
        <w:trPr>
          <w:trHeight w:val="432"/>
          <w:tblHeader/>
        </w:trPr>
        <w:tc>
          <w:tcPr>
            <w:tcW w:w="3078"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 ID</w:t>
            </w:r>
          </w:p>
        </w:tc>
        <w:tc>
          <w:tcPr>
            <w:tcW w:w="6660" w:type="dxa"/>
            <w:vAlign w:val="center"/>
          </w:tcPr>
          <w:p w:rsidR="00B01152" w:rsidRPr="00D91FF6" w:rsidRDefault="00B01152" w:rsidP="0091396E">
            <w:pPr>
              <w:rPr>
                <w:rFonts w:asciiTheme="majorHAnsi" w:hAnsiTheme="majorHAnsi"/>
                <w:b/>
                <w:sz w:val="22"/>
                <w:szCs w:val="22"/>
              </w:rPr>
            </w:pPr>
            <w:r w:rsidRPr="00D91FF6">
              <w:rPr>
                <w:rFonts w:asciiTheme="majorHAnsi" w:hAnsiTheme="majorHAnsi"/>
                <w:b/>
                <w:sz w:val="22"/>
                <w:szCs w:val="22"/>
              </w:rPr>
              <w:t>Course-Level Student Learning Outcome (CSLO)</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Measure/Collect Data</w:t>
            </w:r>
          </w:p>
        </w:tc>
        <w:tc>
          <w:tcPr>
            <w:tcW w:w="2025" w:type="dxa"/>
            <w:vAlign w:val="center"/>
          </w:tcPr>
          <w:p w:rsidR="00B01152" w:rsidRPr="00D91FF6" w:rsidRDefault="00B01152" w:rsidP="0091396E">
            <w:pPr>
              <w:jc w:val="center"/>
              <w:rPr>
                <w:rFonts w:asciiTheme="majorHAnsi" w:hAnsiTheme="majorHAnsi"/>
                <w:b/>
                <w:sz w:val="22"/>
                <w:szCs w:val="22"/>
              </w:rPr>
            </w:pPr>
            <w:r w:rsidRPr="00D91FF6">
              <w:rPr>
                <w:rFonts w:asciiTheme="majorHAnsi" w:hAnsiTheme="majorHAnsi"/>
                <w:b/>
                <w:sz w:val="22"/>
                <w:szCs w:val="22"/>
              </w:rPr>
              <w:t>Discuss and Plan</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57</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Statway I</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Use appropriate vocabulary and tools to analyze and describe a statistical question.</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sz w:val="22"/>
                <w:szCs w:val="22"/>
              </w:rPr>
              <w:t>Recognize statistical applications in everyday life and apply appropriate analytical tools and problem solving skills.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sz w:val="22"/>
                <w:szCs w:val="22"/>
              </w:rPr>
              <w:t>Recognize and apply algebraic vocabulary, symbols, and properties, and evaluate and perform operations on algebraic expressions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br w:type="page"/>
              <w:t>MATH 60</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Intermediate Algebra I</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Recognize and apply algebraic vocabulary and definitions, symbols, and properties; evaluate and perform operations on algebraic expressions, and solve equations and inequalities</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2017</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Graph linear, quadratic and radical functions, and circles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Use algebraic techniques to model and solve applications</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Spring 2019</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2019</w:t>
            </w:r>
          </w:p>
        </w:tc>
      </w:tr>
      <w:tr w:rsidR="00A2442E" w:rsidRPr="00D91FF6" w:rsidTr="00B01152">
        <w:trPr>
          <w:trHeight w:val="476"/>
        </w:trPr>
        <w:tc>
          <w:tcPr>
            <w:tcW w:w="3078" w:type="dxa"/>
            <w:vMerge w:val="restart"/>
            <w:vAlign w:val="center"/>
          </w:tcPr>
          <w:p w:rsidR="00A2442E" w:rsidRPr="00D91FF6" w:rsidRDefault="00A2442E" w:rsidP="00A2442E">
            <w:pPr>
              <w:rPr>
                <w:rFonts w:asciiTheme="majorHAnsi" w:hAnsiTheme="majorHAnsi"/>
                <w:sz w:val="22"/>
                <w:szCs w:val="22"/>
              </w:rPr>
            </w:pPr>
            <w:r w:rsidRPr="00D91FF6">
              <w:rPr>
                <w:rFonts w:asciiTheme="majorHAnsi" w:hAnsiTheme="majorHAnsi"/>
                <w:sz w:val="22"/>
                <w:szCs w:val="22"/>
              </w:rPr>
              <w:t>MATH 70</w:t>
            </w:r>
          </w:p>
          <w:p w:rsidR="00B01152" w:rsidRPr="00D91FF6" w:rsidRDefault="00B01152" w:rsidP="00A2442E">
            <w:pPr>
              <w:rPr>
                <w:rFonts w:asciiTheme="majorHAnsi" w:hAnsiTheme="majorHAnsi"/>
                <w:sz w:val="22"/>
                <w:szCs w:val="22"/>
              </w:rPr>
            </w:pPr>
            <w:r w:rsidRPr="00D91FF6">
              <w:rPr>
                <w:rFonts w:asciiTheme="majorHAnsi" w:hAnsiTheme="majorHAnsi"/>
                <w:sz w:val="22"/>
                <w:szCs w:val="22"/>
              </w:rPr>
              <w:t>Intermediate Algebra II</w:t>
            </w:r>
          </w:p>
          <w:p w:rsidR="00D91FF6" w:rsidRPr="00D91FF6" w:rsidRDefault="00D91FF6" w:rsidP="00A2442E">
            <w:pPr>
              <w:rPr>
                <w:rFonts w:asciiTheme="majorHAnsi" w:hAnsiTheme="majorHAnsi"/>
                <w:b/>
                <w:i/>
                <w:sz w:val="22"/>
                <w:szCs w:val="22"/>
              </w:rPr>
            </w:pPr>
            <w:r w:rsidRPr="00D91FF6">
              <w:rPr>
                <w:rFonts w:asciiTheme="majorHAnsi" w:hAnsiTheme="majorHAnsi"/>
                <w:b/>
                <w:i/>
                <w:sz w:val="22"/>
                <w:szCs w:val="22"/>
              </w:rPr>
              <w:t>*Course No Longer Offered*</w:t>
            </w:r>
          </w:p>
        </w:tc>
        <w:tc>
          <w:tcPr>
            <w:tcW w:w="6660" w:type="dxa"/>
            <w:vAlign w:val="center"/>
          </w:tcPr>
          <w:p w:rsidR="00A2442E" w:rsidRPr="00D91FF6" w:rsidRDefault="00A2442E" w:rsidP="00A2442E">
            <w:pP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Demonstrate knowledge and appropriate application of absolute value, polynomial, radical, rational, exponential, inverse, and logarithmic functions. (done twice in error…)</w:t>
            </w:r>
          </w:p>
        </w:tc>
        <w:tc>
          <w:tcPr>
            <w:tcW w:w="2025" w:type="dxa"/>
            <w:vAlign w:val="center"/>
          </w:tcPr>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2017</w:t>
            </w:r>
          </w:p>
          <w:p w:rsidR="00A2442E" w:rsidRPr="00D91FF6" w:rsidRDefault="00A2442E" w:rsidP="00A2442E">
            <w:pPr>
              <w:jc w:val="center"/>
              <w:rPr>
                <w:rFonts w:asciiTheme="majorHAnsi" w:eastAsia="Times New Roman" w:hAnsiTheme="majorHAnsi" w:cs="Arial"/>
                <w:sz w:val="22"/>
                <w:szCs w:val="22"/>
                <w:shd w:val="clear" w:color="auto" w:fill="FFFFFF"/>
                <w:lang w:eastAsia="en-US"/>
              </w:rPr>
            </w:pPr>
            <w:r w:rsidRPr="00D91FF6">
              <w:rPr>
                <w:rFonts w:asciiTheme="majorHAnsi" w:eastAsia="Times New Roman" w:hAnsiTheme="majorHAnsi" w:cs="Arial"/>
                <w:sz w:val="22"/>
                <w:szCs w:val="22"/>
                <w:shd w:val="clear" w:color="auto" w:fill="FFFFFF"/>
                <w:lang w:eastAsia="en-US"/>
              </w:rPr>
              <w:t>Spring 2018</w:t>
            </w:r>
          </w:p>
        </w:tc>
        <w:tc>
          <w:tcPr>
            <w:tcW w:w="2025" w:type="dxa"/>
            <w:vAlign w:val="center"/>
          </w:tcPr>
          <w:p w:rsidR="00A2442E" w:rsidRPr="00D91FF6" w:rsidRDefault="00A2442E" w:rsidP="00A2442E">
            <w:pPr>
              <w:jc w:val="center"/>
              <w:rPr>
                <w:rFonts w:asciiTheme="majorHAnsi" w:hAnsiTheme="majorHAnsi"/>
                <w:sz w:val="22"/>
                <w:szCs w:val="22"/>
              </w:rPr>
            </w:pPr>
            <w:r w:rsidRPr="00D91FF6">
              <w:rPr>
                <w:rFonts w:asciiTheme="majorHAnsi" w:hAnsiTheme="majorHAnsi"/>
                <w:sz w:val="22"/>
                <w:szCs w:val="22"/>
              </w:rPr>
              <w:t>Fall 2018</w:t>
            </w:r>
          </w:p>
        </w:tc>
      </w:tr>
      <w:tr w:rsidR="00A2442E" w:rsidRPr="00D91FF6"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shd w:val="clear" w:color="auto" w:fill="auto"/>
            <w:vAlign w:val="center"/>
          </w:tcPr>
          <w:p w:rsidR="00A2442E" w:rsidRPr="00D91FF6" w:rsidRDefault="00A2442E" w:rsidP="00A2442E">
            <w:pPr>
              <w:rPr>
                <w:rFonts w:asciiTheme="majorHAnsi" w:hAnsiTheme="majorHAnsi" w:cs="Arial"/>
                <w:sz w:val="22"/>
                <w:szCs w:val="22"/>
              </w:rPr>
            </w:pPr>
            <w:r w:rsidRPr="00D91FF6">
              <w:rPr>
                <w:rFonts w:asciiTheme="majorHAnsi" w:hAnsiTheme="majorHAnsi" w:cs="Arial"/>
                <w:sz w:val="22"/>
                <w:szCs w:val="22"/>
              </w:rPr>
              <w:t>Analyze and graph functions and conics using algebraic methods and graphing calculator.</w:t>
            </w:r>
          </w:p>
        </w:tc>
        <w:tc>
          <w:tcPr>
            <w:tcW w:w="2025" w:type="dxa"/>
            <w:shd w:val="clear" w:color="auto" w:fill="auto"/>
            <w:vAlign w:val="center"/>
          </w:tcPr>
          <w:p w:rsidR="00A2442E" w:rsidRPr="00D91FF6" w:rsidRDefault="00A2442E" w:rsidP="00A2442E">
            <w:pPr>
              <w:jc w:val="center"/>
              <w:rPr>
                <w:rFonts w:asciiTheme="majorHAnsi" w:hAnsiTheme="majorHAnsi"/>
                <w:sz w:val="22"/>
                <w:szCs w:val="22"/>
              </w:rPr>
            </w:pPr>
          </w:p>
        </w:tc>
        <w:tc>
          <w:tcPr>
            <w:tcW w:w="2025" w:type="dxa"/>
            <w:vAlign w:val="center"/>
          </w:tcPr>
          <w:p w:rsidR="00A2442E" w:rsidRPr="00D91FF6" w:rsidRDefault="00A2442E" w:rsidP="00A2442E">
            <w:pPr>
              <w:jc w:val="center"/>
              <w:rPr>
                <w:rFonts w:asciiTheme="majorHAnsi" w:hAnsiTheme="majorHAnsi"/>
                <w:sz w:val="22"/>
                <w:szCs w:val="22"/>
              </w:rPr>
            </w:pPr>
          </w:p>
        </w:tc>
      </w:tr>
      <w:tr w:rsidR="00A2442E" w:rsidRPr="00B01152" w:rsidTr="00B01152">
        <w:trPr>
          <w:trHeight w:val="476"/>
        </w:trPr>
        <w:tc>
          <w:tcPr>
            <w:tcW w:w="3078" w:type="dxa"/>
            <w:vMerge/>
            <w:vAlign w:val="center"/>
          </w:tcPr>
          <w:p w:rsidR="00A2442E" w:rsidRPr="00D91FF6" w:rsidRDefault="00A2442E" w:rsidP="00A2442E">
            <w:pPr>
              <w:rPr>
                <w:rFonts w:asciiTheme="majorHAnsi" w:hAnsiTheme="majorHAnsi"/>
                <w:sz w:val="22"/>
                <w:szCs w:val="22"/>
              </w:rPr>
            </w:pPr>
          </w:p>
        </w:tc>
        <w:tc>
          <w:tcPr>
            <w:tcW w:w="6660" w:type="dxa"/>
            <w:vAlign w:val="center"/>
          </w:tcPr>
          <w:p w:rsidR="00A2442E" w:rsidRPr="00B01152" w:rsidRDefault="00A2442E" w:rsidP="00A2442E">
            <w:pPr>
              <w:rPr>
                <w:rFonts w:asciiTheme="majorHAnsi" w:hAnsiTheme="majorHAnsi" w:cs="Arial"/>
                <w:sz w:val="22"/>
                <w:szCs w:val="22"/>
              </w:rPr>
            </w:pPr>
            <w:r w:rsidRPr="00D91FF6">
              <w:rPr>
                <w:rFonts w:asciiTheme="majorHAnsi" w:hAnsiTheme="majorHAnsi" w:cs="Arial"/>
                <w:sz w:val="22"/>
                <w:szCs w:val="22"/>
              </w:rPr>
              <w:t>Recognize mathematical applications in everyday life and apply appropriate critical thinking and algebraic problem solving skills.</w:t>
            </w:r>
          </w:p>
        </w:tc>
        <w:tc>
          <w:tcPr>
            <w:tcW w:w="2025" w:type="dxa"/>
            <w:vAlign w:val="center"/>
          </w:tcPr>
          <w:p w:rsidR="00A2442E" w:rsidRPr="00B01152" w:rsidRDefault="00A2442E" w:rsidP="00A2442E">
            <w:pPr>
              <w:jc w:val="center"/>
              <w:rPr>
                <w:rFonts w:asciiTheme="majorHAnsi" w:hAnsiTheme="majorHAnsi"/>
                <w:sz w:val="22"/>
                <w:szCs w:val="22"/>
              </w:rPr>
            </w:pPr>
          </w:p>
        </w:tc>
        <w:tc>
          <w:tcPr>
            <w:tcW w:w="2025" w:type="dxa"/>
            <w:vAlign w:val="center"/>
          </w:tcPr>
          <w:p w:rsidR="00A2442E" w:rsidRPr="00B01152" w:rsidRDefault="00A2442E" w:rsidP="00A2442E">
            <w:pPr>
              <w:jc w:val="center"/>
              <w:rPr>
                <w:rFonts w:asciiTheme="majorHAnsi" w:hAnsiTheme="majorHAnsi"/>
                <w:sz w:val="22"/>
                <w:szCs w:val="22"/>
              </w:rPr>
            </w:pPr>
          </w:p>
        </w:tc>
      </w:tr>
    </w:tbl>
    <w:p w:rsidR="007A76DD" w:rsidRDefault="007A76DD" w:rsidP="00BB55DB"/>
    <w:p w:rsidR="00774FFD" w:rsidRPr="00CC1BAA" w:rsidRDefault="00774FFD" w:rsidP="00BB55DB"/>
    <w:p w:rsidR="0015257C" w:rsidRDefault="0015257C"/>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p w:rsidR="003F60C8" w:rsidRDefault="003F60C8"/>
    <w:tbl>
      <w:tblPr>
        <w:tblStyle w:val="TableGrid"/>
        <w:tblW w:w="13788" w:type="dxa"/>
        <w:tblLayout w:type="fixed"/>
        <w:tblLook w:val="04A0" w:firstRow="1" w:lastRow="0" w:firstColumn="1" w:lastColumn="0" w:noHBand="0" w:noVBand="1"/>
      </w:tblPr>
      <w:tblGrid>
        <w:gridCol w:w="3078"/>
        <w:gridCol w:w="6660"/>
        <w:gridCol w:w="2070"/>
        <w:gridCol w:w="1980"/>
      </w:tblGrid>
      <w:tr w:rsidR="00B01152" w:rsidRPr="003F60C8" w:rsidTr="00B01152">
        <w:tc>
          <w:tcPr>
            <w:tcW w:w="3078" w:type="dxa"/>
          </w:tcPr>
          <w:p w:rsidR="00B01152" w:rsidRPr="003F60C8" w:rsidRDefault="00B01152" w:rsidP="00C309ED">
            <w:pPr>
              <w:jc w:val="center"/>
              <w:rPr>
                <w:rFonts w:asciiTheme="majorHAnsi" w:hAnsiTheme="majorHAnsi"/>
                <w:b/>
                <w:sz w:val="22"/>
                <w:szCs w:val="22"/>
              </w:rPr>
            </w:pPr>
            <w:r w:rsidRPr="003F60C8">
              <w:rPr>
                <w:rFonts w:asciiTheme="majorHAnsi" w:hAnsiTheme="majorHAnsi"/>
                <w:b/>
                <w:sz w:val="22"/>
                <w:szCs w:val="22"/>
              </w:rPr>
              <w:t>Program</w:t>
            </w:r>
          </w:p>
        </w:tc>
        <w:tc>
          <w:tcPr>
            <w:tcW w:w="6660" w:type="dxa"/>
          </w:tcPr>
          <w:p w:rsidR="00B01152" w:rsidRPr="003F60C8" w:rsidRDefault="00B01152" w:rsidP="00BF4B0F">
            <w:pPr>
              <w:jc w:val="center"/>
              <w:rPr>
                <w:rFonts w:asciiTheme="majorHAnsi" w:hAnsiTheme="majorHAnsi"/>
                <w:b/>
                <w:sz w:val="22"/>
                <w:szCs w:val="22"/>
              </w:rPr>
            </w:pPr>
            <w:r w:rsidRPr="003F60C8">
              <w:rPr>
                <w:rFonts w:asciiTheme="majorHAnsi" w:hAnsiTheme="majorHAnsi"/>
                <w:b/>
                <w:sz w:val="22"/>
                <w:szCs w:val="22"/>
              </w:rPr>
              <w:t>Program-Level Student Learning Outcome (PSLO)</w:t>
            </w:r>
          </w:p>
        </w:tc>
        <w:tc>
          <w:tcPr>
            <w:tcW w:w="2070" w:type="dxa"/>
            <w:vAlign w:val="center"/>
          </w:tcPr>
          <w:p w:rsidR="00B01152" w:rsidRPr="003F60C8" w:rsidRDefault="00B01152" w:rsidP="0015257C">
            <w:pPr>
              <w:jc w:val="center"/>
              <w:rPr>
                <w:rFonts w:asciiTheme="majorHAnsi" w:hAnsiTheme="majorHAnsi"/>
                <w:b/>
                <w:sz w:val="22"/>
                <w:szCs w:val="22"/>
              </w:rPr>
            </w:pPr>
            <w:r w:rsidRPr="003F60C8">
              <w:rPr>
                <w:rFonts w:asciiTheme="majorHAnsi" w:hAnsiTheme="majorHAnsi"/>
                <w:b/>
                <w:sz w:val="22"/>
                <w:szCs w:val="22"/>
              </w:rPr>
              <w:t>Measure/Collect Data</w:t>
            </w:r>
          </w:p>
        </w:tc>
        <w:tc>
          <w:tcPr>
            <w:tcW w:w="1980" w:type="dxa"/>
            <w:vAlign w:val="center"/>
          </w:tcPr>
          <w:p w:rsidR="00B01152" w:rsidRPr="003F60C8" w:rsidRDefault="00B01152" w:rsidP="0015257C">
            <w:pPr>
              <w:jc w:val="center"/>
              <w:rPr>
                <w:rFonts w:asciiTheme="majorHAnsi" w:hAnsiTheme="majorHAnsi"/>
                <w:b/>
                <w:sz w:val="22"/>
                <w:szCs w:val="22"/>
              </w:rPr>
            </w:pPr>
            <w:r w:rsidRPr="003F60C8">
              <w:rPr>
                <w:rFonts w:asciiTheme="majorHAnsi" w:hAnsiTheme="majorHAnsi"/>
                <w:b/>
                <w:sz w:val="22"/>
                <w:szCs w:val="22"/>
              </w:rPr>
              <w:t>Discuss and Plan</w:t>
            </w:r>
          </w:p>
        </w:tc>
      </w:tr>
      <w:tr w:rsidR="00B01152" w:rsidRPr="003F60C8" w:rsidTr="00B01152">
        <w:tc>
          <w:tcPr>
            <w:tcW w:w="3078" w:type="dxa"/>
            <w:vAlign w:val="center"/>
          </w:tcPr>
          <w:p w:rsidR="00B01152" w:rsidRPr="003F60C8" w:rsidRDefault="00B01152" w:rsidP="00FA0502">
            <w:pPr>
              <w:jc w:val="center"/>
              <w:rPr>
                <w:rFonts w:asciiTheme="majorHAnsi" w:hAnsiTheme="majorHAnsi"/>
                <w:sz w:val="22"/>
                <w:szCs w:val="22"/>
              </w:rPr>
            </w:pPr>
            <w:r w:rsidRPr="003F60C8">
              <w:rPr>
                <w:rFonts w:asciiTheme="majorHAnsi" w:hAnsiTheme="majorHAnsi"/>
                <w:sz w:val="22"/>
                <w:szCs w:val="22"/>
              </w:rPr>
              <w:t>Mathematics 01580 Associate in Art</w:t>
            </w:r>
          </w:p>
        </w:tc>
        <w:tc>
          <w:tcPr>
            <w:tcW w:w="6660" w:type="dxa"/>
          </w:tcPr>
          <w:p w:rsidR="00B01152" w:rsidRPr="003F60C8" w:rsidRDefault="00B01152" w:rsidP="00BF4B0F">
            <w:pPr>
              <w:rPr>
                <w:rFonts w:asciiTheme="majorHAnsi" w:eastAsia="Times New Roman" w:hAnsiTheme="majorHAnsi" w:cs="Times New Roman"/>
                <w:sz w:val="22"/>
                <w:szCs w:val="22"/>
                <w:lang w:eastAsia="en-US"/>
              </w:rPr>
            </w:pPr>
            <w:r w:rsidRPr="003F60C8">
              <w:rPr>
                <w:rFonts w:asciiTheme="majorHAnsi" w:hAnsiTheme="majorHAnsi" w:cs="Arial"/>
                <w:sz w:val="22"/>
                <w:szCs w:val="22"/>
              </w:rPr>
              <w:t>Use the basic definitions, properties, theorems, and techniques of Calculus.</w:t>
            </w:r>
          </w:p>
        </w:tc>
        <w:tc>
          <w:tcPr>
            <w:tcW w:w="2070" w:type="dxa"/>
            <w:vAlign w:val="center"/>
          </w:tcPr>
          <w:p w:rsidR="00B01152" w:rsidRPr="003F60C8" w:rsidRDefault="00B01152" w:rsidP="0015257C">
            <w:pPr>
              <w:jc w:val="center"/>
              <w:rPr>
                <w:rFonts w:asciiTheme="majorHAnsi" w:hAnsiTheme="majorHAnsi"/>
                <w:sz w:val="22"/>
                <w:szCs w:val="22"/>
              </w:rPr>
            </w:pPr>
            <w:r w:rsidRPr="003F60C8">
              <w:rPr>
                <w:rFonts w:asciiTheme="majorHAnsi" w:hAnsiTheme="majorHAnsi"/>
                <w:sz w:val="22"/>
                <w:szCs w:val="22"/>
              </w:rPr>
              <w:t>Spring 2018</w:t>
            </w:r>
          </w:p>
        </w:tc>
        <w:tc>
          <w:tcPr>
            <w:tcW w:w="1980" w:type="dxa"/>
            <w:vAlign w:val="center"/>
          </w:tcPr>
          <w:p w:rsidR="00B01152" w:rsidRPr="003F60C8" w:rsidRDefault="00B01152" w:rsidP="0015257C">
            <w:pPr>
              <w:jc w:val="center"/>
              <w:rPr>
                <w:rFonts w:asciiTheme="majorHAnsi" w:hAnsiTheme="majorHAnsi"/>
                <w:sz w:val="22"/>
                <w:szCs w:val="22"/>
              </w:rPr>
            </w:pPr>
            <w:r w:rsidRPr="003F60C8">
              <w:rPr>
                <w:rFonts w:asciiTheme="majorHAnsi" w:hAnsiTheme="majorHAnsi"/>
                <w:sz w:val="22"/>
                <w:szCs w:val="22"/>
              </w:rPr>
              <w:t>Fall 2018</w:t>
            </w:r>
          </w:p>
        </w:tc>
      </w:tr>
      <w:tr w:rsidR="00B01152" w:rsidRPr="003F60C8" w:rsidTr="00B01152">
        <w:tc>
          <w:tcPr>
            <w:tcW w:w="3078" w:type="dxa"/>
          </w:tcPr>
          <w:p w:rsidR="00B01152" w:rsidRPr="003F60C8" w:rsidRDefault="00B01152" w:rsidP="00C309ED">
            <w:pPr>
              <w:jc w:val="center"/>
              <w:rPr>
                <w:rFonts w:asciiTheme="majorHAnsi" w:hAnsiTheme="majorHAnsi"/>
                <w:sz w:val="22"/>
                <w:szCs w:val="22"/>
              </w:rPr>
            </w:pPr>
            <w:r w:rsidRPr="003F60C8">
              <w:rPr>
                <w:rFonts w:asciiTheme="majorHAnsi" w:hAnsiTheme="majorHAnsi"/>
                <w:sz w:val="22"/>
                <w:szCs w:val="22"/>
              </w:rPr>
              <w:t>Associate of Science in Mathematics Studies in Transfer 01585 Associate in Science</w:t>
            </w:r>
          </w:p>
        </w:tc>
        <w:tc>
          <w:tcPr>
            <w:tcW w:w="6660" w:type="dxa"/>
          </w:tcPr>
          <w:p w:rsidR="00B01152" w:rsidRPr="003F60C8" w:rsidRDefault="00B01152" w:rsidP="00BF4B0F">
            <w:pPr>
              <w:rPr>
                <w:rFonts w:asciiTheme="majorHAnsi" w:eastAsia="Times New Roman" w:hAnsiTheme="majorHAnsi" w:cs="Times New Roman"/>
                <w:sz w:val="22"/>
                <w:szCs w:val="22"/>
                <w:lang w:eastAsia="en-US"/>
              </w:rPr>
            </w:pPr>
            <w:r w:rsidRPr="003F60C8">
              <w:rPr>
                <w:rFonts w:asciiTheme="majorHAnsi" w:hAnsiTheme="majorHAnsi" w:cs="Arial"/>
                <w:sz w:val="22"/>
                <w:szCs w:val="22"/>
              </w:rPr>
              <w:t>Use the basic definitions, properties, theorems, and techniques of Calculus.</w:t>
            </w:r>
          </w:p>
        </w:tc>
        <w:tc>
          <w:tcPr>
            <w:tcW w:w="207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Spring 2018</w:t>
            </w:r>
          </w:p>
        </w:tc>
        <w:tc>
          <w:tcPr>
            <w:tcW w:w="198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Fall 2018</w:t>
            </w:r>
          </w:p>
        </w:tc>
      </w:tr>
      <w:tr w:rsidR="00B01152" w:rsidRPr="003F60C8" w:rsidTr="00B01152">
        <w:tc>
          <w:tcPr>
            <w:tcW w:w="3078" w:type="dxa"/>
          </w:tcPr>
          <w:p w:rsidR="00B01152" w:rsidRPr="003F60C8" w:rsidRDefault="00B01152" w:rsidP="00DD7B54">
            <w:pPr>
              <w:jc w:val="center"/>
              <w:rPr>
                <w:rFonts w:asciiTheme="majorHAnsi" w:hAnsiTheme="majorHAnsi"/>
                <w:sz w:val="22"/>
                <w:szCs w:val="22"/>
              </w:rPr>
            </w:pPr>
            <w:r w:rsidRPr="003F60C8">
              <w:rPr>
                <w:rFonts w:asciiTheme="majorHAnsi" w:hAnsiTheme="majorHAnsi"/>
                <w:sz w:val="22"/>
                <w:szCs w:val="22"/>
              </w:rPr>
              <w:t xml:space="preserve">Computer Science 02191 Certificate </w:t>
            </w:r>
          </w:p>
        </w:tc>
        <w:tc>
          <w:tcPr>
            <w:tcW w:w="6660" w:type="dxa"/>
          </w:tcPr>
          <w:p w:rsidR="00B01152" w:rsidRPr="003F60C8" w:rsidRDefault="00B01152" w:rsidP="00BF4B0F">
            <w:pPr>
              <w:rPr>
                <w:rFonts w:asciiTheme="majorHAnsi" w:hAnsiTheme="majorHAnsi" w:cs="Arial"/>
                <w:sz w:val="22"/>
                <w:szCs w:val="22"/>
              </w:rPr>
            </w:pPr>
            <w:r w:rsidRPr="003F60C8">
              <w:rPr>
                <w:rFonts w:asciiTheme="majorHAnsi" w:hAnsiTheme="majorHAnsi"/>
                <w:sz w:val="22"/>
                <w:szCs w:val="22"/>
              </w:rPr>
              <w:t>Recognize and appropriately apply current and historical Software Engineering design patterns, algorithms, and data structures to produce efficient, well-engineered software products.</w:t>
            </w:r>
          </w:p>
        </w:tc>
        <w:tc>
          <w:tcPr>
            <w:tcW w:w="207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Spring 2018</w:t>
            </w:r>
          </w:p>
        </w:tc>
        <w:tc>
          <w:tcPr>
            <w:tcW w:w="198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Fall 2018</w:t>
            </w:r>
          </w:p>
        </w:tc>
      </w:tr>
      <w:tr w:rsidR="00B01152" w:rsidRPr="003F60C8" w:rsidTr="00B01152">
        <w:tc>
          <w:tcPr>
            <w:tcW w:w="3078" w:type="dxa"/>
          </w:tcPr>
          <w:p w:rsidR="00B01152" w:rsidRPr="003F60C8" w:rsidRDefault="00B01152" w:rsidP="00C309ED">
            <w:pPr>
              <w:jc w:val="center"/>
              <w:rPr>
                <w:rFonts w:asciiTheme="majorHAnsi" w:hAnsiTheme="majorHAnsi"/>
                <w:sz w:val="22"/>
                <w:szCs w:val="22"/>
              </w:rPr>
            </w:pPr>
            <w:r w:rsidRPr="003F60C8">
              <w:rPr>
                <w:rFonts w:asciiTheme="majorHAnsi" w:hAnsiTheme="majorHAnsi"/>
                <w:sz w:val="22"/>
                <w:szCs w:val="22"/>
              </w:rPr>
              <w:t xml:space="preserve">Computer Science 02190 </w:t>
            </w:r>
            <w:r w:rsidRPr="003F60C8">
              <w:rPr>
                <w:rFonts w:asciiTheme="majorHAnsi" w:hAnsiTheme="majorHAnsi"/>
                <w:sz w:val="22"/>
                <w:szCs w:val="22"/>
              </w:rPr>
              <w:br/>
              <w:t>Associate in Science</w:t>
            </w:r>
          </w:p>
        </w:tc>
        <w:tc>
          <w:tcPr>
            <w:tcW w:w="6660" w:type="dxa"/>
          </w:tcPr>
          <w:p w:rsidR="00B01152" w:rsidRPr="003F60C8" w:rsidRDefault="00B01152" w:rsidP="00BF4B0F">
            <w:pPr>
              <w:rPr>
                <w:rFonts w:asciiTheme="majorHAnsi" w:hAnsiTheme="majorHAnsi"/>
                <w:sz w:val="22"/>
                <w:szCs w:val="22"/>
              </w:rPr>
            </w:pPr>
            <w:r w:rsidRPr="003F60C8">
              <w:rPr>
                <w:rFonts w:asciiTheme="majorHAnsi" w:hAnsiTheme="majorHAnsi"/>
                <w:sz w:val="22"/>
                <w:szCs w:val="22"/>
              </w:rPr>
              <w:t>Recognize and appropriately apply current and historical Software Engineering design patterns, algorithms, and data structures to produce efficient, well-engineered software products.</w:t>
            </w:r>
          </w:p>
        </w:tc>
        <w:tc>
          <w:tcPr>
            <w:tcW w:w="207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Spring 2018</w:t>
            </w:r>
          </w:p>
        </w:tc>
        <w:tc>
          <w:tcPr>
            <w:tcW w:w="198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Fall 2018</w:t>
            </w:r>
          </w:p>
        </w:tc>
      </w:tr>
      <w:tr w:rsidR="00B01152" w:rsidRPr="003F60C8" w:rsidTr="00B01152">
        <w:tc>
          <w:tcPr>
            <w:tcW w:w="3078" w:type="dxa"/>
          </w:tcPr>
          <w:p w:rsidR="00B01152" w:rsidRPr="003F60C8" w:rsidRDefault="00B01152" w:rsidP="00C309ED">
            <w:pPr>
              <w:jc w:val="center"/>
              <w:rPr>
                <w:rFonts w:asciiTheme="majorHAnsi" w:hAnsiTheme="majorHAnsi"/>
                <w:sz w:val="22"/>
                <w:szCs w:val="22"/>
              </w:rPr>
            </w:pPr>
            <w:r w:rsidRPr="003F60C8">
              <w:rPr>
                <w:rFonts w:asciiTheme="majorHAnsi" w:hAnsiTheme="majorHAnsi"/>
                <w:sz w:val="22"/>
                <w:szCs w:val="22"/>
              </w:rPr>
              <w:t xml:space="preserve">Computer Science 01180 </w:t>
            </w:r>
            <w:r w:rsidRPr="003F60C8">
              <w:rPr>
                <w:rFonts w:asciiTheme="majorHAnsi" w:hAnsiTheme="majorHAnsi"/>
                <w:sz w:val="22"/>
                <w:szCs w:val="22"/>
              </w:rPr>
              <w:br/>
              <w:t>Associate in Arts</w:t>
            </w:r>
          </w:p>
        </w:tc>
        <w:tc>
          <w:tcPr>
            <w:tcW w:w="6660" w:type="dxa"/>
          </w:tcPr>
          <w:p w:rsidR="00B01152" w:rsidRPr="003F60C8" w:rsidRDefault="00B01152" w:rsidP="00BF4B0F">
            <w:pPr>
              <w:rPr>
                <w:rFonts w:asciiTheme="majorHAnsi" w:hAnsiTheme="majorHAnsi"/>
                <w:sz w:val="22"/>
                <w:szCs w:val="22"/>
              </w:rPr>
            </w:pPr>
            <w:r w:rsidRPr="003F60C8">
              <w:rPr>
                <w:rFonts w:asciiTheme="majorHAnsi" w:hAnsiTheme="majorHAnsi"/>
                <w:sz w:val="22"/>
                <w:szCs w:val="22"/>
              </w:rPr>
              <w:t>Recognize and appropriately apply current and historical Software Engineering design patterns, algorithms, and data structures to produce efficient, well-engineered software products.</w:t>
            </w:r>
          </w:p>
        </w:tc>
        <w:tc>
          <w:tcPr>
            <w:tcW w:w="207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Spring 2018</w:t>
            </w:r>
          </w:p>
        </w:tc>
        <w:tc>
          <w:tcPr>
            <w:tcW w:w="198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Fall 2018</w:t>
            </w:r>
          </w:p>
        </w:tc>
      </w:tr>
      <w:tr w:rsidR="00B01152" w:rsidRPr="003F60C8" w:rsidTr="00B01152">
        <w:tc>
          <w:tcPr>
            <w:tcW w:w="3078" w:type="dxa"/>
          </w:tcPr>
          <w:p w:rsidR="00B01152" w:rsidRPr="003F60C8" w:rsidRDefault="00B01152" w:rsidP="00C309ED">
            <w:pPr>
              <w:jc w:val="center"/>
              <w:rPr>
                <w:rFonts w:asciiTheme="majorHAnsi" w:hAnsiTheme="majorHAnsi"/>
                <w:sz w:val="22"/>
                <w:szCs w:val="22"/>
              </w:rPr>
            </w:pPr>
            <w:r w:rsidRPr="003F60C8">
              <w:rPr>
                <w:rFonts w:asciiTheme="majorHAnsi" w:hAnsiTheme="majorHAnsi"/>
                <w:sz w:val="22"/>
                <w:szCs w:val="22"/>
              </w:rPr>
              <w:t xml:space="preserve">Associate Degree in Computer Science for Transfer 01185 </w:t>
            </w:r>
            <w:r w:rsidRPr="003F60C8">
              <w:rPr>
                <w:rFonts w:asciiTheme="majorHAnsi" w:hAnsiTheme="majorHAnsi"/>
                <w:sz w:val="22"/>
                <w:szCs w:val="22"/>
              </w:rPr>
              <w:br/>
              <w:t>Associate in Science Transfer</w:t>
            </w:r>
          </w:p>
        </w:tc>
        <w:tc>
          <w:tcPr>
            <w:tcW w:w="6660" w:type="dxa"/>
          </w:tcPr>
          <w:p w:rsidR="00B01152" w:rsidRPr="003F60C8" w:rsidRDefault="00B01152" w:rsidP="00BF4B0F">
            <w:pPr>
              <w:rPr>
                <w:rFonts w:asciiTheme="majorHAnsi" w:hAnsiTheme="majorHAnsi"/>
                <w:sz w:val="22"/>
                <w:szCs w:val="22"/>
              </w:rPr>
            </w:pPr>
            <w:r w:rsidRPr="003F60C8">
              <w:rPr>
                <w:rFonts w:asciiTheme="majorHAnsi" w:hAnsiTheme="majorHAnsi"/>
                <w:sz w:val="22"/>
                <w:szCs w:val="22"/>
              </w:rPr>
              <w:t>Recognize and appropriately apply Software Engineering design patterns, algorithms, and data structures to produce efficient, well-engineered software products.</w:t>
            </w:r>
          </w:p>
        </w:tc>
        <w:tc>
          <w:tcPr>
            <w:tcW w:w="207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Spring 2018</w:t>
            </w:r>
          </w:p>
        </w:tc>
        <w:tc>
          <w:tcPr>
            <w:tcW w:w="1980" w:type="dxa"/>
            <w:vAlign w:val="center"/>
          </w:tcPr>
          <w:p w:rsidR="00B01152" w:rsidRPr="003F60C8" w:rsidRDefault="00B01152" w:rsidP="0091396E">
            <w:pPr>
              <w:jc w:val="center"/>
              <w:rPr>
                <w:rFonts w:asciiTheme="majorHAnsi" w:hAnsiTheme="majorHAnsi"/>
                <w:sz w:val="22"/>
                <w:szCs w:val="22"/>
              </w:rPr>
            </w:pPr>
            <w:r w:rsidRPr="003F60C8">
              <w:rPr>
                <w:rFonts w:asciiTheme="majorHAnsi" w:hAnsiTheme="majorHAnsi"/>
                <w:sz w:val="22"/>
                <w:szCs w:val="22"/>
              </w:rPr>
              <w:t>Fall 2018</w:t>
            </w:r>
          </w:p>
        </w:tc>
      </w:tr>
    </w:tbl>
    <w:p w:rsidR="00CC1BAA" w:rsidRPr="00CC1BAA" w:rsidRDefault="00CC1BAA" w:rsidP="00595E3A"/>
    <w:sectPr w:rsidR="00CC1BAA" w:rsidRPr="00CC1BAA" w:rsidSect="00BB55DB">
      <w:headerReference w:type="default" r:id="rId8"/>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872" w:rsidRDefault="00BA1872" w:rsidP="008C01EF">
      <w:r>
        <w:separator/>
      </w:r>
    </w:p>
  </w:endnote>
  <w:endnote w:type="continuationSeparator" w:id="0">
    <w:p w:rsidR="00BA1872" w:rsidRDefault="00BA1872" w:rsidP="008C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872" w:rsidRDefault="00BA1872" w:rsidP="008C01EF">
      <w:r>
        <w:separator/>
      </w:r>
    </w:p>
  </w:footnote>
  <w:footnote w:type="continuationSeparator" w:id="0">
    <w:p w:rsidR="00BA1872" w:rsidRDefault="00BA1872" w:rsidP="008C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A3" w:rsidRDefault="00ED53A3">
    <w:pPr>
      <w:pStyle w:val="Header"/>
      <w:rPr>
        <w:b/>
      </w:rPr>
    </w:pPr>
    <w:r>
      <w:t xml:space="preserve">(Mathematics and Computer Science) Course and Program SLO Timeline </w:t>
    </w:r>
    <w:r w:rsidR="00A2442E">
      <w:t xml:space="preserve">Page </w:t>
    </w:r>
    <w:r w:rsidR="00A2442E">
      <w:rPr>
        <w:b/>
      </w:rPr>
      <w:fldChar w:fldCharType="begin"/>
    </w:r>
    <w:r w:rsidR="00A2442E">
      <w:rPr>
        <w:b/>
      </w:rPr>
      <w:instrText xml:space="preserve"> PAGE  \* Arabic  \* MERGEFORMAT </w:instrText>
    </w:r>
    <w:r w:rsidR="00A2442E">
      <w:rPr>
        <w:b/>
      </w:rPr>
      <w:fldChar w:fldCharType="separate"/>
    </w:r>
    <w:r w:rsidR="005F27DA">
      <w:rPr>
        <w:b/>
        <w:noProof/>
      </w:rPr>
      <w:t>1</w:t>
    </w:r>
    <w:r w:rsidR="00A2442E">
      <w:rPr>
        <w:b/>
      </w:rPr>
      <w:fldChar w:fldCharType="end"/>
    </w:r>
    <w:r w:rsidR="00A2442E">
      <w:t xml:space="preserve"> of </w:t>
    </w:r>
    <w:r w:rsidR="00A2442E">
      <w:rPr>
        <w:b/>
      </w:rPr>
      <w:fldChar w:fldCharType="begin"/>
    </w:r>
    <w:r w:rsidR="00A2442E">
      <w:rPr>
        <w:b/>
      </w:rPr>
      <w:instrText xml:space="preserve"> NUMPAGES  \* Arabic  \* MERGEFORMAT </w:instrText>
    </w:r>
    <w:r w:rsidR="00A2442E">
      <w:rPr>
        <w:b/>
      </w:rPr>
      <w:fldChar w:fldCharType="separate"/>
    </w:r>
    <w:r w:rsidR="005F27DA">
      <w:rPr>
        <w:b/>
        <w:noProof/>
      </w:rPr>
      <w:t>8</w:t>
    </w:r>
    <w:r w:rsidR="00A2442E">
      <w:rPr>
        <w:b/>
      </w:rPr>
      <w:fldChar w:fldCharType="end"/>
    </w:r>
  </w:p>
  <w:p w:rsidR="00A2442E" w:rsidRPr="00A2442E" w:rsidRDefault="00A2442E">
    <w:pPr>
      <w:pStyle w:val="Header"/>
    </w:pPr>
    <w:r w:rsidRPr="00A2442E">
      <w:t>Revised: 9/7/2018</w:t>
    </w:r>
  </w:p>
  <w:p w:rsidR="002146CC" w:rsidRDefault="0021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0C7"/>
    <w:multiLevelType w:val="hybridMultilevel"/>
    <w:tmpl w:val="CC98A164"/>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CAD33AA"/>
    <w:multiLevelType w:val="hybridMultilevel"/>
    <w:tmpl w:val="7994ADBE"/>
    <w:lvl w:ilvl="0" w:tplc="04090011">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DB"/>
    <w:rsid w:val="00001C84"/>
    <w:rsid w:val="00011084"/>
    <w:rsid w:val="000126D3"/>
    <w:rsid w:val="000305DE"/>
    <w:rsid w:val="000611F6"/>
    <w:rsid w:val="000678DB"/>
    <w:rsid w:val="0009226C"/>
    <w:rsid w:val="000F0DC3"/>
    <w:rsid w:val="00125339"/>
    <w:rsid w:val="001318E9"/>
    <w:rsid w:val="0015257C"/>
    <w:rsid w:val="001610D3"/>
    <w:rsid w:val="00174FA8"/>
    <w:rsid w:val="00193920"/>
    <w:rsid w:val="001A1099"/>
    <w:rsid w:val="002146CC"/>
    <w:rsid w:val="002212A0"/>
    <w:rsid w:val="0024229A"/>
    <w:rsid w:val="00255E25"/>
    <w:rsid w:val="00260E39"/>
    <w:rsid w:val="00276FE5"/>
    <w:rsid w:val="002A3A8B"/>
    <w:rsid w:val="002C5A79"/>
    <w:rsid w:val="002F7B9C"/>
    <w:rsid w:val="00331DC4"/>
    <w:rsid w:val="00331F35"/>
    <w:rsid w:val="00346E8F"/>
    <w:rsid w:val="00347756"/>
    <w:rsid w:val="003579FD"/>
    <w:rsid w:val="00383199"/>
    <w:rsid w:val="0038513B"/>
    <w:rsid w:val="003F60C8"/>
    <w:rsid w:val="004020FB"/>
    <w:rsid w:val="004036A8"/>
    <w:rsid w:val="00413D5C"/>
    <w:rsid w:val="00415FB4"/>
    <w:rsid w:val="00422A6F"/>
    <w:rsid w:val="0045266A"/>
    <w:rsid w:val="004B47E7"/>
    <w:rsid w:val="004E51B6"/>
    <w:rsid w:val="00541840"/>
    <w:rsid w:val="005646D0"/>
    <w:rsid w:val="00594B3B"/>
    <w:rsid w:val="00595E3A"/>
    <w:rsid w:val="00596344"/>
    <w:rsid w:val="005B4F85"/>
    <w:rsid w:val="005C4E93"/>
    <w:rsid w:val="005F27DA"/>
    <w:rsid w:val="00606293"/>
    <w:rsid w:val="00625BD9"/>
    <w:rsid w:val="006443E2"/>
    <w:rsid w:val="0071230C"/>
    <w:rsid w:val="00755344"/>
    <w:rsid w:val="00761DD8"/>
    <w:rsid w:val="00774FFD"/>
    <w:rsid w:val="007A2FD4"/>
    <w:rsid w:val="007A76DD"/>
    <w:rsid w:val="007C1C54"/>
    <w:rsid w:val="007D12C2"/>
    <w:rsid w:val="007F4AEB"/>
    <w:rsid w:val="00804DDC"/>
    <w:rsid w:val="00835422"/>
    <w:rsid w:val="008A3BCC"/>
    <w:rsid w:val="008C01EF"/>
    <w:rsid w:val="008C171C"/>
    <w:rsid w:val="00923372"/>
    <w:rsid w:val="00954FD4"/>
    <w:rsid w:val="0097656C"/>
    <w:rsid w:val="00A2442E"/>
    <w:rsid w:val="00A43FB7"/>
    <w:rsid w:val="00A51B62"/>
    <w:rsid w:val="00A74BB1"/>
    <w:rsid w:val="00A8118E"/>
    <w:rsid w:val="00AA1CA1"/>
    <w:rsid w:val="00AC3E91"/>
    <w:rsid w:val="00AC7BE3"/>
    <w:rsid w:val="00AE10E4"/>
    <w:rsid w:val="00AF6E15"/>
    <w:rsid w:val="00B01152"/>
    <w:rsid w:val="00B07849"/>
    <w:rsid w:val="00B46983"/>
    <w:rsid w:val="00B62A04"/>
    <w:rsid w:val="00BA1872"/>
    <w:rsid w:val="00BB55DB"/>
    <w:rsid w:val="00BC5990"/>
    <w:rsid w:val="00BF4B0F"/>
    <w:rsid w:val="00C0154F"/>
    <w:rsid w:val="00C11218"/>
    <w:rsid w:val="00C309ED"/>
    <w:rsid w:val="00C361F7"/>
    <w:rsid w:val="00CA5B45"/>
    <w:rsid w:val="00CC1BAA"/>
    <w:rsid w:val="00D91FF6"/>
    <w:rsid w:val="00DA3FD0"/>
    <w:rsid w:val="00DC0BB4"/>
    <w:rsid w:val="00DC1748"/>
    <w:rsid w:val="00DD5BE0"/>
    <w:rsid w:val="00DD7B54"/>
    <w:rsid w:val="00E44322"/>
    <w:rsid w:val="00E51935"/>
    <w:rsid w:val="00EA0851"/>
    <w:rsid w:val="00ED53A3"/>
    <w:rsid w:val="00F222FC"/>
    <w:rsid w:val="00F324EE"/>
    <w:rsid w:val="00F53E3B"/>
    <w:rsid w:val="00F640A8"/>
    <w:rsid w:val="00F7507E"/>
    <w:rsid w:val="00F75129"/>
    <w:rsid w:val="00FA0502"/>
    <w:rsid w:val="00FC01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6EEA984-3EAC-4542-97F2-29AA30E4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C4"/>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1EF"/>
    <w:pPr>
      <w:tabs>
        <w:tab w:val="center" w:pos="4320"/>
        <w:tab w:val="right" w:pos="8640"/>
      </w:tabs>
    </w:pPr>
  </w:style>
  <w:style w:type="character" w:customStyle="1" w:styleId="HeaderChar">
    <w:name w:val="Header Char"/>
    <w:basedOn w:val="DefaultParagraphFont"/>
    <w:link w:val="Header"/>
    <w:uiPriority w:val="99"/>
    <w:rsid w:val="008C01EF"/>
    <w:rPr>
      <w:rFonts w:ascii="Arial" w:hAnsi="Arial"/>
      <w:sz w:val="20"/>
    </w:rPr>
  </w:style>
  <w:style w:type="paragraph" w:styleId="Footer">
    <w:name w:val="footer"/>
    <w:basedOn w:val="Normal"/>
    <w:link w:val="FooterChar"/>
    <w:uiPriority w:val="99"/>
    <w:unhideWhenUsed/>
    <w:rsid w:val="008C01EF"/>
    <w:pPr>
      <w:tabs>
        <w:tab w:val="center" w:pos="4320"/>
        <w:tab w:val="right" w:pos="8640"/>
      </w:tabs>
    </w:pPr>
  </w:style>
  <w:style w:type="character" w:customStyle="1" w:styleId="FooterChar">
    <w:name w:val="Footer Char"/>
    <w:basedOn w:val="DefaultParagraphFont"/>
    <w:link w:val="Footer"/>
    <w:uiPriority w:val="99"/>
    <w:rsid w:val="008C01EF"/>
    <w:rPr>
      <w:rFonts w:ascii="Arial" w:hAnsi="Arial"/>
      <w:sz w:val="20"/>
    </w:rPr>
  </w:style>
  <w:style w:type="paragraph" w:styleId="BalloonText">
    <w:name w:val="Balloon Text"/>
    <w:basedOn w:val="Normal"/>
    <w:link w:val="BalloonTextChar"/>
    <w:uiPriority w:val="99"/>
    <w:semiHidden/>
    <w:unhideWhenUsed/>
    <w:rsid w:val="00ED53A3"/>
    <w:rPr>
      <w:rFonts w:ascii="Tahoma" w:hAnsi="Tahoma" w:cs="Tahoma"/>
      <w:sz w:val="16"/>
      <w:szCs w:val="16"/>
    </w:rPr>
  </w:style>
  <w:style w:type="character" w:customStyle="1" w:styleId="BalloonTextChar">
    <w:name w:val="Balloon Text Char"/>
    <w:basedOn w:val="DefaultParagraphFont"/>
    <w:link w:val="BalloonText"/>
    <w:uiPriority w:val="99"/>
    <w:semiHidden/>
    <w:rsid w:val="00ED5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1183">
      <w:bodyDiv w:val="1"/>
      <w:marLeft w:val="0"/>
      <w:marRight w:val="0"/>
      <w:marTop w:val="0"/>
      <w:marBottom w:val="0"/>
      <w:divBdr>
        <w:top w:val="none" w:sz="0" w:space="0" w:color="auto"/>
        <w:left w:val="none" w:sz="0" w:space="0" w:color="auto"/>
        <w:bottom w:val="none" w:sz="0" w:space="0" w:color="auto"/>
        <w:right w:val="none" w:sz="0" w:space="0" w:color="auto"/>
      </w:divBdr>
    </w:div>
    <w:div w:id="355424061">
      <w:bodyDiv w:val="1"/>
      <w:marLeft w:val="0"/>
      <w:marRight w:val="0"/>
      <w:marTop w:val="0"/>
      <w:marBottom w:val="0"/>
      <w:divBdr>
        <w:top w:val="none" w:sz="0" w:space="0" w:color="auto"/>
        <w:left w:val="none" w:sz="0" w:space="0" w:color="auto"/>
        <w:bottom w:val="none" w:sz="0" w:space="0" w:color="auto"/>
        <w:right w:val="none" w:sz="0" w:space="0" w:color="auto"/>
      </w:divBdr>
    </w:div>
    <w:div w:id="1398549675">
      <w:bodyDiv w:val="1"/>
      <w:marLeft w:val="0"/>
      <w:marRight w:val="0"/>
      <w:marTop w:val="0"/>
      <w:marBottom w:val="0"/>
      <w:divBdr>
        <w:top w:val="none" w:sz="0" w:space="0" w:color="auto"/>
        <w:left w:val="none" w:sz="0" w:space="0" w:color="auto"/>
        <w:bottom w:val="none" w:sz="0" w:space="0" w:color="auto"/>
        <w:right w:val="none" w:sz="0" w:space="0" w:color="auto"/>
      </w:divBdr>
    </w:div>
    <w:div w:id="1533495923">
      <w:bodyDiv w:val="1"/>
      <w:marLeft w:val="0"/>
      <w:marRight w:val="0"/>
      <w:marTop w:val="0"/>
      <w:marBottom w:val="0"/>
      <w:divBdr>
        <w:top w:val="none" w:sz="0" w:space="0" w:color="auto"/>
        <w:left w:val="none" w:sz="0" w:space="0" w:color="auto"/>
        <w:bottom w:val="none" w:sz="0" w:space="0" w:color="auto"/>
        <w:right w:val="none" w:sz="0" w:space="0" w:color="auto"/>
      </w:divBdr>
    </w:div>
    <w:div w:id="2143841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F4CBA-5679-4A05-820E-B11E3AAB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wolniewicz</dc:creator>
  <cp:lastModifiedBy>Anna Banda Flores</cp:lastModifiedBy>
  <cp:revision>2</cp:revision>
  <dcterms:created xsi:type="dcterms:W3CDTF">2020-04-27T20:33:00Z</dcterms:created>
  <dcterms:modified xsi:type="dcterms:W3CDTF">2020-04-27T20:33:00Z</dcterms:modified>
</cp:coreProperties>
</file>