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DB" w:rsidRDefault="00BB55DB" w:rsidP="00BB55DB"/>
    <w:p w:rsidR="005A673B" w:rsidRDefault="005A673B" w:rsidP="00BB55DB"/>
    <w:p w:rsidR="005A673B" w:rsidRDefault="005A673B" w:rsidP="005A673B">
      <w:pPr>
        <w:jc w:val="center"/>
      </w:pPr>
      <w:r>
        <w:t>Outcome Assessment Timeline</w:t>
      </w:r>
    </w:p>
    <w:p w:rsidR="005A673B" w:rsidRDefault="005A673B" w:rsidP="005A673B">
      <w:pPr>
        <w:jc w:val="center"/>
      </w:pPr>
      <w:r>
        <w:t>Academic Programs</w:t>
      </w:r>
    </w:p>
    <w:p w:rsidR="005A673B" w:rsidRPr="00CF2C97" w:rsidRDefault="004B66BF" w:rsidP="005A673B">
      <w:pPr>
        <w:jc w:val="center"/>
        <w:rPr>
          <w:color w:val="FF0000"/>
        </w:rPr>
      </w:pPr>
      <w:r>
        <w:rPr>
          <w:color w:val="FF0000"/>
        </w:rPr>
        <w:t>Philosophy</w:t>
      </w:r>
    </w:p>
    <w:p w:rsidR="005A673B" w:rsidRDefault="005A673B" w:rsidP="00BB55DB"/>
    <w:p w:rsidR="005A673B" w:rsidRDefault="005A673B" w:rsidP="00BB55DB">
      <w:bookmarkStart w:id="0" w:name="_GoBack"/>
      <w:bookmarkEnd w:id="0"/>
    </w:p>
    <w:p w:rsidR="005A673B" w:rsidRDefault="005A673B" w:rsidP="00BB55DB"/>
    <w:p w:rsidR="005A673B" w:rsidRPr="00CC1BAA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436"/>
        <w:gridCol w:w="1867"/>
        <w:gridCol w:w="1868"/>
      </w:tblGrid>
      <w:tr w:rsidR="00794545" w:rsidRPr="00AF4252" w:rsidTr="00202CA6">
        <w:tc>
          <w:tcPr>
            <w:tcW w:w="2695" w:type="dxa"/>
          </w:tcPr>
          <w:p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171" w:type="dxa"/>
            <w:gridSpan w:val="3"/>
          </w:tcPr>
          <w:p w:rsidR="00794545" w:rsidRDefault="004B66BF" w:rsidP="004B66BF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color w:val="FF0000"/>
                <w:szCs w:val="20"/>
              </w:rPr>
              <w:t>A</w:t>
            </w:r>
            <w:r w:rsidR="00CF2C97" w:rsidRPr="00CF2C97">
              <w:rPr>
                <w:rFonts w:cs="Arial"/>
                <w:b/>
                <w:color w:val="FF0000"/>
                <w:szCs w:val="20"/>
              </w:rPr>
              <w:t xml:space="preserve">ssessment </w:t>
            </w:r>
            <w:r>
              <w:rPr>
                <w:rFonts w:cs="Arial"/>
                <w:b/>
                <w:color w:val="FF0000"/>
                <w:szCs w:val="20"/>
              </w:rPr>
              <w:t>C</w:t>
            </w:r>
            <w:r w:rsidR="00CF2C97" w:rsidRPr="00CF2C97">
              <w:rPr>
                <w:rFonts w:cs="Arial"/>
                <w:b/>
                <w:color w:val="FF0000"/>
                <w:szCs w:val="20"/>
              </w:rPr>
              <w:t>ycle 2017-2020</w:t>
            </w:r>
          </w:p>
        </w:tc>
      </w:tr>
      <w:tr w:rsidR="005A673B" w:rsidRPr="00AF4252" w:rsidTr="00202CA6">
        <w:tc>
          <w:tcPr>
            <w:tcW w:w="2695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4436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08226C" w:rsidRDefault="00742628" w:rsidP="00CF2C97">
            <w:pPr>
              <w:rPr>
                <w:rFonts w:cs="Arial"/>
                <w:color w:val="FF0000"/>
                <w:szCs w:val="20"/>
              </w:rPr>
            </w:pPr>
            <w:r w:rsidRPr="00F02579">
              <w:t>PHIL 101</w:t>
            </w:r>
          </w:p>
        </w:tc>
        <w:tc>
          <w:tcPr>
            <w:tcW w:w="4436" w:type="dxa"/>
          </w:tcPr>
          <w:p w:rsidR="00742628" w:rsidRPr="00742628" w:rsidRDefault="00742628" w:rsidP="00742628">
            <w:pPr>
              <w:rPr>
                <w:rFonts w:eastAsia="Times New Roman" w:cs="Arial"/>
                <w:szCs w:val="20"/>
                <w:shd w:val="clear" w:color="auto" w:fill="FFFFFF"/>
                <w:lang w:eastAsia="en-US"/>
              </w:rPr>
            </w:pPr>
            <w:r w:rsidRPr="00742628">
              <w:rPr>
                <w:rFonts w:eastAsia="Times New Roman" w:cs="Arial"/>
                <w:szCs w:val="20"/>
                <w:shd w:val="clear" w:color="auto" w:fill="FFFFFF"/>
                <w:lang w:eastAsia="en-US"/>
              </w:rPr>
              <w:t>Identify, describe, formulate, and analyze major philosophical themes, questions and positions in their historical context.</w:t>
            </w:r>
          </w:p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5A673B" w:rsidRPr="00742628" w:rsidRDefault="00742628" w:rsidP="00AF4252">
            <w:pPr>
              <w:jc w:val="center"/>
              <w:rPr>
                <w:rFonts w:cs="Arial"/>
                <w:szCs w:val="20"/>
              </w:rPr>
            </w:pPr>
            <w:r w:rsidRPr="00742628"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5A673B" w:rsidRPr="004B66BF" w:rsidRDefault="00742628" w:rsidP="00AF4252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742628" w:rsidRPr="004B66BF" w:rsidRDefault="00742628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742628" w:rsidP="00E64BB2">
            <w:pPr>
              <w:rPr>
                <w:rFonts w:cs="Arial"/>
                <w:szCs w:val="20"/>
              </w:rPr>
            </w:pPr>
            <w:r>
              <w:rPr>
                <w:rFonts w:eastAsia="Times New Roman" w:cs="Arial"/>
                <w:szCs w:val="20"/>
                <w:shd w:val="clear" w:color="auto" w:fill="FFFFFF"/>
                <w:lang w:eastAsia="en-US"/>
              </w:rPr>
              <w:t>Demonstrate the qualities of open-minded awareness and critical thinking in the articulation and analysis of major themes and concepts found in world philosophy.</w:t>
            </w:r>
          </w:p>
        </w:tc>
        <w:tc>
          <w:tcPr>
            <w:tcW w:w="1867" w:type="dxa"/>
          </w:tcPr>
          <w:p w:rsidR="005A673B" w:rsidRPr="00E64BB2" w:rsidRDefault="0074262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5A673B" w:rsidRPr="004B66BF" w:rsidRDefault="005A673B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8D268C" w:rsidRDefault="00742628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PHIL 103</w:t>
            </w:r>
          </w:p>
        </w:tc>
        <w:tc>
          <w:tcPr>
            <w:tcW w:w="4436" w:type="dxa"/>
          </w:tcPr>
          <w:p w:rsidR="00742628" w:rsidRDefault="00742628" w:rsidP="00742628">
            <w:r>
              <w:t>Assess and evaluate various inductive and deductive arguments for their validity.</w:t>
            </w:r>
          </w:p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5A673B" w:rsidRPr="00E64BB2" w:rsidRDefault="00742628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5A673B" w:rsidRPr="004B66BF" w:rsidRDefault="005A673B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42628" w:rsidRDefault="00742628" w:rsidP="00742628">
            <w:r>
              <w:t>Detect and analyze logical fallacies in real-life arguments drawn from global media and other widely diverse sources.</w:t>
            </w:r>
          </w:p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5A673B" w:rsidRPr="00E64BB2" w:rsidRDefault="0074262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5A673B" w:rsidRPr="004B66BF" w:rsidRDefault="005A673B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3"/>
        </w:trPr>
        <w:tc>
          <w:tcPr>
            <w:tcW w:w="2695" w:type="dxa"/>
            <w:vMerge w:val="restart"/>
          </w:tcPr>
          <w:p w:rsidR="005A673B" w:rsidRPr="00E64BB2" w:rsidRDefault="00742628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PHIL 106</w:t>
            </w:r>
          </w:p>
        </w:tc>
        <w:tc>
          <w:tcPr>
            <w:tcW w:w="4436" w:type="dxa"/>
          </w:tcPr>
          <w:p w:rsidR="00742628" w:rsidRDefault="00742628" w:rsidP="00742628">
            <w:r>
              <w:t>Identify, describe, and analyze core concepts in religious philosophies.</w:t>
            </w:r>
          </w:p>
          <w:p w:rsidR="005A673B" w:rsidRPr="00E64BB2" w:rsidRDefault="005A673B" w:rsidP="00E64BB2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5A673B" w:rsidRPr="00E64BB2" w:rsidRDefault="0074262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5A673B" w:rsidRPr="004B66BF" w:rsidRDefault="005A673B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5A673B" w:rsidRPr="00AF4252" w:rsidTr="00202CA6">
        <w:trPr>
          <w:trHeight w:val="232"/>
        </w:trPr>
        <w:tc>
          <w:tcPr>
            <w:tcW w:w="269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5A673B" w:rsidRPr="00E64BB2" w:rsidRDefault="00742628" w:rsidP="00E64BB2">
            <w:pPr>
              <w:rPr>
                <w:rFonts w:cs="Arial"/>
                <w:szCs w:val="20"/>
              </w:rPr>
            </w:pPr>
            <w:r>
              <w:t>Demonstrate the qualities of open-minded awareness in the articulation and analysis of major themes and concepts found in world religions.</w:t>
            </w:r>
          </w:p>
        </w:tc>
        <w:tc>
          <w:tcPr>
            <w:tcW w:w="1867" w:type="dxa"/>
          </w:tcPr>
          <w:p w:rsidR="005A673B" w:rsidRPr="00E64BB2" w:rsidRDefault="00742628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5A673B" w:rsidRPr="004B66BF" w:rsidRDefault="005A673B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3"/>
        </w:trPr>
        <w:tc>
          <w:tcPr>
            <w:tcW w:w="2695" w:type="dxa"/>
            <w:vMerge w:val="restart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PHIL 107</w:t>
            </w:r>
          </w:p>
        </w:tc>
        <w:tc>
          <w:tcPr>
            <w:tcW w:w="4436" w:type="dxa"/>
          </w:tcPr>
          <w:p w:rsidR="00742628" w:rsidRDefault="00742628" w:rsidP="00742628">
            <w:r>
              <w:t>Identify, describe, and analyze core concepts in Asian philosophy.</w:t>
            </w:r>
          </w:p>
          <w:p w:rsidR="00742628" w:rsidRPr="00E64BB2" w:rsidRDefault="00742628" w:rsidP="009F26E9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2"/>
        </w:trPr>
        <w:tc>
          <w:tcPr>
            <w:tcW w:w="2695" w:type="dxa"/>
            <w:vMerge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  <w:r>
              <w:t>Demonstrate the qualities of open-minded awareness and critical thinking in the articulation and analysis of the major themes and core concepts of Asian philosophy.</w:t>
            </w: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3"/>
        </w:trPr>
        <w:tc>
          <w:tcPr>
            <w:tcW w:w="2695" w:type="dxa"/>
            <w:vMerge w:val="restart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PHIL 120</w:t>
            </w:r>
          </w:p>
        </w:tc>
        <w:tc>
          <w:tcPr>
            <w:tcW w:w="4436" w:type="dxa"/>
          </w:tcPr>
          <w:p w:rsidR="00742628" w:rsidRDefault="00742628" w:rsidP="00742628">
            <w:r>
              <w:t>Identify, define, differentiate, and analyze major ethical theories.</w:t>
            </w:r>
          </w:p>
          <w:p w:rsidR="00742628" w:rsidRPr="00E64BB2" w:rsidRDefault="00742628" w:rsidP="009F26E9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2"/>
        </w:trPr>
        <w:tc>
          <w:tcPr>
            <w:tcW w:w="2695" w:type="dxa"/>
            <w:vMerge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  <w:r>
              <w:t>Demonstrate the qualities of open-minded awareness and critical thinking in the synthesis and critique of core concepts in ethics while applying them to real-life situations.</w:t>
            </w: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Fall 2017</w:t>
            </w:r>
          </w:p>
        </w:tc>
        <w:tc>
          <w:tcPr>
            <w:tcW w:w="1868" w:type="dxa"/>
          </w:tcPr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Spring 2018</w:t>
            </w:r>
          </w:p>
          <w:p w:rsidR="00742628" w:rsidRPr="004B66BF" w:rsidRDefault="00742628" w:rsidP="00742628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3"/>
        </w:trPr>
        <w:tc>
          <w:tcPr>
            <w:tcW w:w="2695" w:type="dxa"/>
            <w:vMerge w:val="restart"/>
          </w:tcPr>
          <w:p w:rsidR="00742628" w:rsidRDefault="00742628" w:rsidP="009F2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PHIL 299</w:t>
            </w:r>
          </w:p>
          <w:p w:rsidR="002A3775" w:rsidRDefault="002A3775" w:rsidP="009F26E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(independent study)</w:t>
            </w:r>
          </w:p>
          <w:p w:rsidR="002A3775" w:rsidRPr="00E64BB2" w:rsidRDefault="004B66BF" w:rsidP="009F26E9">
            <w:pPr>
              <w:rPr>
                <w:rFonts w:cs="Arial"/>
                <w:szCs w:val="20"/>
              </w:rPr>
            </w:pPr>
            <w:r w:rsidRPr="004B66BF">
              <w:rPr>
                <w:rFonts w:cs="Arial"/>
                <w:color w:val="FF0000"/>
                <w:szCs w:val="20"/>
              </w:rPr>
              <w:t>Not Activated</w:t>
            </w:r>
          </w:p>
        </w:tc>
        <w:tc>
          <w:tcPr>
            <w:tcW w:w="4436" w:type="dxa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</w:tr>
      <w:tr w:rsidR="00742628" w:rsidRPr="00E64BB2" w:rsidTr="009F26E9">
        <w:trPr>
          <w:trHeight w:val="232"/>
        </w:trPr>
        <w:tc>
          <w:tcPr>
            <w:tcW w:w="2695" w:type="dxa"/>
            <w:vMerge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36" w:type="dxa"/>
          </w:tcPr>
          <w:p w:rsidR="00742628" w:rsidRPr="00E64BB2" w:rsidRDefault="00742628" w:rsidP="009F26E9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868" w:type="dxa"/>
          </w:tcPr>
          <w:p w:rsidR="00742628" w:rsidRPr="00E64BB2" w:rsidRDefault="00742628" w:rsidP="009F26E9">
            <w:pPr>
              <w:jc w:val="center"/>
              <w:rPr>
                <w:rFonts w:cs="Arial"/>
                <w:szCs w:val="20"/>
              </w:rPr>
            </w:pPr>
          </w:p>
        </w:tc>
      </w:tr>
      <w:tr w:rsidR="00202CA6" w:rsidRPr="00AF4252" w:rsidTr="00202CA6">
        <w:trPr>
          <w:trHeight w:val="480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:rsidR="00202CA6" w:rsidRPr="00E64BB2" w:rsidRDefault="00202CA6" w:rsidP="00AF4252">
            <w:pPr>
              <w:jc w:val="center"/>
              <w:rPr>
                <w:rFonts w:cs="Arial"/>
                <w:szCs w:val="20"/>
              </w:rPr>
            </w:pPr>
          </w:p>
        </w:tc>
      </w:tr>
      <w:tr w:rsidR="00794545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4436" w:type="dxa"/>
          </w:tcPr>
          <w:p w:rsidR="00794545" w:rsidRPr="00AF4252" w:rsidRDefault="00794545" w:rsidP="00AF4252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</w:t>
            </w:r>
            <w:r w:rsidR="00B61FA1">
              <w:rPr>
                <w:b/>
                <w:sz w:val="16"/>
                <w:szCs w:val="16"/>
              </w:rPr>
              <w:t>/Collect Data</w:t>
            </w:r>
          </w:p>
        </w:tc>
        <w:tc>
          <w:tcPr>
            <w:tcW w:w="1868" w:type="dxa"/>
          </w:tcPr>
          <w:p w:rsidR="00794545" w:rsidRPr="00AF4252" w:rsidRDefault="00794545" w:rsidP="00AF42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794545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794545" w:rsidRPr="00AF4252" w:rsidRDefault="004B66BF" w:rsidP="002A3775">
            <w:pPr>
              <w:jc w:val="center"/>
            </w:pPr>
            <w:r>
              <w:lastRenderedPageBreak/>
              <w:t>Philosophy Associate in Arts Transfer Preparation (01830)</w:t>
            </w:r>
          </w:p>
        </w:tc>
        <w:tc>
          <w:tcPr>
            <w:tcW w:w="4436" w:type="dxa"/>
          </w:tcPr>
          <w:p w:rsidR="004B66BF" w:rsidRPr="004B66BF" w:rsidRDefault="004B66BF" w:rsidP="004B66BF">
            <w:pPr>
              <w:rPr>
                <w:rFonts w:cs="Arial"/>
                <w:szCs w:val="20"/>
              </w:rPr>
            </w:pPr>
            <w:r w:rsidRPr="004B66BF">
              <w:rPr>
                <w:rFonts w:cs="Arial"/>
                <w:szCs w:val="20"/>
              </w:rPr>
              <w:t>Recognize, analyze, evaluate, and critique philosophical ideas and apply them in decision-making.</w:t>
            </w:r>
          </w:p>
          <w:p w:rsidR="00794545" w:rsidRPr="00AF4252" w:rsidRDefault="00794545" w:rsidP="00284F38">
            <w:pPr>
              <w:rPr>
                <w:rFonts w:ascii="Times" w:eastAsia="Times New Roman" w:hAnsi="Times"/>
                <w:szCs w:val="20"/>
                <w:lang w:eastAsia="en-US"/>
              </w:rPr>
            </w:pPr>
          </w:p>
        </w:tc>
        <w:tc>
          <w:tcPr>
            <w:tcW w:w="1867" w:type="dxa"/>
          </w:tcPr>
          <w:p w:rsidR="00794545" w:rsidRPr="00AF4252" w:rsidRDefault="002A3775" w:rsidP="00AF4252">
            <w:pPr>
              <w:jc w:val="center"/>
            </w:pPr>
            <w:r>
              <w:t>FALL 2017</w:t>
            </w:r>
          </w:p>
        </w:tc>
        <w:tc>
          <w:tcPr>
            <w:tcW w:w="1868" w:type="dxa"/>
          </w:tcPr>
          <w:p w:rsidR="00794545" w:rsidRPr="00AF4252" w:rsidRDefault="002A3775" w:rsidP="00AF4252">
            <w:pPr>
              <w:jc w:val="center"/>
            </w:pPr>
            <w:r>
              <w:t>SP 2018</w:t>
            </w:r>
          </w:p>
        </w:tc>
      </w:tr>
      <w:tr w:rsidR="004B66BF" w:rsidRPr="00AF4252" w:rsidTr="00202C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5" w:type="dxa"/>
          </w:tcPr>
          <w:p w:rsidR="004B66BF" w:rsidRDefault="004B66BF" w:rsidP="002A3775">
            <w:pPr>
              <w:jc w:val="center"/>
            </w:pPr>
            <w:r>
              <w:t>Philosophy (SB1440) Associate in Arts Transfer Preparation (01835)</w:t>
            </w:r>
          </w:p>
        </w:tc>
        <w:tc>
          <w:tcPr>
            <w:tcW w:w="4436" w:type="dxa"/>
          </w:tcPr>
          <w:p w:rsidR="00D774B4" w:rsidRPr="00D774B4" w:rsidRDefault="00D774B4" w:rsidP="00D774B4">
            <w:pPr>
              <w:rPr>
                <w:rFonts w:cs="Arial"/>
                <w:szCs w:val="20"/>
              </w:rPr>
            </w:pPr>
            <w:r w:rsidRPr="00D774B4">
              <w:rPr>
                <w:rFonts w:cs="Arial"/>
                <w:szCs w:val="20"/>
              </w:rPr>
              <w:t>Identify, describe, formulate and analyze major philosophical themes, questions and positions in their historical context.</w:t>
            </w:r>
          </w:p>
          <w:p w:rsidR="00D774B4" w:rsidRDefault="00D774B4" w:rsidP="00D774B4">
            <w:pPr>
              <w:rPr>
                <w:rFonts w:cs="Arial"/>
                <w:szCs w:val="20"/>
              </w:rPr>
            </w:pPr>
          </w:p>
          <w:p w:rsidR="00D774B4" w:rsidRPr="00D774B4" w:rsidRDefault="00D774B4" w:rsidP="00D774B4">
            <w:pPr>
              <w:rPr>
                <w:rFonts w:cs="Arial"/>
                <w:szCs w:val="20"/>
              </w:rPr>
            </w:pPr>
            <w:r w:rsidRPr="00D774B4">
              <w:rPr>
                <w:rFonts w:cs="Arial"/>
                <w:szCs w:val="20"/>
              </w:rPr>
              <w:t>Demonstrate the qualities of open-minded awareness and critical thinking in the articulation and analysis of major themes and concepts found in world philosophy.</w:t>
            </w:r>
          </w:p>
          <w:p w:rsidR="004B66BF" w:rsidRPr="004B66BF" w:rsidRDefault="004B66BF" w:rsidP="004B66BF">
            <w:pPr>
              <w:rPr>
                <w:rFonts w:cs="Arial"/>
                <w:szCs w:val="20"/>
              </w:rPr>
            </w:pPr>
          </w:p>
        </w:tc>
        <w:tc>
          <w:tcPr>
            <w:tcW w:w="1867" w:type="dxa"/>
          </w:tcPr>
          <w:p w:rsidR="004B66BF" w:rsidRDefault="006F6828" w:rsidP="00AF4252">
            <w:pPr>
              <w:jc w:val="center"/>
            </w:pPr>
            <w:r>
              <w:t>FALL 2017</w:t>
            </w:r>
          </w:p>
        </w:tc>
        <w:tc>
          <w:tcPr>
            <w:tcW w:w="1868" w:type="dxa"/>
          </w:tcPr>
          <w:p w:rsidR="004B66BF" w:rsidRDefault="006F6828" w:rsidP="00AF4252">
            <w:pPr>
              <w:jc w:val="center"/>
            </w:pPr>
            <w:r>
              <w:t>SP 2018</w:t>
            </w:r>
          </w:p>
        </w:tc>
      </w:tr>
    </w:tbl>
    <w:p w:rsidR="00CC1BAA" w:rsidRDefault="00CC1BAA" w:rsidP="00595E3A"/>
    <w:p w:rsidR="008F0145" w:rsidRDefault="008F0145">
      <w:r>
        <w:br w:type="page"/>
      </w:r>
    </w:p>
    <w:p w:rsidR="008F0145" w:rsidRPr="00680B00" w:rsidRDefault="008F0145" w:rsidP="008F0145">
      <w:pPr>
        <w:jc w:val="center"/>
        <w:rPr>
          <w:b/>
          <w:sz w:val="28"/>
          <w:szCs w:val="28"/>
        </w:rPr>
      </w:pPr>
      <w:r w:rsidRPr="00680B00">
        <w:rPr>
          <w:b/>
          <w:sz w:val="28"/>
          <w:szCs w:val="28"/>
        </w:rPr>
        <w:lastRenderedPageBreak/>
        <w:t>Directions &amp; Helpful Hints</w:t>
      </w:r>
    </w:p>
    <w:p w:rsidR="008F0145" w:rsidRDefault="008F0145" w:rsidP="008F0145"/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>In the spaces provided on the timeline, please list course-level and program-level student learning outcomes and when each will be assessed.</w:t>
      </w:r>
    </w:p>
    <w:p w:rsidR="008F0145" w:rsidRPr="00680B00" w:rsidRDefault="008F0145" w:rsidP="008F0145">
      <w:pPr>
        <w:rPr>
          <w:sz w:val="24"/>
        </w:rPr>
      </w:pP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>APR/SLO 3-Year Cycle</w:t>
      </w:r>
      <w:r w:rsidRPr="00680B00">
        <w:rPr>
          <w:sz w:val="24"/>
        </w:rPr>
        <w:t>: The APR/SLO cycle begins with a compressive program review and ends just before the next comprehensive is due.</w:t>
      </w:r>
    </w:p>
    <w:p w:rsidR="008F0145" w:rsidRPr="00680B00" w:rsidRDefault="008F0145" w:rsidP="008F0145">
      <w:pPr>
        <w:ind w:left="720" w:hanging="720"/>
        <w:rPr>
          <w:b/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Course ID: </w:t>
      </w:r>
      <w:r w:rsidRPr="00680B00">
        <w:rPr>
          <w:sz w:val="24"/>
        </w:rPr>
        <w:t>Insert course designator (e.g., ENGL 114, MATH 60, COMM 103)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b/>
          <w:sz w:val="24"/>
        </w:rPr>
        <w:tab/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b/>
          <w:sz w:val="24"/>
        </w:rPr>
        <w:tab/>
      </w:r>
      <w:r w:rsidRPr="00680B00">
        <w:rPr>
          <w:rFonts w:cs="Arial"/>
          <w:b/>
          <w:sz w:val="24"/>
        </w:rPr>
        <w:t xml:space="preserve">Course-Level Student Learning Outcome (CSLO): </w:t>
      </w:r>
      <w:r w:rsidRPr="00680B00">
        <w:rPr>
          <w:rFonts w:cs="Arial"/>
          <w:sz w:val="24"/>
        </w:rPr>
        <w:t xml:space="preserve">Write in each CSLO listed on the course outline of record. This can be accessed in </w:t>
      </w:r>
      <w:proofErr w:type="spellStart"/>
      <w:r w:rsidRPr="00680B00">
        <w:rPr>
          <w:rFonts w:cs="Arial"/>
          <w:sz w:val="24"/>
        </w:rPr>
        <w:t>CurricUNET</w:t>
      </w:r>
      <w:proofErr w:type="spellEnd"/>
      <w:r w:rsidRPr="00680B00">
        <w:rPr>
          <w:rFonts w:cs="Arial"/>
          <w:sz w:val="24"/>
        </w:rPr>
        <w:t>.</w:t>
      </w: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</w:p>
    <w:p w:rsidR="008F0145" w:rsidRPr="00680B00" w:rsidRDefault="008F0145" w:rsidP="008F0145">
      <w:pPr>
        <w:ind w:left="720" w:hanging="720"/>
        <w:rPr>
          <w:rFonts w:cs="Arial"/>
          <w:sz w:val="24"/>
        </w:rPr>
      </w:pPr>
      <w:r w:rsidRPr="00680B00">
        <w:rPr>
          <w:rFonts w:cs="Arial"/>
          <w:b/>
          <w:sz w:val="24"/>
        </w:rPr>
        <w:tab/>
        <w:t xml:space="preserve">Measure: </w:t>
      </w:r>
      <w:r w:rsidRPr="00680B00">
        <w:rPr>
          <w:rFonts w:cs="Arial"/>
          <w:sz w:val="24"/>
        </w:rPr>
        <w:t xml:space="preserve">Insert the semester(s) each CSLO will be measured, and entered into </w:t>
      </w:r>
      <w:proofErr w:type="spellStart"/>
      <w:r w:rsidRPr="00680B00">
        <w:rPr>
          <w:rFonts w:cs="Arial"/>
          <w:sz w:val="24"/>
        </w:rPr>
        <w:t>eLumen</w:t>
      </w:r>
      <w:proofErr w:type="spellEnd"/>
      <w:r w:rsidRPr="00680B00">
        <w:rPr>
          <w:rFonts w:cs="Arial"/>
          <w:sz w:val="24"/>
        </w:rPr>
        <w:t>.</w:t>
      </w:r>
    </w:p>
    <w:p w:rsidR="008F0145" w:rsidRPr="00680B00" w:rsidRDefault="008F0145" w:rsidP="008F0145">
      <w:pPr>
        <w:ind w:left="720" w:hanging="720"/>
        <w:rPr>
          <w:sz w:val="24"/>
        </w:rPr>
      </w:pPr>
      <w:r w:rsidRPr="00680B00">
        <w:rPr>
          <w:rFonts w:cs="Arial"/>
          <w:b/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Discuss &amp; Plan: </w:t>
      </w:r>
      <w:r w:rsidRPr="00680B00">
        <w:rPr>
          <w:sz w:val="24"/>
        </w:rPr>
        <w:t xml:space="preserve">State the semester the faculty will meet to discuss assessment results and </w:t>
      </w:r>
      <w:r w:rsidR="00680B00">
        <w:rPr>
          <w:sz w:val="24"/>
        </w:rPr>
        <w:tab/>
      </w:r>
      <w:r w:rsidRPr="00680B00">
        <w:rPr>
          <w:sz w:val="24"/>
        </w:rPr>
        <w:t xml:space="preserve">create action plans </w:t>
      </w:r>
      <w:r w:rsidRPr="00680B00">
        <w:rPr>
          <w:sz w:val="24"/>
        </w:rPr>
        <w:tab/>
        <w:t xml:space="preserve">as needed. </w:t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</w:p>
    <w:p w:rsidR="008F0145" w:rsidRPr="00680B00" w:rsidRDefault="008F0145" w:rsidP="008F0145">
      <w:pPr>
        <w:rPr>
          <w:sz w:val="24"/>
        </w:rPr>
      </w:pPr>
      <w:r w:rsidRPr="00680B00">
        <w:rPr>
          <w:sz w:val="24"/>
        </w:rPr>
        <w:tab/>
      </w:r>
      <w:r w:rsidRPr="00680B00">
        <w:rPr>
          <w:b/>
          <w:sz w:val="24"/>
        </w:rPr>
        <w:t xml:space="preserve">Program: </w:t>
      </w:r>
      <w:r w:rsidRPr="00680B00">
        <w:rPr>
          <w:sz w:val="24"/>
        </w:rPr>
        <w:t>State the program being assessed.</w:t>
      </w:r>
    </w:p>
    <w:p w:rsidR="008F0145" w:rsidRPr="00680B00" w:rsidRDefault="008F0145" w:rsidP="008F0145">
      <w:pPr>
        <w:rPr>
          <w:b/>
          <w:sz w:val="24"/>
        </w:rPr>
      </w:pPr>
    </w:p>
    <w:p w:rsidR="008F0145" w:rsidRPr="00680B00" w:rsidRDefault="008F0145" w:rsidP="008F0145">
      <w:pPr>
        <w:rPr>
          <w:sz w:val="24"/>
        </w:rPr>
      </w:pPr>
      <w:r w:rsidRPr="00680B00">
        <w:rPr>
          <w:b/>
          <w:sz w:val="24"/>
        </w:rPr>
        <w:tab/>
        <w:t xml:space="preserve">Program-Level Student Learning Outcome (PSLO): </w:t>
      </w:r>
      <w:r w:rsidRPr="00680B00">
        <w:rPr>
          <w:sz w:val="24"/>
        </w:rPr>
        <w:t xml:space="preserve">State the PSLO(s) for each program </w:t>
      </w:r>
      <w:r w:rsidR="00680B00">
        <w:rPr>
          <w:sz w:val="24"/>
        </w:rPr>
        <w:tab/>
      </w:r>
      <w:r w:rsidRPr="00680B00">
        <w:rPr>
          <w:sz w:val="24"/>
        </w:rPr>
        <w:t xml:space="preserve">listed. </w:t>
      </w:r>
    </w:p>
    <w:p w:rsidR="008F0145" w:rsidRPr="00680B00" w:rsidRDefault="008F0145" w:rsidP="008F0145">
      <w:pPr>
        <w:rPr>
          <w:b/>
          <w:sz w:val="24"/>
        </w:rPr>
      </w:pPr>
    </w:p>
    <w:p w:rsidR="00B9234F" w:rsidRPr="00680B00" w:rsidRDefault="00B9234F" w:rsidP="00B9234F">
      <w:pPr>
        <w:rPr>
          <w:sz w:val="24"/>
        </w:rPr>
      </w:pPr>
      <w:r w:rsidRPr="00680B00">
        <w:rPr>
          <w:sz w:val="24"/>
        </w:rPr>
        <w:t>Considerations</w:t>
      </w:r>
      <w:r w:rsidR="008F0145" w:rsidRPr="00680B00">
        <w:rPr>
          <w:sz w:val="24"/>
        </w:rPr>
        <w:t xml:space="preserve"> for Completing the SLO Assessment Timeline</w:t>
      </w:r>
      <w:r w:rsidR="00680B00">
        <w:rPr>
          <w:sz w:val="24"/>
        </w:rPr>
        <w:t>:</w:t>
      </w:r>
    </w:p>
    <w:p w:rsidR="00B9234F" w:rsidRPr="00680B00" w:rsidRDefault="00B9234F" w:rsidP="00B9234F">
      <w:pPr>
        <w:rPr>
          <w:b/>
          <w:sz w:val="24"/>
        </w:rPr>
      </w:pPr>
    </w:p>
    <w:p w:rsidR="008F0145" w:rsidRPr="00680B00" w:rsidRDefault="00B9234F" w:rsidP="00B9234F">
      <w:pPr>
        <w:rPr>
          <w:b/>
          <w:sz w:val="24"/>
        </w:rPr>
      </w:pPr>
      <w:r w:rsidRPr="00680B00">
        <w:rPr>
          <w:sz w:val="24"/>
        </w:rPr>
        <w:t>As per the SCEA contract, “The timeline shall ensure that all SLOs in all sections for each course are to be assessed at least once during the 3-year cycle, with a maximum number of course SLOs per section collected by a Unit member at any one time being three (3)</w:t>
      </w:r>
      <w:r w:rsidR="00680B00">
        <w:rPr>
          <w:sz w:val="24"/>
        </w:rPr>
        <w:t>”</w:t>
      </w:r>
      <w:r w:rsidRPr="00680B00">
        <w:rPr>
          <w:sz w:val="24"/>
        </w:rPr>
        <w:t>.</w:t>
      </w:r>
    </w:p>
    <w:p w:rsidR="004E2631" w:rsidRPr="00680B00" w:rsidRDefault="004E2631" w:rsidP="004E2631">
      <w:pPr>
        <w:rPr>
          <w:sz w:val="24"/>
        </w:rPr>
      </w:pPr>
    </w:p>
    <w:p w:rsidR="004E2631" w:rsidRPr="00680B00" w:rsidRDefault="004E2631" w:rsidP="004E2631">
      <w:pPr>
        <w:rPr>
          <w:sz w:val="24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sz w:val="24"/>
        </w:rPr>
        <w:t>According to the ACCJC Standard II.A.3, “</w:t>
      </w:r>
      <w:r w:rsidRPr="00680B00">
        <w:rPr>
          <w:rFonts w:eastAsia="Times New Roman" w:cs="Arial"/>
          <w:sz w:val="24"/>
          <w:lang w:eastAsia="en-US"/>
        </w:rPr>
        <w:t>The institution identifies and regularly assesses learning outcomes for courses, programs, certificates. And degrees using established institutional procedures.”</w:t>
      </w: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11747A" w:rsidRPr="00680B00" w:rsidRDefault="0011747A" w:rsidP="0011747A">
      <w:pPr>
        <w:rPr>
          <w:rFonts w:eastAsia="Times New Roman" w:cs="Arial"/>
          <w:sz w:val="24"/>
          <w:lang w:eastAsia="en-US"/>
        </w:rPr>
      </w:pPr>
    </w:p>
    <w:p w:rsidR="00B9234F" w:rsidRPr="00680B00" w:rsidRDefault="0011747A" w:rsidP="0011747A">
      <w:pPr>
        <w:rPr>
          <w:rFonts w:eastAsia="Times New Roman" w:cs="Arial"/>
          <w:sz w:val="24"/>
          <w:lang w:eastAsia="en-US"/>
        </w:rPr>
      </w:pPr>
      <w:r w:rsidRPr="00680B00">
        <w:rPr>
          <w:rFonts w:eastAsia="Times New Roman" w:cs="Arial"/>
          <w:sz w:val="24"/>
          <w:lang w:eastAsia="en-US"/>
        </w:rPr>
        <w:t xml:space="preserve"> </w:t>
      </w:r>
    </w:p>
    <w:sectPr w:rsidR="00B9234F" w:rsidRPr="00680B00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DB" w:rsidRDefault="007A56DB" w:rsidP="008C01EF">
      <w:r>
        <w:separator/>
      </w:r>
    </w:p>
  </w:endnote>
  <w:endnote w:type="continuationSeparator" w:id="0">
    <w:p w:rsidR="007A56DB" w:rsidRDefault="007A56DB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DB" w:rsidRDefault="007A56DB" w:rsidP="008C01EF">
      <w:r>
        <w:separator/>
      </w:r>
    </w:p>
  </w:footnote>
  <w:footnote w:type="continuationSeparator" w:id="0">
    <w:p w:rsidR="007A56DB" w:rsidRDefault="007A56DB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765" w:rsidRDefault="00C00765" w:rsidP="00C00765">
    <w:pPr>
      <w:jc w:val="center"/>
    </w:pPr>
  </w:p>
  <w:p w:rsidR="00C00765" w:rsidRPr="00CF2C97" w:rsidRDefault="004B66BF" w:rsidP="003142C7">
    <w:pPr>
      <w:rPr>
        <w:color w:val="FF0000"/>
        <w:sz w:val="16"/>
        <w:szCs w:val="16"/>
      </w:rPr>
    </w:pPr>
    <w:r>
      <w:rPr>
        <w:color w:val="FF0000"/>
        <w:sz w:val="16"/>
        <w:szCs w:val="16"/>
      </w:rPr>
      <w:t>Philosophy</w:t>
    </w:r>
    <w:r w:rsidR="00C00765" w:rsidRPr="00CF2C97">
      <w:rPr>
        <w:color w:val="FF0000"/>
        <w:sz w:val="16"/>
        <w:szCs w:val="16"/>
      </w:rPr>
      <w:t xml:space="preserve"> Course and Program SLO Timeline Page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PAGE </w:instrText>
    </w:r>
    <w:r w:rsidR="00C00765" w:rsidRPr="00CF2C97">
      <w:rPr>
        <w:color w:val="FF0000"/>
        <w:sz w:val="16"/>
        <w:szCs w:val="16"/>
      </w:rPr>
      <w:fldChar w:fldCharType="separate"/>
    </w:r>
    <w:r w:rsidR="0085022B">
      <w:rPr>
        <w:noProof/>
        <w:color w:val="FF0000"/>
        <w:sz w:val="16"/>
        <w:szCs w:val="16"/>
      </w:rPr>
      <w:t>1</w:t>
    </w:r>
    <w:r w:rsidR="00C00765" w:rsidRPr="00CF2C97">
      <w:rPr>
        <w:color w:val="FF0000"/>
        <w:sz w:val="16"/>
        <w:szCs w:val="16"/>
      </w:rPr>
      <w:fldChar w:fldCharType="end"/>
    </w:r>
    <w:r w:rsidR="00C00765" w:rsidRPr="00CF2C97">
      <w:rPr>
        <w:color w:val="FF0000"/>
        <w:sz w:val="16"/>
        <w:szCs w:val="16"/>
      </w:rPr>
      <w:t xml:space="preserve"> of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NUMPAGES  </w:instrText>
    </w:r>
    <w:r w:rsidR="00C00765" w:rsidRPr="00CF2C97">
      <w:rPr>
        <w:color w:val="FF0000"/>
        <w:sz w:val="16"/>
        <w:szCs w:val="16"/>
      </w:rPr>
      <w:fldChar w:fldCharType="separate"/>
    </w:r>
    <w:r w:rsidR="0085022B">
      <w:rPr>
        <w:noProof/>
        <w:color w:val="FF0000"/>
        <w:sz w:val="16"/>
        <w:szCs w:val="16"/>
      </w:rPr>
      <w:t>3</w:t>
    </w:r>
    <w:r w:rsidR="00C00765" w:rsidRPr="00CF2C97">
      <w:rPr>
        <w:color w:val="FF0000"/>
        <w:sz w:val="16"/>
        <w:szCs w:val="16"/>
      </w:rPr>
      <w:fldChar w:fldCharType="end"/>
    </w: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85022B">
      <w:rPr>
        <w:color w:val="FF0000"/>
        <w:sz w:val="16"/>
        <w:szCs w:val="16"/>
      </w:rPr>
      <w:t>Spring 2020</w:t>
    </w:r>
  </w:p>
  <w:p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02185"/>
    <w:multiLevelType w:val="hybridMultilevel"/>
    <w:tmpl w:val="CABC4A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B5376"/>
    <w:multiLevelType w:val="hybridMultilevel"/>
    <w:tmpl w:val="FCCA5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803B91"/>
    <w:multiLevelType w:val="multilevel"/>
    <w:tmpl w:val="CB5C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F00549"/>
    <w:multiLevelType w:val="hybridMultilevel"/>
    <w:tmpl w:val="89BEA4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E06D7E"/>
    <w:multiLevelType w:val="hybridMultilevel"/>
    <w:tmpl w:val="EF5E8C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C62763"/>
    <w:multiLevelType w:val="multilevel"/>
    <w:tmpl w:val="698C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432A08"/>
    <w:multiLevelType w:val="hybridMultilevel"/>
    <w:tmpl w:val="93DCC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A3775"/>
    <w:rsid w:val="002C5A79"/>
    <w:rsid w:val="002C70ED"/>
    <w:rsid w:val="002F5819"/>
    <w:rsid w:val="0030301D"/>
    <w:rsid w:val="00307614"/>
    <w:rsid w:val="003142C7"/>
    <w:rsid w:val="00331DC4"/>
    <w:rsid w:val="00335CCD"/>
    <w:rsid w:val="00346100"/>
    <w:rsid w:val="00383199"/>
    <w:rsid w:val="0038513B"/>
    <w:rsid w:val="00386D4C"/>
    <w:rsid w:val="003C3F54"/>
    <w:rsid w:val="003E256E"/>
    <w:rsid w:val="003F0711"/>
    <w:rsid w:val="004149D5"/>
    <w:rsid w:val="004201EE"/>
    <w:rsid w:val="004471C2"/>
    <w:rsid w:val="00460577"/>
    <w:rsid w:val="004A5A96"/>
    <w:rsid w:val="004B66BF"/>
    <w:rsid w:val="004E2631"/>
    <w:rsid w:val="004E6A85"/>
    <w:rsid w:val="005047BD"/>
    <w:rsid w:val="00535164"/>
    <w:rsid w:val="00536A1F"/>
    <w:rsid w:val="00542668"/>
    <w:rsid w:val="00550E72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F738F"/>
    <w:rsid w:val="006003E0"/>
    <w:rsid w:val="00615D80"/>
    <w:rsid w:val="006165E2"/>
    <w:rsid w:val="00637D34"/>
    <w:rsid w:val="00654260"/>
    <w:rsid w:val="00671986"/>
    <w:rsid w:val="00680B00"/>
    <w:rsid w:val="006B009E"/>
    <w:rsid w:val="006C632D"/>
    <w:rsid w:val="006F6828"/>
    <w:rsid w:val="00715B9E"/>
    <w:rsid w:val="007234DA"/>
    <w:rsid w:val="00727280"/>
    <w:rsid w:val="00742628"/>
    <w:rsid w:val="007605B9"/>
    <w:rsid w:val="00783ED6"/>
    <w:rsid w:val="00794545"/>
    <w:rsid w:val="00794E5C"/>
    <w:rsid w:val="007A56DB"/>
    <w:rsid w:val="007A76DD"/>
    <w:rsid w:val="007C1C54"/>
    <w:rsid w:val="007C4364"/>
    <w:rsid w:val="007E4B5A"/>
    <w:rsid w:val="007F1FF2"/>
    <w:rsid w:val="00801AAE"/>
    <w:rsid w:val="008132C9"/>
    <w:rsid w:val="0085022B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A6B0F"/>
    <w:rsid w:val="009E1E5D"/>
    <w:rsid w:val="009E4F1D"/>
    <w:rsid w:val="009F3903"/>
    <w:rsid w:val="00A614B8"/>
    <w:rsid w:val="00A671E4"/>
    <w:rsid w:val="00A74303"/>
    <w:rsid w:val="00A74EA3"/>
    <w:rsid w:val="00A8118E"/>
    <w:rsid w:val="00AD5639"/>
    <w:rsid w:val="00AE2EAB"/>
    <w:rsid w:val="00AF4252"/>
    <w:rsid w:val="00AF7481"/>
    <w:rsid w:val="00B03414"/>
    <w:rsid w:val="00B07849"/>
    <w:rsid w:val="00B11D70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C1BAA"/>
    <w:rsid w:val="00CC3746"/>
    <w:rsid w:val="00CC605B"/>
    <w:rsid w:val="00CE1229"/>
    <w:rsid w:val="00CF2C97"/>
    <w:rsid w:val="00D33CDA"/>
    <w:rsid w:val="00D46096"/>
    <w:rsid w:val="00D534AA"/>
    <w:rsid w:val="00D774B4"/>
    <w:rsid w:val="00D80895"/>
    <w:rsid w:val="00D84D49"/>
    <w:rsid w:val="00D87A11"/>
    <w:rsid w:val="00DA0706"/>
    <w:rsid w:val="00DA2075"/>
    <w:rsid w:val="00E16B79"/>
    <w:rsid w:val="00E37641"/>
    <w:rsid w:val="00E45968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E85F458-164A-4C76-8F97-94565CEA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Microsoft account</cp:lastModifiedBy>
  <cp:revision>7</cp:revision>
  <cp:lastPrinted>2012-10-31T01:19:00Z</cp:lastPrinted>
  <dcterms:created xsi:type="dcterms:W3CDTF">2018-03-05T21:48:00Z</dcterms:created>
  <dcterms:modified xsi:type="dcterms:W3CDTF">2020-04-28T04:46:00Z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