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3D9" w14:textId="77777777" w:rsidR="002E2A4E" w:rsidRDefault="007E4D53">
      <w:pPr>
        <w:jc w:val="center"/>
      </w:pPr>
      <w:r>
        <w:t>Outcome Assessment Timeline</w:t>
      </w:r>
    </w:p>
    <w:p w14:paraId="73C88F72" w14:textId="77777777" w:rsidR="002E2A4E" w:rsidRDefault="007E4D53">
      <w:pPr>
        <w:jc w:val="center"/>
      </w:pPr>
      <w:r>
        <w:t>Academic Programs</w:t>
      </w:r>
    </w:p>
    <w:p w14:paraId="7033ECAA" w14:textId="77777777" w:rsidR="002E2A4E" w:rsidRDefault="007E4D53">
      <w:pPr>
        <w:jc w:val="center"/>
      </w:pPr>
      <w:r>
        <w:rPr>
          <w:sz w:val="36"/>
          <w:szCs w:val="36"/>
        </w:rPr>
        <w:t>Political Science</w:t>
      </w:r>
    </w:p>
    <w:p w14:paraId="130B3776" w14:textId="77777777" w:rsidR="002E2A4E" w:rsidRDefault="002E2A4E"/>
    <w:p w14:paraId="305B6D87" w14:textId="77777777" w:rsidR="002E2A4E" w:rsidRDefault="002E2A4E"/>
    <w:p w14:paraId="3E85AEB5" w14:textId="77777777" w:rsidR="002E2A4E" w:rsidRDefault="002E2A4E"/>
    <w:tbl>
      <w:tblPr>
        <w:tblStyle w:val="a"/>
        <w:tblW w:w="10517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5865"/>
        <w:gridCol w:w="1470"/>
        <w:gridCol w:w="1607"/>
      </w:tblGrid>
      <w:tr w:rsidR="002E2A4E" w14:paraId="0C2FA340" w14:textId="77777777">
        <w:tc>
          <w:tcPr>
            <w:tcW w:w="1575" w:type="dxa"/>
            <w:vAlign w:val="center"/>
          </w:tcPr>
          <w:p w14:paraId="298C275A" w14:textId="77777777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>APR /SLO 4-Year Cycle</w:t>
            </w:r>
          </w:p>
        </w:tc>
        <w:tc>
          <w:tcPr>
            <w:tcW w:w="8942" w:type="dxa"/>
            <w:gridSpan w:val="3"/>
            <w:vAlign w:val="center"/>
          </w:tcPr>
          <w:p w14:paraId="00CE7A1F" w14:textId="509B88BC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 xml:space="preserve"> FA 20</w:t>
            </w:r>
            <w:r w:rsidR="00302F87">
              <w:rPr>
                <w:b/>
              </w:rPr>
              <w:t>22</w:t>
            </w:r>
            <w:r>
              <w:rPr>
                <w:b/>
              </w:rPr>
              <w:t xml:space="preserve"> - SP 202</w:t>
            </w:r>
            <w:r w:rsidR="00302F87">
              <w:rPr>
                <w:b/>
              </w:rPr>
              <w:t>6</w:t>
            </w:r>
          </w:p>
        </w:tc>
      </w:tr>
      <w:tr w:rsidR="002E2A4E" w14:paraId="4CBB585C" w14:textId="77777777">
        <w:tc>
          <w:tcPr>
            <w:tcW w:w="1575" w:type="dxa"/>
            <w:vAlign w:val="center"/>
          </w:tcPr>
          <w:p w14:paraId="1A967345" w14:textId="77777777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>Course ID</w:t>
            </w:r>
          </w:p>
        </w:tc>
        <w:tc>
          <w:tcPr>
            <w:tcW w:w="5865" w:type="dxa"/>
            <w:vAlign w:val="center"/>
          </w:tcPr>
          <w:p w14:paraId="18D0D2B5" w14:textId="77777777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>Course-Level Student Learning Outcome (CSLO)</w:t>
            </w:r>
          </w:p>
        </w:tc>
        <w:tc>
          <w:tcPr>
            <w:tcW w:w="1470" w:type="dxa"/>
            <w:vAlign w:val="center"/>
          </w:tcPr>
          <w:p w14:paraId="1E30212A" w14:textId="77777777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>Measure/</w:t>
            </w:r>
          </w:p>
          <w:p w14:paraId="37751B51" w14:textId="77777777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>Collect Data</w:t>
            </w:r>
          </w:p>
        </w:tc>
        <w:tc>
          <w:tcPr>
            <w:tcW w:w="1607" w:type="dxa"/>
            <w:vAlign w:val="center"/>
          </w:tcPr>
          <w:p w14:paraId="22A5C676" w14:textId="77777777" w:rsidR="002E2A4E" w:rsidRDefault="007E4D53">
            <w:pPr>
              <w:jc w:val="center"/>
              <w:rPr>
                <w:b/>
              </w:rPr>
            </w:pPr>
            <w:r>
              <w:rPr>
                <w:b/>
              </w:rPr>
              <w:t>Discuss &amp; Plan</w:t>
            </w:r>
          </w:p>
        </w:tc>
      </w:tr>
      <w:tr w:rsidR="00E9468D" w14:paraId="2AC9B15E" w14:textId="77777777" w:rsidTr="003534B6">
        <w:trPr>
          <w:trHeight w:val="690"/>
        </w:trPr>
        <w:tc>
          <w:tcPr>
            <w:tcW w:w="1575" w:type="dxa"/>
            <w:vAlign w:val="center"/>
          </w:tcPr>
          <w:p w14:paraId="4A39A3CD" w14:textId="77777777" w:rsidR="00E9468D" w:rsidRDefault="00E9468D"/>
          <w:p w14:paraId="204DDC45" w14:textId="77777777" w:rsidR="00E9468D" w:rsidRDefault="00E9468D">
            <w:pPr>
              <w:rPr>
                <w:color w:val="FF0000"/>
              </w:rPr>
            </w:pPr>
            <w:r>
              <w:t>PS 101</w:t>
            </w:r>
          </w:p>
        </w:tc>
        <w:tc>
          <w:tcPr>
            <w:tcW w:w="5865" w:type="dxa"/>
            <w:vAlign w:val="center"/>
          </w:tcPr>
          <w:p w14:paraId="66081303" w14:textId="77777777" w:rsidR="00E9468D" w:rsidRDefault="00E9468D">
            <w:r>
              <w:t>Evaluate major political theories regarding life in the state of Nature and reasons for forming a social contract and the role of government. (PS 101, ISLO 5)</w:t>
            </w:r>
          </w:p>
        </w:tc>
        <w:tc>
          <w:tcPr>
            <w:tcW w:w="1470" w:type="dxa"/>
            <w:vAlign w:val="center"/>
          </w:tcPr>
          <w:p w14:paraId="5ECE5306" w14:textId="12EF3200" w:rsidR="00E9468D" w:rsidRDefault="00E9468D">
            <w:pPr>
              <w:jc w:val="center"/>
            </w:pPr>
            <w:r>
              <w:t>FA22</w:t>
            </w:r>
          </w:p>
        </w:tc>
        <w:tc>
          <w:tcPr>
            <w:tcW w:w="1607" w:type="dxa"/>
            <w:vAlign w:val="center"/>
          </w:tcPr>
          <w:p w14:paraId="2C53ED77" w14:textId="6C616025" w:rsidR="00E9468D" w:rsidRDefault="00E9468D">
            <w:pPr>
              <w:jc w:val="center"/>
            </w:pPr>
            <w:r>
              <w:t>SP23</w:t>
            </w:r>
          </w:p>
        </w:tc>
      </w:tr>
      <w:tr w:rsidR="002E2A4E" w14:paraId="789873AC" w14:textId="77777777">
        <w:trPr>
          <w:trHeight w:val="220"/>
        </w:trPr>
        <w:tc>
          <w:tcPr>
            <w:tcW w:w="1575" w:type="dxa"/>
            <w:vAlign w:val="center"/>
          </w:tcPr>
          <w:p w14:paraId="53E5F766" w14:textId="77777777" w:rsidR="002E2A4E" w:rsidRDefault="002E2A4E"/>
          <w:p w14:paraId="3850E22A" w14:textId="77777777" w:rsidR="002E2A4E" w:rsidRDefault="007E4D53">
            <w:r>
              <w:t>PS 102</w:t>
            </w:r>
          </w:p>
        </w:tc>
        <w:tc>
          <w:tcPr>
            <w:tcW w:w="5865" w:type="dxa"/>
            <w:vAlign w:val="center"/>
          </w:tcPr>
          <w:p w14:paraId="1201447F" w14:textId="77777777" w:rsidR="002E2A4E" w:rsidRDefault="007E4D53">
            <w:r>
              <w:t xml:space="preserve">Analyze the components of the American political process. </w:t>
            </w:r>
          </w:p>
          <w:p w14:paraId="55AD6A71" w14:textId="77777777" w:rsidR="002E2A4E" w:rsidRDefault="007E4D53">
            <w:r>
              <w:t>(PS 102, ISLO 6)</w:t>
            </w:r>
          </w:p>
        </w:tc>
        <w:tc>
          <w:tcPr>
            <w:tcW w:w="1470" w:type="dxa"/>
            <w:vAlign w:val="center"/>
          </w:tcPr>
          <w:p w14:paraId="78D954A1" w14:textId="6981F32A" w:rsidR="002E2A4E" w:rsidRDefault="007E4D53">
            <w:pPr>
              <w:jc w:val="center"/>
            </w:pPr>
            <w:r>
              <w:t>FA</w:t>
            </w:r>
            <w:r w:rsidR="00302F87">
              <w:t>22</w:t>
            </w:r>
          </w:p>
        </w:tc>
        <w:tc>
          <w:tcPr>
            <w:tcW w:w="1607" w:type="dxa"/>
            <w:vAlign w:val="center"/>
          </w:tcPr>
          <w:p w14:paraId="44908DB0" w14:textId="61A356B2" w:rsidR="002E2A4E" w:rsidRDefault="007E4D53">
            <w:pPr>
              <w:jc w:val="center"/>
            </w:pPr>
            <w:r>
              <w:t>SP2</w:t>
            </w:r>
            <w:r w:rsidR="00302F87">
              <w:t>3</w:t>
            </w:r>
          </w:p>
        </w:tc>
      </w:tr>
      <w:tr w:rsidR="00965DDB" w14:paraId="21E5A1B2" w14:textId="77777777">
        <w:trPr>
          <w:trHeight w:val="220"/>
        </w:trPr>
        <w:tc>
          <w:tcPr>
            <w:tcW w:w="1575" w:type="dxa"/>
            <w:vMerge w:val="restart"/>
            <w:vAlign w:val="center"/>
          </w:tcPr>
          <w:p w14:paraId="0B9A8C6B" w14:textId="77777777" w:rsidR="00965DDB" w:rsidRDefault="00965DDB" w:rsidP="00965DDB"/>
          <w:p w14:paraId="43098CF5" w14:textId="77777777" w:rsidR="00965DDB" w:rsidRDefault="00965DDB" w:rsidP="00965DDB">
            <w:pPr>
              <w:rPr>
                <w:shd w:val="clear" w:color="auto" w:fill="FFE599"/>
              </w:rPr>
            </w:pPr>
            <w:r>
              <w:t>PS 103</w:t>
            </w:r>
          </w:p>
          <w:p w14:paraId="607173A9" w14:textId="77777777" w:rsidR="00965DDB" w:rsidRDefault="00965DDB" w:rsidP="00965DDB"/>
        </w:tc>
        <w:tc>
          <w:tcPr>
            <w:tcW w:w="5865" w:type="dxa"/>
            <w:vAlign w:val="center"/>
          </w:tcPr>
          <w:p w14:paraId="7B6F005E" w14:textId="01E7EF25" w:rsidR="00965DDB" w:rsidRDefault="00E9468D" w:rsidP="00965DDB">
            <w:r>
              <w:t>Analyze the history and socio-economic development of counties (PS 103, ISLO 11)</w:t>
            </w:r>
          </w:p>
        </w:tc>
        <w:tc>
          <w:tcPr>
            <w:tcW w:w="1470" w:type="dxa"/>
            <w:vAlign w:val="center"/>
          </w:tcPr>
          <w:p w14:paraId="6C6E1E84" w14:textId="69DC89E5" w:rsidR="00965DDB" w:rsidRDefault="00965DDB" w:rsidP="00965DDB">
            <w:pPr>
              <w:jc w:val="center"/>
            </w:pPr>
            <w:r>
              <w:t>FA</w:t>
            </w:r>
            <w:r w:rsidR="00302F87">
              <w:t>22</w:t>
            </w:r>
          </w:p>
        </w:tc>
        <w:tc>
          <w:tcPr>
            <w:tcW w:w="1607" w:type="dxa"/>
            <w:vAlign w:val="center"/>
          </w:tcPr>
          <w:p w14:paraId="57959E45" w14:textId="409AD4D8" w:rsidR="00965DDB" w:rsidRDefault="00965DDB" w:rsidP="00965DDB">
            <w:pPr>
              <w:jc w:val="center"/>
            </w:pPr>
            <w:r>
              <w:t>SP2</w:t>
            </w:r>
            <w:r w:rsidR="00302F87">
              <w:t>3</w:t>
            </w:r>
          </w:p>
        </w:tc>
      </w:tr>
      <w:tr w:rsidR="00965DDB" w14:paraId="0EA9E894" w14:textId="77777777">
        <w:trPr>
          <w:trHeight w:val="220"/>
        </w:trPr>
        <w:tc>
          <w:tcPr>
            <w:tcW w:w="1575" w:type="dxa"/>
            <w:vMerge/>
            <w:vAlign w:val="center"/>
          </w:tcPr>
          <w:p w14:paraId="01790156" w14:textId="77777777" w:rsidR="00965DDB" w:rsidRDefault="00965DDB" w:rsidP="0096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65" w:type="dxa"/>
            <w:vAlign w:val="center"/>
          </w:tcPr>
          <w:p w14:paraId="1A34E14A" w14:textId="36A96487" w:rsidR="00965DDB" w:rsidRDefault="00965DDB" w:rsidP="00965DDB">
            <w:r>
              <w:t xml:space="preserve">Examine </w:t>
            </w:r>
            <w:r w:rsidR="00E9468D">
              <w:t xml:space="preserve">the evolution of power structures and norms within various </w:t>
            </w:r>
            <w:r w:rsidR="002231E3">
              <w:t>regimes. (</w:t>
            </w:r>
            <w:r w:rsidR="00E9468D">
              <w:t xml:space="preserve">PS 103, </w:t>
            </w:r>
            <w:r>
              <w:t>ISLO 1</w:t>
            </w:r>
            <w:r w:rsidR="00E9468D">
              <w:t>0</w:t>
            </w:r>
            <w:r>
              <w:t>)</w:t>
            </w:r>
          </w:p>
        </w:tc>
        <w:tc>
          <w:tcPr>
            <w:tcW w:w="1470" w:type="dxa"/>
            <w:vAlign w:val="center"/>
          </w:tcPr>
          <w:p w14:paraId="79B38B54" w14:textId="22442748" w:rsidR="00965DDB" w:rsidRDefault="00965DDB" w:rsidP="00965DDB">
            <w:pPr>
              <w:jc w:val="center"/>
            </w:pPr>
            <w:r>
              <w:t>FA</w:t>
            </w:r>
            <w:r w:rsidR="00302F87">
              <w:t>22</w:t>
            </w:r>
          </w:p>
        </w:tc>
        <w:tc>
          <w:tcPr>
            <w:tcW w:w="1607" w:type="dxa"/>
            <w:vAlign w:val="center"/>
          </w:tcPr>
          <w:p w14:paraId="77F50ABD" w14:textId="666BA30A" w:rsidR="00965DDB" w:rsidRDefault="00965DDB" w:rsidP="00965DDB">
            <w:pPr>
              <w:jc w:val="center"/>
            </w:pPr>
            <w:r>
              <w:t>SP2</w:t>
            </w:r>
            <w:r w:rsidR="00302F87">
              <w:t>3</w:t>
            </w:r>
          </w:p>
        </w:tc>
      </w:tr>
      <w:tr w:rsidR="00965DDB" w14:paraId="70D9EC50" w14:textId="77777777" w:rsidTr="00FF4032">
        <w:trPr>
          <w:trHeight w:val="570"/>
        </w:trPr>
        <w:tc>
          <w:tcPr>
            <w:tcW w:w="1575" w:type="dxa"/>
            <w:vMerge w:val="restart"/>
            <w:vAlign w:val="center"/>
          </w:tcPr>
          <w:p w14:paraId="274C293E" w14:textId="77777777" w:rsidR="00965DDB" w:rsidRDefault="00965DDB" w:rsidP="00965DDB">
            <w:pPr>
              <w:rPr>
                <w:shd w:val="clear" w:color="auto" w:fill="FFE599"/>
              </w:rPr>
            </w:pPr>
            <w:r>
              <w:t>PS 104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70132" w14:textId="06AD051A" w:rsidR="00965DDB" w:rsidRDefault="002231E3" w:rsidP="00965DDB">
            <w:r>
              <w:t xml:space="preserve">Analyze the historical and geographical perspectives of political relations among contemporary nation states. </w:t>
            </w:r>
            <w:r w:rsidR="00965DDB">
              <w:t>(</w:t>
            </w:r>
            <w:r>
              <w:t xml:space="preserve">PS 104, </w:t>
            </w:r>
            <w:r w:rsidR="00965DDB">
              <w:t xml:space="preserve">ISLO </w:t>
            </w:r>
            <w:r>
              <w:t>11</w:t>
            </w:r>
            <w:r w:rsidR="00965DDB">
              <w:t>)</w:t>
            </w:r>
          </w:p>
        </w:tc>
        <w:tc>
          <w:tcPr>
            <w:tcW w:w="1470" w:type="dxa"/>
            <w:vAlign w:val="center"/>
          </w:tcPr>
          <w:p w14:paraId="6655B48D" w14:textId="0ED8A32F" w:rsidR="00965DDB" w:rsidRDefault="00965DDB" w:rsidP="00965DDB">
            <w:pPr>
              <w:jc w:val="center"/>
            </w:pPr>
            <w:r>
              <w:t>FA</w:t>
            </w:r>
            <w:r w:rsidR="00302F87">
              <w:t>22</w:t>
            </w:r>
          </w:p>
        </w:tc>
        <w:tc>
          <w:tcPr>
            <w:tcW w:w="1607" w:type="dxa"/>
            <w:vAlign w:val="center"/>
          </w:tcPr>
          <w:p w14:paraId="00FC79D1" w14:textId="12CF1C51" w:rsidR="00965DDB" w:rsidRDefault="00965DDB" w:rsidP="00965DDB">
            <w:pPr>
              <w:jc w:val="center"/>
            </w:pPr>
            <w:r>
              <w:t>SP2</w:t>
            </w:r>
            <w:r w:rsidR="00302F87">
              <w:t>3</w:t>
            </w:r>
          </w:p>
        </w:tc>
      </w:tr>
      <w:tr w:rsidR="00965DDB" w14:paraId="14E3EE4C" w14:textId="77777777">
        <w:trPr>
          <w:trHeight w:val="220"/>
        </w:trPr>
        <w:tc>
          <w:tcPr>
            <w:tcW w:w="1575" w:type="dxa"/>
            <w:vMerge/>
            <w:vAlign w:val="center"/>
          </w:tcPr>
          <w:p w14:paraId="734BAB67" w14:textId="77777777" w:rsidR="00965DDB" w:rsidRDefault="00965DDB" w:rsidP="00965DDB"/>
        </w:tc>
        <w:tc>
          <w:tcPr>
            <w:tcW w:w="5865" w:type="dxa"/>
            <w:vAlign w:val="center"/>
          </w:tcPr>
          <w:p w14:paraId="22A45DA7" w14:textId="2D500FD6" w:rsidR="00965DDB" w:rsidRPr="002231E3" w:rsidRDefault="00302F87" w:rsidP="00965DDB">
            <w:r w:rsidRPr="002231E3">
              <w:rPr>
                <w:color w:val="333333"/>
                <w:shd w:val="clear" w:color="auto" w:fill="FFFFFF"/>
              </w:rPr>
              <w:t>Examine theories and significant patterns in world politics</w:t>
            </w:r>
            <w:r w:rsidR="002231E3" w:rsidRPr="002231E3">
              <w:rPr>
                <w:color w:val="333333"/>
                <w:shd w:val="clear" w:color="auto" w:fill="FFFFFF"/>
              </w:rPr>
              <w:t>. (PS 104, ISLO 7)</w:t>
            </w:r>
          </w:p>
        </w:tc>
        <w:tc>
          <w:tcPr>
            <w:tcW w:w="1470" w:type="dxa"/>
            <w:vAlign w:val="center"/>
          </w:tcPr>
          <w:p w14:paraId="16A99774" w14:textId="6A998D17" w:rsidR="00965DDB" w:rsidRDefault="00302F87" w:rsidP="00965DDB">
            <w:pPr>
              <w:jc w:val="center"/>
            </w:pPr>
            <w:r>
              <w:t>FA22</w:t>
            </w:r>
          </w:p>
        </w:tc>
        <w:tc>
          <w:tcPr>
            <w:tcW w:w="1607" w:type="dxa"/>
            <w:vAlign w:val="center"/>
          </w:tcPr>
          <w:p w14:paraId="0323F112" w14:textId="352AD39B" w:rsidR="00965DDB" w:rsidRDefault="00302F87" w:rsidP="00965DDB">
            <w:pPr>
              <w:jc w:val="center"/>
            </w:pPr>
            <w:r>
              <w:t>FA23</w:t>
            </w:r>
          </w:p>
        </w:tc>
      </w:tr>
      <w:tr w:rsidR="00965DDB" w14:paraId="47E056E8" w14:textId="77777777">
        <w:trPr>
          <w:trHeight w:val="220"/>
        </w:trPr>
        <w:tc>
          <w:tcPr>
            <w:tcW w:w="10517" w:type="dxa"/>
            <w:gridSpan w:val="4"/>
            <w:shd w:val="clear" w:color="auto" w:fill="595959"/>
            <w:vAlign w:val="center"/>
          </w:tcPr>
          <w:p w14:paraId="07399A47" w14:textId="77777777" w:rsidR="00965DDB" w:rsidRDefault="00965DDB" w:rsidP="00965DDB">
            <w:pPr>
              <w:jc w:val="center"/>
            </w:pPr>
          </w:p>
        </w:tc>
      </w:tr>
      <w:tr w:rsidR="00965DDB" w14:paraId="79DEBBF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D634" w14:textId="77777777" w:rsidR="00965DDB" w:rsidRDefault="00965DDB" w:rsidP="00965DDB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4D26" w14:textId="77777777" w:rsidR="00965DDB" w:rsidRDefault="00965DDB" w:rsidP="00965DDB">
            <w:pPr>
              <w:jc w:val="center"/>
              <w:rPr>
                <w:b/>
              </w:rPr>
            </w:pPr>
            <w:r>
              <w:rPr>
                <w:b/>
              </w:rPr>
              <w:t>Program-Level Student Learning Outcome (PSLO)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96D9" w14:textId="77777777" w:rsidR="00965DDB" w:rsidRDefault="00965DDB" w:rsidP="00965D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</w:t>
            </w:r>
          </w:p>
          <w:p w14:paraId="05640031" w14:textId="77777777" w:rsidR="00965DDB" w:rsidRDefault="00965DDB" w:rsidP="00965D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Collect Data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06EE" w14:textId="77777777" w:rsidR="00965DDB" w:rsidRDefault="00965DDB" w:rsidP="00965D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965DDB" w14:paraId="10D9BD02" w14:textId="77777777">
        <w:trPr>
          <w:trHeight w:val="2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D4F5" w14:textId="565F9AA0" w:rsidR="00965DDB" w:rsidRDefault="00965DDB" w:rsidP="00965DDB">
            <w:r>
              <w:t>Pol Sci AA</w:t>
            </w:r>
            <w:r w:rsidR="0039232A">
              <w:t xml:space="preserve"> T</w:t>
            </w:r>
          </w:p>
          <w:p w14:paraId="093FC04E" w14:textId="77777777" w:rsidR="00965DDB" w:rsidRDefault="00965DDB" w:rsidP="00965DDB">
            <w:r>
              <w:t>(01840)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2934" w14:textId="77777777" w:rsidR="00965DDB" w:rsidRDefault="00965DDB" w:rsidP="00965DDB">
            <w:pPr>
              <w:rPr>
                <w:sz w:val="21"/>
                <w:szCs w:val="21"/>
                <w:highlight w:val="white"/>
              </w:rPr>
            </w:pPr>
            <w:r>
              <w:rPr>
                <w:highlight w:val="white"/>
              </w:rPr>
              <w:t xml:space="preserve">Students will be able to identify and evaluate governments, public policies, political systems, processes, political behavior, trends, issues, and relationships that contribute to the local, national, and global political experience. </w:t>
            </w:r>
          </w:p>
        </w:tc>
        <w:tc>
          <w:tcPr>
            <w:tcW w:w="1470" w:type="dxa"/>
            <w:vAlign w:val="center"/>
          </w:tcPr>
          <w:p w14:paraId="2656AAED" w14:textId="1928B15B" w:rsidR="00965DDB" w:rsidRDefault="00965DDB" w:rsidP="00965DDB">
            <w:pPr>
              <w:jc w:val="center"/>
            </w:pPr>
            <w:r>
              <w:t>FA2</w:t>
            </w:r>
            <w:r w:rsidR="0039232A">
              <w:t>2</w:t>
            </w:r>
          </w:p>
        </w:tc>
        <w:tc>
          <w:tcPr>
            <w:tcW w:w="1607" w:type="dxa"/>
            <w:vAlign w:val="center"/>
          </w:tcPr>
          <w:p w14:paraId="65E80376" w14:textId="2467B300" w:rsidR="00965DDB" w:rsidRDefault="00965DDB" w:rsidP="00965DDB">
            <w:pPr>
              <w:jc w:val="center"/>
            </w:pPr>
            <w:r>
              <w:t>SP2</w:t>
            </w:r>
            <w:r w:rsidR="0039232A">
              <w:t>3</w:t>
            </w:r>
          </w:p>
        </w:tc>
      </w:tr>
      <w:tr w:rsidR="00965DDB" w14:paraId="54912D5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A1DD" w14:textId="46734410" w:rsidR="00965DDB" w:rsidRDefault="00965DDB" w:rsidP="00965DDB">
            <w:r>
              <w:t>Pol Sci A</w:t>
            </w:r>
            <w:r w:rsidR="0039232A">
              <w:t>A A</w:t>
            </w:r>
            <w:r>
              <w:t>DT</w:t>
            </w:r>
          </w:p>
          <w:p w14:paraId="5A324E3C" w14:textId="77777777" w:rsidR="00965DDB" w:rsidRDefault="00965DDB" w:rsidP="00965DDB">
            <w:r>
              <w:t>(01845)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416A" w14:textId="77777777" w:rsidR="00965DDB" w:rsidRDefault="00965DDB" w:rsidP="00965DDB">
            <w:pPr>
              <w:rPr>
                <w:sz w:val="18"/>
                <w:szCs w:val="18"/>
                <w:highlight w:val="white"/>
              </w:rPr>
            </w:pPr>
            <w:r>
              <w:rPr>
                <w:highlight w:val="white"/>
              </w:rPr>
              <w:t>Students will be able to identify and evaluate systems of government in order to better participate in civil society.</w:t>
            </w:r>
          </w:p>
        </w:tc>
        <w:tc>
          <w:tcPr>
            <w:tcW w:w="1470" w:type="dxa"/>
            <w:vAlign w:val="center"/>
          </w:tcPr>
          <w:p w14:paraId="5A0A75BE" w14:textId="3B07830C" w:rsidR="00965DDB" w:rsidRDefault="00965DDB" w:rsidP="00965DDB">
            <w:pPr>
              <w:jc w:val="center"/>
            </w:pPr>
            <w:r>
              <w:t>FA2</w:t>
            </w:r>
            <w:r w:rsidR="0039232A">
              <w:t>2</w:t>
            </w:r>
          </w:p>
        </w:tc>
        <w:tc>
          <w:tcPr>
            <w:tcW w:w="1607" w:type="dxa"/>
            <w:vAlign w:val="center"/>
          </w:tcPr>
          <w:p w14:paraId="5E53EBFD" w14:textId="04BAF6A8" w:rsidR="00965DDB" w:rsidRDefault="00965DDB" w:rsidP="00965DDB">
            <w:pPr>
              <w:jc w:val="center"/>
            </w:pPr>
            <w:r>
              <w:t>SP2</w:t>
            </w:r>
            <w:r w:rsidR="0039232A">
              <w:t>3</w:t>
            </w:r>
          </w:p>
        </w:tc>
      </w:tr>
      <w:tr w:rsidR="00302F87" w14:paraId="6D54DBA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F05D" w14:textId="2E5279FD" w:rsidR="00302F87" w:rsidRDefault="00302F87" w:rsidP="00965DDB">
            <w:r>
              <w:t>Public Administration</w:t>
            </w:r>
            <w:r w:rsidR="0039232A">
              <w:t xml:space="preserve"> AA T (01860)</w:t>
            </w:r>
          </w:p>
          <w:p w14:paraId="6A479B0F" w14:textId="4D2CA572" w:rsidR="00302F87" w:rsidRDefault="00302F87" w:rsidP="00965DDB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8848" w14:textId="6B233C0B" w:rsidR="00302F87" w:rsidRDefault="0039232A" w:rsidP="00965DD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Student will be able to identify key terms and apply major theoretical perspectives relevant to current and historical trends. </w:t>
            </w:r>
          </w:p>
        </w:tc>
        <w:tc>
          <w:tcPr>
            <w:tcW w:w="1470" w:type="dxa"/>
            <w:vAlign w:val="center"/>
          </w:tcPr>
          <w:p w14:paraId="26BD1956" w14:textId="2B514F84" w:rsidR="00302F87" w:rsidRDefault="0039232A" w:rsidP="00965DDB">
            <w:pPr>
              <w:jc w:val="center"/>
            </w:pPr>
            <w:r>
              <w:t>FA22</w:t>
            </w:r>
          </w:p>
        </w:tc>
        <w:tc>
          <w:tcPr>
            <w:tcW w:w="1607" w:type="dxa"/>
            <w:vAlign w:val="center"/>
          </w:tcPr>
          <w:p w14:paraId="3F81B04A" w14:textId="2BBC9CB1" w:rsidR="00302F87" w:rsidRDefault="0039232A" w:rsidP="00965DDB">
            <w:pPr>
              <w:jc w:val="center"/>
            </w:pPr>
            <w:r>
              <w:t>SP23</w:t>
            </w:r>
          </w:p>
        </w:tc>
      </w:tr>
      <w:tr w:rsidR="00237F64" w14:paraId="5E074176" w14:textId="77777777" w:rsidTr="00321170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57BCD" w14:textId="2C973AB2" w:rsidR="00237F64" w:rsidRDefault="00237F64" w:rsidP="00965DDB">
            <w:r>
              <w:t>Law, Public Policy, and Society (01847)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6487" w14:textId="07478783" w:rsidR="00237F64" w:rsidRDefault="00237F64" w:rsidP="00965DD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Student will be able to communicate complex ideas clearly and persuasively in written and oral forms. </w:t>
            </w:r>
          </w:p>
        </w:tc>
        <w:tc>
          <w:tcPr>
            <w:tcW w:w="1470" w:type="dxa"/>
            <w:vAlign w:val="center"/>
          </w:tcPr>
          <w:p w14:paraId="252C6EF4" w14:textId="53EB1638" w:rsidR="00237F64" w:rsidRDefault="00237F64" w:rsidP="00965DDB">
            <w:pPr>
              <w:jc w:val="center"/>
            </w:pPr>
            <w:r>
              <w:t>FA22</w:t>
            </w:r>
          </w:p>
        </w:tc>
        <w:tc>
          <w:tcPr>
            <w:tcW w:w="1607" w:type="dxa"/>
            <w:vAlign w:val="center"/>
          </w:tcPr>
          <w:p w14:paraId="34A94D4D" w14:textId="6370928B" w:rsidR="00237F64" w:rsidRDefault="00237F64" w:rsidP="00965DDB">
            <w:pPr>
              <w:jc w:val="center"/>
            </w:pPr>
            <w:r>
              <w:t>SP23</w:t>
            </w:r>
          </w:p>
        </w:tc>
      </w:tr>
      <w:tr w:rsidR="00237F64" w14:paraId="195DC57A" w14:textId="77777777" w:rsidTr="00321170"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68D6" w14:textId="77777777" w:rsidR="00237F64" w:rsidRDefault="00237F64" w:rsidP="00965DDB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B97F" w14:textId="7F999C1D" w:rsidR="00237F64" w:rsidRDefault="00237F64" w:rsidP="00965DDB">
            <w:pPr>
              <w:rPr>
                <w:highlight w:val="white"/>
              </w:rPr>
            </w:pPr>
            <w:r>
              <w:rPr>
                <w:highlight w:val="white"/>
              </w:rPr>
              <w:t>Student will evaluate arguments using evidence-based reasoning.</w:t>
            </w:r>
          </w:p>
        </w:tc>
        <w:tc>
          <w:tcPr>
            <w:tcW w:w="1470" w:type="dxa"/>
            <w:vAlign w:val="center"/>
          </w:tcPr>
          <w:p w14:paraId="6E4B4295" w14:textId="17E36512" w:rsidR="00237F64" w:rsidRDefault="00237F64" w:rsidP="00965DDB">
            <w:pPr>
              <w:jc w:val="center"/>
            </w:pPr>
            <w:r>
              <w:t>FA22</w:t>
            </w:r>
          </w:p>
        </w:tc>
        <w:tc>
          <w:tcPr>
            <w:tcW w:w="1607" w:type="dxa"/>
            <w:vAlign w:val="center"/>
          </w:tcPr>
          <w:p w14:paraId="58463B4C" w14:textId="57FEEFE0" w:rsidR="00237F64" w:rsidRDefault="00237F64" w:rsidP="00965DDB">
            <w:pPr>
              <w:jc w:val="center"/>
            </w:pPr>
            <w:r>
              <w:t>SP23</w:t>
            </w:r>
          </w:p>
        </w:tc>
      </w:tr>
    </w:tbl>
    <w:p w14:paraId="60843F2F" w14:textId="77777777" w:rsidR="002E2A4E" w:rsidRDefault="002E2A4E"/>
    <w:p w14:paraId="4C78E835" w14:textId="77777777" w:rsidR="002E2A4E" w:rsidRDefault="007E4D53">
      <w:r>
        <w:t>Notes:</w:t>
      </w:r>
    </w:p>
    <w:p w14:paraId="557115F0" w14:textId="77777777" w:rsidR="002E2A4E" w:rsidRDefault="007E4D53">
      <w:r>
        <w:t xml:space="preserve">Due to the transition to remote learning during SP20 (Covid-19), SP20 discussions were pushed to SP21.  </w:t>
      </w:r>
    </w:p>
    <w:p w14:paraId="6E638C79" w14:textId="77777777" w:rsidR="002E2A4E" w:rsidRDefault="007E4D53">
      <w:r>
        <w:t xml:space="preserve">When the new (4-year) APR/SLO cycle begins, update discussion terms to the spring after evaluation. </w:t>
      </w:r>
    </w:p>
    <w:sectPr w:rsidR="002E2A4E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6E7F" w14:textId="77777777" w:rsidR="0041374C" w:rsidRDefault="0041374C">
      <w:r>
        <w:separator/>
      </w:r>
    </w:p>
  </w:endnote>
  <w:endnote w:type="continuationSeparator" w:id="0">
    <w:p w14:paraId="336464A8" w14:textId="77777777" w:rsidR="0041374C" w:rsidRDefault="0041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3830" w14:textId="77777777" w:rsidR="0041374C" w:rsidRDefault="0041374C">
      <w:r>
        <w:separator/>
      </w:r>
    </w:p>
  </w:footnote>
  <w:footnote w:type="continuationSeparator" w:id="0">
    <w:p w14:paraId="4176BA2C" w14:textId="77777777" w:rsidR="0041374C" w:rsidRDefault="0041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8AFE" w14:textId="77777777" w:rsidR="002E2A4E" w:rsidRDefault="002E2A4E">
    <w:pPr>
      <w:rPr>
        <w:sz w:val="16"/>
        <w:szCs w:val="16"/>
      </w:rPr>
    </w:pPr>
  </w:p>
  <w:p w14:paraId="2F0C0299" w14:textId="77777777" w:rsidR="002E2A4E" w:rsidRDefault="002E2A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4E"/>
    <w:rsid w:val="00202F49"/>
    <w:rsid w:val="002231E3"/>
    <w:rsid w:val="00237F64"/>
    <w:rsid w:val="002E2A4E"/>
    <w:rsid w:val="00302F87"/>
    <w:rsid w:val="0039232A"/>
    <w:rsid w:val="0041374C"/>
    <w:rsid w:val="00441410"/>
    <w:rsid w:val="00447273"/>
    <w:rsid w:val="007E4D53"/>
    <w:rsid w:val="00965DDB"/>
    <w:rsid w:val="00E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C540"/>
  <w15:docId w15:val="{B668B6A8-91B1-4784-93BD-DA65952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Banda Flores</dc:creator>
  <cp:lastModifiedBy>Holly McMullen</cp:lastModifiedBy>
  <cp:revision>3</cp:revision>
  <dcterms:created xsi:type="dcterms:W3CDTF">2022-10-28T22:09:00Z</dcterms:created>
  <dcterms:modified xsi:type="dcterms:W3CDTF">2022-11-01T17:59:00Z</dcterms:modified>
</cp:coreProperties>
</file>