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20" w:lineRule="exact" w:before="86"/>
        <w:ind w:left="100" w:right="420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0000"/>
          <w:sz w:val="20"/>
        </w:rPr>
        <w:t>*REMINDER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all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course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level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slow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are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measured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within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the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three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year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cycle.</w:t>
      </w:r>
      <w:r>
        <w:rPr>
          <w:rFonts w:ascii="Arial"/>
          <w:color w:val="FF0000"/>
          <w:w w:val="99"/>
          <w:sz w:val="20"/>
        </w:rPr>
        <w:t> </w:t>
      </w:r>
      <w:r>
        <w:rPr>
          <w:rFonts w:ascii="Arial"/>
          <w:color w:val="FF0000"/>
          <w:sz w:val="20"/>
        </w:rPr>
        <w:t>Next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Program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Review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12"/>
          <w:sz w:val="20"/>
        </w:rPr>
        <w:t> </w:t>
      </w:r>
      <w:r>
        <w:rPr>
          <w:rFonts w:ascii="Arial"/>
          <w:color w:val="FF0000"/>
          <w:sz w:val="20"/>
        </w:rPr>
        <w:t>APR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Report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due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pacing w:val="-4"/>
          <w:sz w:val="20"/>
        </w:rPr>
        <w:t>Nov</w:t>
      </w:r>
      <w:r>
        <w:rPr>
          <w:rFonts w:ascii="Arial"/>
          <w:color w:val="FF0000"/>
          <w:spacing w:val="-5"/>
          <w:sz w:val="20"/>
        </w:rPr>
        <w:t>,</w:t>
      </w:r>
      <w:r>
        <w:rPr>
          <w:rFonts w:ascii="Arial"/>
          <w:color w:val="FF0000"/>
          <w:spacing w:val="-1"/>
          <w:sz w:val="20"/>
        </w:rPr>
        <w:t> 2019</w:t>
      </w:r>
      <w:r>
        <w:rPr>
          <w:rFonts w:ascii="Arial"/>
          <w:sz w:val="20"/>
        </w:rPr>
      </w:r>
    </w:p>
    <w:p>
      <w:pPr>
        <w:spacing w:line="218" w:lineRule="exact" w:before="0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0000"/>
          <w:sz w:val="20"/>
        </w:rPr>
        <w:t>*REMINDER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whatever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is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measured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should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be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discussed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the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next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semester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20" w:lineRule="exact" w:before="0"/>
        <w:ind w:left="4127" w:right="412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Outcome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Assessment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Timeline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Academic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Programs</w:t>
      </w:r>
    </w:p>
    <w:p>
      <w:pPr>
        <w:spacing w:line="218" w:lineRule="exact" w:before="0"/>
        <w:ind w:left="0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Department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Recreation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Leisure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Studies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3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/SLO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3-Year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Cycle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110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2018-2020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z w:val="20"/>
              </w:rPr>
              <w:t> ID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49" w:right="247" w:hanging="1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Course-Level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(CSLO)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702" w:right="150" w:hanging="5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Measure/Collect</w:t>
            </w:r>
            <w:r>
              <w:rPr>
                <w:rFonts w:ascii="Arial"/>
                <w:b/>
                <w:sz w:val="20"/>
              </w:rPr>
              <w:t> 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9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Recreation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Leisure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Studies</w:t>
            </w:r>
          </w:p>
          <w:p>
            <w:pPr>
              <w:pStyle w:val="TableParagraph"/>
              <w:spacing w:line="220" w:lineRule="exact"/>
              <w:ind w:left="80" w:right="3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*shows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as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active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z w:val="20"/>
              </w:rPr>
              <w:t> Curricunet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but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no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classes</w:t>
            </w:r>
            <w:r>
              <w:rPr>
                <w:rFonts w:ascii="Arial"/>
                <w:color w:val="FF2600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on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present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selected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topics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recreation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z w:val="20"/>
              </w:rPr>
              <w:t> presentation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Powerpoint.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visit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facilities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collect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evaluate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offerings.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Categorize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process,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principles,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z w:val="20"/>
              </w:rPr>
              <w:t> factors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involved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successful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z w:val="20"/>
              </w:rPr>
              <w:t> programming.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z w:val="20"/>
              </w:rPr>
              <w:t> Leadership</w:t>
            </w:r>
          </w:p>
          <w:p>
            <w:pPr>
              <w:pStyle w:val="TableParagraph"/>
              <w:spacing w:line="220" w:lineRule="exact"/>
              <w:ind w:left="80" w:right="3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*shows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as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active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z w:val="20"/>
              </w:rPr>
              <w:t> Curricunet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but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no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classes</w:t>
            </w:r>
            <w:r>
              <w:rPr>
                <w:rFonts w:ascii="Arial"/>
                <w:color w:val="FF2600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on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z w:val="20"/>
              </w:rPr>
              <w:t> theories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leadership.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leadership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z w:val="20"/>
              </w:rPr>
              <w:t> individual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cooperative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teamwork.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topic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z w:val="20"/>
              </w:rPr>
              <w:t> dynamics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Internet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summary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article.(ISLO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50</w:t>
            </w:r>
          </w:p>
          <w:p>
            <w:pPr>
              <w:pStyle w:val="TableParagraph"/>
              <w:spacing w:line="220" w:lineRule="exact" w:before="6"/>
              <w:ind w:left="80" w:right="5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z w:val="20"/>
              </w:rPr>
              <w:t> Lifeguard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Operations</w:t>
            </w:r>
          </w:p>
          <w:p>
            <w:pPr>
              <w:pStyle w:val="TableParagraph"/>
              <w:spacing w:line="459" w:lineRule="auto"/>
              <w:ind w:left="80" w:right="5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*only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offered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the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Fall</w:t>
            </w:r>
            <w:r>
              <w:rPr>
                <w:rFonts w:ascii="Arial"/>
                <w:color w:val="FF2600"/>
                <w:spacing w:val="2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CROWN</w:t>
            </w:r>
            <w:r>
              <w:rPr>
                <w:rFonts w:ascii="Arial"/>
                <w:color w:val="FF2600"/>
                <w:spacing w:val="-9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COVE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z w:val="20"/>
              </w:rPr>
              <w:t> 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selected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2"/>
                <w:sz w:val="20"/>
              </w:rPr>
              <w:t> disorder.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1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*Fall</w:t>
            </w:r>
            <w:r>
              <w:rPr>
                <w:rFonts w:ascii="Arial"/>
                <w:color w:val="FF2600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patient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findings,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threats,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intervene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interventions.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6)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z w:val="20"/>
              </w:rPr>
              <w:t> patients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different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cultures.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785" w:type="dxa"/>
            <w:gridSpan w:val="4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595959"/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55" w:right="180" w:hanging="16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(PSLO)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702" w:right="150" w:hanging="5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Measure/Collect</w:t>
            </w:r>
            <w:r>
              <w:rPr>
                <w:rFonts w:ascii="Arial"/>
                <w:b/>
                <w:sz w:val="20"/>
              </w:rPr>
              <w:t> 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2240" w:h="15840"/>
          <w:pgMar w:header="949" w:top="1320" w:bottom="280" w:left="620" w:right="620"/>
          <w:pgNumType w:start="1"/>
        </w:sectPr>
      </w:pP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before="64"/>
        <w:ind w:left="9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Directions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Helpful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Hints</w:t>
      </w:r>
      <w:r>
        <w:rPr>
          <w:rFonts w:ascii="Arial"/>
          <w:sz w:val="2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3" w:lineRule="auto"/>
        <w:ind w:right="105"/>
        <w:jc w:val="lef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timeline,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course-level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program-level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</w:t>
      </w:r>
      <w:r>
        <w:rPr/>
        <w:t> outcomes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left="820" w:right="105"/>
        <w:jc w:val="left"/>
      </w:pPr>
      <w:r>
        <w:rPr>
          <w:rFonts w:ascii="Arial"/>
          <w:b/>
        </w:rPr>
        <w:t>APR/SLO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3"/>
        </w:rPr>
        <w:t>3-Year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Cycle</w:t>
      </w:r>
      <w:r>
        <w:rPr>
          <w:spacing w:val="-1"/>
        </w:rPr>
        <w:t>: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APR/SLO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begins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29"/>
        </w:rPr>
        <w:t> </w:t>
      </w:r>
      <w:r>
        <w:rPr/>
        <w:t>ends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due.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Course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ID: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designator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ENGL</w:t>
      </w:r>
      <w:r>
        <w:rPr>
          <w:spacing w:val="-10"/>
        </w:rPr>
        <w:t> </w:t>
      </w:r>
      <w:r>
        <w:rPr>
          <w:spacing w:val="-5"/>
        </w:rPr>
        <w:t>114</w:t>
      </w:r>
      <w:r>
        <w:rPr>
          <w:spacing w:val="-6"/>
        </w:rPr>
        <w:t>,</w:t>
      </w:r>
      <w:r>
        <w:rPr>
          <w:spacing w:val="-2"/>
        </w:rPr>
        <w:t> </w:t>
      </w:r>
      <w:r>
        <w:rPr>
          <w:spacing w:val="-5"/>
        </w:rPr>
        <w:t>MA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2"/>
        </w:rPr>
        <w:t> </w:t>
      </w:r>
      <w:r>
        <w:rPr/>
        <w:t>60,</w:t>
      </w:r>
      <w:r>
        <w:rPr>
          <w:spacing w:val="-2"/>
        </w:rPr>
        <w:t> </w:t>
      </w:r>
      <w:r>
        <w:rPr/>
        <w:t>COMM</w:t>
      </w:r>
      <w:r>
        <w:rPr>
          <w:spacing w:val="-2"/>
        </w:rPr>
        <w:t> </w:t>
      </w:r>
      <w:r>
        <w:rPr/>
        <w:t>103)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43" w:lineRule="auto" w:before="0"/>
        <w:ind w:left="820" w:right="10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Course-Level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(CSLO):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pacing w:val="-1"/>
          <w:sz w:val="24"/>
        </w:rPr>
        <w:t>Write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CSLO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listed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course</w:t>
      </w:r>
      <w:r>
        <w:rPr>
          <w:rFonts w:ascii="Arial"/>
          <w:sz w:val="24"/>
        </w:rPr>
        <w:t> outline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record.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This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accessed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CurricUNE</w:t>
      </w:r>
      <w:r>
        <w:rPr>
          <w:rFonts w:ascii="Arial"/>
          <w:spacing w:val="-28"/>
          <w:sz w:val="24"/>
        </w:rPr>
        <w:t>T</w:t>
      </w:r>
      <w:r>
        <w:rPr>
          <w:rFonts w:ascii="Arial"/>
          <w:sz w:val="24"/>
        </w:rPr>
        <w:t>.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Measure: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semester(s)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CSLO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eLumen.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 w:firstLine="720"/>
        <w:jc w:val="left"/>
      </w:pPr>
      <w:r>
        <w:rPr>
          <w:rFonts w:ascii="Arial"/>
          <w:b/>
        </w:rPr>
        <w:t>Discuss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&amp;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Plan:</w:t>
      </w:r>
      <w:r>
        <w:rPr>
          <w:rFonts w:ascii="Arial"/>
          <w:b/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/>
        <w:t> create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plans </w:t>
      </w:r>
      <w:r>
        <w:rPr>
          <w:spacing w:val="10"/>
        </w:rPr>
        <w:t> </w:t>
      </w:r>
      <w:r>
        <w:rPr/>
        <w:t>as</w:t>
      </w:r>
      <w:r>
        <w:rPr>
          <w:spacing w:val="-2"/>
        </w:rPr>
        <w:t> </w:t>
      </w:r>
      <w:r>
        <w:rPr/>
        <w:t>needed.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Program: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program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assessed.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2240" w:h="15840"/>
          <w:pgMar w:header="949" w:footer="0" w:top="1320" w:bottom="280" w:left="620" w:right="720"/>
        </w:sect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listed.</w:t>
      </w:r>
      <w:r>
        <w:rPr/>
      </w:r>
    </w:p>
    <w:p>
      <w:pPr>
        <w:spacing w:before="69"/>
        <w:ind w:left="5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  <w:t>Program-Level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(PSLO):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PSLO(s)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program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320" w:bottom="280" w:left="620" w:right="720"/>
          <w:cols w:num="2" w:equalWidth="0">
            <w:col w:w="727" w:space="40"/>
            <w:col w:w="10133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Considerations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SLO</w:t>
      </w:r>
      <w:r>
        <w:rPr>
          <w:spacing w:val="-15"/>
        </w:rPr>
        <w:t> </w:t>
      </w:r>
      <w:r>
        <w:rPr/>
        <w:t>Assessment</w:t>
      </w:r>
      <w:r>
        <w:rPr>
          <w:spacing w:val="-6"/>
        </w:rPr>
        <w:t> </w:t>
      </w:r>
      <w:r>
        <w:rPr>
          <w:spacing w:val="-1"/>
        </w:rPr>
        <w:t>Timeline: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SCEA</w:t>
      </w:r>
      <w:r>
        <w:rPr>
          <w:spacing w:val="-14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timeline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SLOs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are</w:t>
      </w:r>
      <w:r>
        <w:rPr/>
        <w:t> 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3-year</w:t>
      </w:r>
      <w:r>
        <w:rPr>
          <w:spacing w:val="-2"/>
        </w:rPr>
        <w:t> </w:t>
      </w:r>
      <w:r>
        <w:rPr/>
        <w:t>cycle,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SLOs</w:t>
      </w:r>
      <w:r>
        <w:rPr>
          <w:spacing w:val="-1"/>
        </w:rPr>
        <w:t> </w:t>
      </w:r>
      <w:r>
        <w:rPr/>
        <w:t>per</w:t>
      </w:r>
      <w:r>
        <w:rPr/>
        <w:t> section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ACCJC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II.A.3,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assesses</w:t>
      </w:r>
      <w:r>
        <w:rPr>
          <w:spacing w:val="-2"/>
        </w:rPr>
        <w:t> </w:t>
      </w:r>
      <w:r>
        <w:rPr/>
        <w:t>learning</w:t>
      </w:r>
      <w:r>
        <w:rPr/>
        <w:t> outcomes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programs,</w:t>
      </w:r>
      <w:r>
        <w:rPr>
          <w:spacing w:val="-3"/>
        </w:rPr>
        <w:t> </w:t>
      </w:r>
      <w:r>
        <w:rPr/>
        <w:t>certificates.</w:t>
      </w:r>
      <w:r>
        <w:rPr>
          <w:spacing w:val="-16"/>
        </w:rPr>
        <w:t> </w:t>
      </w:r>
      <w:r>
        <w:rPr/>
        <w:t>And</w:t>
      </w:r>
      <w:r>
        <w:rPr>
          <w:spacing w:val="-3"/>
        </w:rPr>
        <w:t> </w:t>
      </w:r>
      <w:r>
        <w:rPr/>
        <w:t>degrees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institutional</w:t>
      </w:r>
      <w:r>
        <w:rPr/>
        <w:t> procedures.”</w:t>
      </w:r>
    </w:p>
    <w:sectPr>
      <w:type w:val="continuous"/>
      <w:pgSz w:w="12240" w:h="15840"/>
      <w:pgMar w:top="1320" w:bottom="28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6.450554pt;width:286.4pt;height:21.1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Recreation</w:t>
                </w:r>
                <w:r>
                  <w:rPr>
                    <w:rFonts w:ascii="Arial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  <w:t> of </w:t>
                </w:r>
                <w:r>
                  <w:rPr>
                    <w:rFonts w:ascii="Arial"/>
                    <w:sz w:val="16"/>
                  </w:rPr>
                  <w:t>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2020-04-27T13:58:24Z</dcterms:created>
  <dcterms:modified xsi:type="dcterms:W3CDTF">2020-04-27T13:58:24Z</dcterms:modified>
</cp:coreProperties>
</file>