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59889" w14:textId="77777777" w:rsidR="001A1D01" w:rsidRPr="00E7529F" w:rsidRDefault="009C241B" w:rsidP="00A4762B">
      <w:pPr>
        <w:tabs>
          <w:tab w:val="left" w:pos="0"/>
        </w:tabs>
        <w:suppressAutoHyphens/>
        <w:jc w:val="center"/>
        <w:rPr>
          <w:rFonts w:ascii="Times New Roman" w:hAnsi="Times New Roman"/>
          <w:b/>
          <w:sz w:val="24"/>
          <w:szCs w:val="24"/>
        </w:rPr>
      </w:pPr>
      <w:r>
        <w:rPr>
          <w:rFonts w:ascii="Times New Roman" w:hAnsi="Times New Roman"/>
          <w:noProof/>
          <w:snapToGrid/>
          <w:sz w:val="24"/>
          <w:szCs w:val="24"/>
        </w:rPr>
        <w:drawing>
          <wp:anchor distT="0" distB="0" distL="114300" distR="114300" simplePos="0" relativeHeight="251657728" behindDoc="1" locked="0" layoutInCell="1" allowOverlap="1" wp14:anchorId="0C741A2D" wp14:editId="5D1CD6C9">
            <wp:simplePos x="0" y="0"/>
            <wp:positionH relativeFrom="column">
              <wp:posOffset>0</wp:posOffset>
            </wp:positionH>
            <wp:positionV relativeFrom="paragraph">
              <wp:posOffset>106680</wp:posOffset>
            </wp:positionV>
            <wp:extent cx="1009650" cy="1374140"/>
            <wp:effectExtent l="0" t="0" r="0" b="0"/>
            <wp:wrapNone/>
            <wp:docPr id="13" name="Picture 13" descr="New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Ba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374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98621" w14:textId="77777777" w:rsidR="001A1D01" w:rsidRPr="00E7529F" w:rsidRDefault="001A1D01">
      <w:pPr>
        <w:tabs>
          <w:tab w:val="left" w:pos="0"/>
        </w:tabs>
        <w:suppressAutoHyphens/>
        <w:rPr>
          <w:rFonts w:ascii="Times New Roman" w:hAnsi="Times New Roman"/>
          <w:sz w:val="24"/>
          <w:szCs w:val="24"/>
        </w:rPr>
      </w:pPr>
    </w:p>
    <w:p w14:paraId="402B68F8" w14:textId="77777777" w:rsidR="001A1D01" w:rsidRPr="00E7529F" w:rsidRDefault="001A1D01">
      <w:pPr>
        <w:tabs>
          <w:tab w:val="left" w:pos="0"/>
        </w:tabs>
        <w:suppressAutoHyphens/>
        <w:rPr>
          <w:rFonts w:ascii="Times New Roman" w:hAnsi="Times New Roman"/>
          <w:sz w:val="24"/>
          <w:szCs w:val="24"/>
        </w:rPr>
      </w:pPr>
    </w:p>
    <w:p w14:paraId="5C66C8C9" w14:textId="77777777" w:rsidR="001A1D01" w:rsidRPr="00E7529F" w:rsidRDefault="001A1D01">
      <w:pPr>
        <w:tabs>
          <w:tab w:val="left" w:pos="0"/>
        </w:tabs>
        <w:suppressAutoHyphens/>
        <w:rPr>
          <w:rFonts w:ascii="Times New Roman" w:hAnsi="Times New Roman"/>
          <w:sz w:val="24"/>
          <w:szCs w:val="24"/>
        </w:rPr>
      </w:pPr>
    </w:p>
    <w:p w14:paraId="6E31A6ED" w14:textId="77777777" w:rsidR="001A1D01" w:rsidRPr="00E7529F" w:rsidRDefault="001A1D01">
      <w:pPr>
        <w:tabs>
          <w:tab w:val="left" w:pos="0"/>
        </w:tabs>
        <w:suppressAutoHyphens/>
        <w:rPr>
          <w:rFonts w:ascii="Times New Roman" w:hAnsi="Times New Roman"/>
          <w:sz w:val="24"/>
          <w:szCs w:val="24"/>
        </w:rPr>
      </w:pPr>
    </w:p>
    <w:p w14:paraId="01DDBF1F" w14:textId="77777777" w:rsidR="001A1D01" w:rsidRPr="00E7529F" w:rsidRDefault="001A1D01">
      <w:pPr>
        <w:tabs>
          <w:tab w:val="left" w:pos="0"/>
        </w:tabs>
        <w:suppressAutoHyphens/>
        <w:rPr>
          <w:rFonts w:ascii="Times New Roman" w:hAnsi="Times New Roman"/>
          <w:sz w:val="24"/>
          <w:szCs w:val="24"/>
        </w:rPr>
      </w:pPr>
    </w:p>
    <w:p w14:paraId="32F9C6D4" w14:textId="77777777" w:rsidR="001A1D01" w:rsidRPr="00E7529F" w:rsidRDefault="001A1D01">
      <w:pPr>
        <w:tabs>
          <w:tab w:val="left" w:pos="0"/>
        </w:tabs>
        <w:suppressAutoHyphens/>
        <w:rPr>
          <w:rFonts w:ascii="Times New Roman" w:hAnsi="Times New Roman"/>
          <w:sz w:val="24"/>
          <w:szCs w:val="24"/>
        </w:rPr>
      </w:pPr>
    </w:p>
    <w:p w14:paraId="334D8032" w14:textId="77777777" w:rsidR="001A1D01" w:rsidRPr="00E7529F" w:rsidRDefault="001A1D01">
      <w:pPr>
        <w:tabs>
          <w:tab w:val="left" w:pos="0"/>
        </w:tabs>
        <w:suppressAutoHyphens/>
        <w:rPr>
          <w:rFonts w:ascii="Times New Roman" w:hAnsi="Times New Roman"/>
          <w:sz w:val="24"/>
          <w:szCs w:val="24"/>
        </w:rPr>
      </w:pPr>
    </w:p>
    <w:p w14:paraId="3F3BCC17" w14:textId="77777777" w:rsidR="006B4969" w:rsidRPr="00E7529F" w:rsidRDefault="006B4969">
      <w:pPr>
        <w:tabs>
          <w:tab w:val="left" w:pos="0"/>
        </w:tabs>
        <w:suppressAutoHyphens/>
        <w:rPr>
          <w:rFonts w:ascii="Times New Roman" w:hAnsi="Times New Roman"/>
          <w:sz w:val="24"/>
          <w:szCs w:val="24"/>
        </w:rPr>
      </w:pPr>
    </w:p>
    <w:p w14:paraId="74116498" w14:textId="77777777" w:rsidR="001A1D01" w:rsidRPr="00912893" w:rsidRDefault="00912893" w:rsidP="00912893">
      <w:pPr>
        <w:tabs>
          <w:tab w:val="left" w:pos="0"/>
        </w:tabs>
        <w:suppressAutoHyphens/>
        <w:jc w:val="center"/>
        <w:rPr>
          <w:rFonts w:ascii="Times New Roman" w:hAnsi="Times New Roman"/>
          <w:sz w:val="30"/>
          <w:szCs w:val="30"/>
        </w:rPr>
      </w:pPr>
      <w:r w:rsidRPr="00912893">
        <w:rPr>
          <w:rFonts w:ascii="Times New Roman" w:hAnsi="Times New Roman"/>
          <w:sz w:val="30"/>
          <w:szCs w:val="30"/>
        </w:rPr>
        <w:t>Requalification Course Information</w:t>
      </w:r>
      <w:r>
        <w:rPr>
          <w:rFonts w:ascii="Times New Roman" w:hAnsi="Times New Roman"/>
          <w:sz w:val="30"/>
          <w:szCs w:val="30"/>
        </w:rPr>
        <w:t>, Cost &amp; Materials</w:t>
      </w:r>
    </w:p>
    <w:p w14:paraId="5A4D1E0B" w14:textId="77777777" w:rsidR="001A1D01" w:rsidRPr="006614C8" w:rsidRDefault="001A1D01">
      <w:pPr>
        <w:tabs>
          <w:tab w:val="left" w:pos="0"/>
        </w:tabs>
        <w:suppressAutoHyphens/>
        <w:rPr>
          <w:rFonts w:ascii="Times New Roman" w:hAnsi="Times New Roman"/>
          <w:sz w:val="22"/>
          <w:szCs w:val="22"/>
        </w:rPr>
      </w:pPr>
    </w:p>
    <w:p w14:paraId="5B866B87" w14:textId="77777777" w:rsidR="00450A56" w:rsidRPr="006614C8" w:rsidRDefault="001A1D01">
      <w:pPr>
        <w:tabs>
          <w:tab w:val="left" w:pos="0"/>
        </w:tabs>
        <w:suppressAutoHyphens/>
        <w:rPr>
          <w:rFonts w:ascii="Times New Roman" w:hAnsi="Times New Roman"/>
          <w:sz w:val="22"/>
          <w:szCs w:val="22"/>
        </w:rPr>
      </w:pPr>
      <w:r w:rsidRPr="006614C8">
        <w:rPr>
          <w:rFonts w:ascii="Times New Roman" w:hAnsi="Times New Roman"/>
          <w:sz w:val="22"/>
          <w:szCs w:val="22"/>
        </w:rPr>
        <w:t>This course is designed to meet POST's requirements for persons qualifying or requalifying under Regulation 1008, the three-year rule.  Attendees may include certificated and non-certificated California Basic Course trained officers.  For these attendees, this course can be used in lieu of the Basic Course Waiver Process (BCW).  The course may also be open to officers from out-of-state who wish to complete the skills testing and course mandate req</w:t>
      </w:r>
      <w:r w:rsidR="00450A56" w:rsidRPr="006614C8">
        <w:rPr>
          <w:rFonts w:ascii="Times New Roman" w:hAnsi="Times New Roman"/>
          <w:sz w:val="22"/>
          <w:szCs w:val="22"/>
        </w:rPr>
        <w:t>uirements for the BCW Process.</w:t>
      </w:r>
    </w:p>
    <w:p w14:paraId="4ED80A96" w14:textId="77777777" w:rsidR="00450A56" w:rsidRPr="006614C8" w:rsidRDefault="00450A56">
      <w:pPr>
        <w:tabs>
          <w:tab w:val="left" w:pos="0"/>
        </w:tabs>
        <w:suppressAutoHyphens/>
        <w:rPr>
          <w:rFonts w:ascii="Times New Roman" w:hAnsi="Times New Roman"/>
          <w:sz w:val="22"/>
          <w:szCs w:val="22"/>
        </w:rPr>
      </w:pPr>
    </w:p>
    <w:p w14:paraId="511AEF96" w14:textId="77777777" w:rsidR="001A1D01" w:rsidRPr="006614C8" w:rsidRDefault="001A1D01">
      <w:pPr>
        <w:tabs>
          <w:tab w:val="left" w:pos="0"/>
        </w:tabs>
        <w:suppressAutoHyphens/>
        <w:rPr>
          <w:rFonts w:ascii="Times New Roman" w:hAnsi="Times New Roman"/>
          <w:sz w:val="22"/>
          <w:szCs w:val="22"/>
        </w:rPr>
      </w:pPr>
      <w:r w:rsidRPr="006614C8">
        <w:rPr>
          <w:rFonts w:ascii="Times New Roman" w:hAnsi="Times New Roman"/>
          <w:sz w:val="22"/>
          <w:szCs w:val="22"/>
        </w:rPr>
        <w:t xml:space="preserve">The content of the course includes portions of the Basic </w:t>
      </w:r>
      <w:r w:rsidR="00450A56" w:rsidRPr="006614C8">
        <w:rPr>
          <w:rFonts w:ascii="Times New Roman" w:hAnsi="Times New Roman"/>
          <w:sz w:val="22"/>
          <w:szCs w:val="22"/>
        </w:rPr>
        <w:t>Course, which</w:t>
      </w:r>
      <w:r w:rsidRPr="006614C8">
        <w:rPr>
          <w:rFonts w:ascii="Times New Roman" w:hAnsi="Times New Roman"/>
          <w:sz w:val="22"/>
          <w:szCs w:val="22"/>
        </w:rPr>
        <w:t xml:space="preserve"> are (1) most likely to rapidly change; (2) critical manipulative skills related to officer safety or civil liability in areas which persons are most likely to experience reduced proficiency; and (3) other related critical subjects.</w:t>
      </w:r>
    </w:p>
    <w:p w14:paraId="11663831" w14:textId="77777777" w:rsidR="001A1D01" w:rsidRPr="006614C8" w:rsidRDefault="001A1D01">
      <w:pPr>
        <w:tabs>
          <w:tab w:val="left" w:pos="0"/>
        </w:tabs>
        <w:suppressAutoHyphens/>
        <w:rPr>
          <w:rFonts w:ascii="Times New Roman" w:hAnsi="Times New Roman"/>
          <w:sz w:val="22"/>
          <w:szCs w:val="22"/>
        </w:rPr>
      </w:pPr>
    </w:p>
    <w:p w14:paraId="19867C75" w14:textId="220871BE" w:rsidR="001A1D01" w:rsidRPr="006614C8" w:rsidRDefault="001A1D01">
      <w:pPr>
        <w:tabs>
          <w:tab w:val="left" w:pos="0"/>
        </w:tabs>
        <w:suppressAutoHyphens/>
        <w:rPr>
          <w:rFonts w:ascii="Times New Roman" w:hAnsi="Times New Roman"/>
          <w:sz w:val="22"/>
          <w:szCs w:val="22"/>
        </w:rPr>
      </w:pPr>
      <w:r w:rsidRPr="006614C8">
        <w:rPr>
          <w:rFonts w:ascii="Times New Roman" w:hAnsi="Times New Roman"/>
          <w:sz w:val="22"/>
          <w:szCs w:val="22"/>
        </w:rPr>
        <w:t>Law Enforcement agencies desiring</w:t>
      </w:r>
      <w:r w:rsidR="000154F6" w:rsidRPr="006614C8">
        <w:rPr>
          <w:rFonts w:ascii="Times New Roman" w:hAnsi="Times New Roman"/>
          <w:sz w:val="22"/>
          <w:szCs w:val="22"/>
        </w:rPr>
        <w:t xml:space="preserve"> to sponsor students in the Req</w:t>
      </w:r>
      <w:r w:rsidRPr="006614C8">
        <w:rPr>
          <w:rFonts w:ascii="Times New Roman" w:hAnsi="Times New Roman"/>
          <w:sz w:val="22"/>
          <w:szCs w:val="22"/>
        </w:rPr>
        <w:t xml:space="preserve">ualification Course must provide the student with a letter stating that you are either (1) currently </w:t>
      </w:r>
      <w:r w:rsidR="00744FD9" w:rsidRPr="006614C8">
        <w:rPr>
          <w:rFonts w:ascii="Times New Roman" w:hAnsi="Times New Roman"/>
          <w:sz w:val="22"/>
          <w:szCs w:val="22"/>
        </w:rPr>
        <w:t>employed,</w:t>
      </w:r>
      <w:r w:rsidRPr="006614C8">
        <w:rPr>
          <w:rFonts w:ascii="Times New Roman" w:hAnsi="Times New Roman"/>
          <w:sz w:val="22"/>
          <w:szCs w:val="22"/>
        </w:rPr>
        <w:t xml:space="preserve"> and a need exists for you to complete the course before you can perform a full range of duties, or (2) the agency will hire you upon successful completion of the course.  Once the class is full, students will be placed on a waiting list.</w:t>
      </w:r>
    </w:p>
    <w:p w14:paraId="57614103" w14:textId="77777777" w:rsidR="002D1105" w:rsidRPr="006614C8" w:rsidRDefault="002D1105">
      <w:pPr>
        <w:tabs>
          <w:tab w:val="left" w:pos="0"/>
        </w:tabs>
        <w:suppressAutoHyphens/>
        <w:rPr>
          <w:rFonts w:ascii="Times New Roman" w:hAnsi="Times New Roman"/>
          <w:sz w:val="22"/>
          <w:szCs w:val="22"/>
        </w:rPr>
      </w:pPr>
    </w:p>
    <w:p w14:paraId="4907E5E2" w14:textId="77777777" w:rsidR="001A1D01" w:rsidRPr="00584091" w:rsidRDefault="006614C8">
      <w:pPr>
        <w:tabs>
          <w:tab w:val="left" w:pos="0"/>
          <w:tab w:val="left" w:pos="720"/>
        </w:tabs>
        <w:suppressAutoHyphens/>
        <w:ind w:left="1440" w:hanging="1440"/>
        <w:rPr>
          <w:rFonts w:ascii="Times New Roman" w:hAnsi="Times New Roman"/>
          <w:b/>
          <w:sz w:val="22"/>
          <w:szCs w:val="22"/>
        </w:rPr>
      </w:pPr>
      <w:r w:rsidRPr="00584091">
        <w:rPr>
          <w:rFonts w:ascii="Times New Roman" w:hAnsi="Times New Roman"/>
          <w:b/>
          <w:sz w:val="22"/>
          <w:szCs w:val="22"/>
        </w:rPr>
        <w:t xml:space="preserve">Tuition </w:t>
      </w:r>
      <w:r w:rsidR="00870671" w:rsidRPr="00584091">
        <w:rPr>
          <w:rFonts w:ascii="Times New Roman" w:hAnsi="Times New Roman"/>
          <w:b/>
          <w:sz w:val="22"/>
          <w:szCs w:val="22"/>
        </w:rPr>
        <w:t>Cost:</w:t>
      </w:r>
      <w:r w:rsidR="001A1D01" w:rsidRPr="00584091">
        <w:rPr>
          <w:rFonts w:ascii="Times New Roman" w:hAnsi="Times New Roman"/>
          <w:b/>
          <w:sz w:val="22"/>
          <w:szCs w:val="22"/>
        </w:rPr>
        <w:tab/>
      </w:r>
      <w:r w:rsidR="001A1D01" w:rsidRPr="00584091">
        <w:rPr>
          <w:rFonts w:ascii="Times New Roman" w:hAnsi="Times New Roman"/>
          <w:b/>
          <w:sz w:val="22"/>
          <w:szCs w:val="22"/>
        </w:rPr>
        <w:tab/>
      </w:r>
    </w:p>
    <w:p w14:paraId="4F0AE81E" w14:textId="08C9CF2F" w:rsidR="001A1D01" w:rsidRPr="006614C8" w:rsidRDefault="001A1D01">
      <w:pPr>
        <w:tabs>
          <w:tab w:val="left" w:pos="0"/>
          <w:tab w:val="left" w:pos="720"/>
        </w:tabs>
        <w:suppressAutoHyphens/>
        <w:ind w:left="1440" w:hanging="1440"/>
        <w:rPr>
          <w:rFonts w:ascii="Times New Roman" w:hAnsi="Times New Roman"/>
          <w:sz w:val="22"/>
          <w:szCs w:val="22"/>
        </w:rPr>
      </w:pPr>
      <w:r w:rsidRPr="006614C8">
        <w:rPr>
          <w:rFonts w:ascii="Times New Roman" w:hAnsi="Times New Roman"/>
          <w:sz w:val="22"/>
          <w:szCs w:val="22"/>
        </w:rPr>
        <w:tab/>
      </w:r>
      <w:r w:rsidRPr="006614C8">
        <w:rPr>
          <w:rFonts w:ascii="Times New Roman" w:hAnsi="Times New Roman"/>
          <w:sz w:val="22"/>
          <w:szCs w:val="22"/>
        </w:rPr>
        <w:tab/>
        <w:t>Southwestern College</w:t>
      </w:r>
      <w:r w:rsidR="006C616A" w:rsidRPr="006614C8">
        <w:rPr>
          <w:rFonts w:ascii="Times New Roman" w:hAnsi="Times New Roman"/>
          <w:sz w:val="22"/>
          <w:szCs w:val="22"/>
        </w:rPr>
        <w:t xml:space="preserve"> Tuition:</w:t>
      </w:r>
      <w:r w:rsidR="006C616A" w:rsidRPr="006614C8">
        <w:rPr>
          <w:rFonts w:ascii="Times New Roman" w:hAnsi="Times New Roman"/>
          <w:sz w:val="22"/>
          <w:szCs w:val="22"/>
        </w:rPr>
        <w:tab/>
      </w:r>
      <w:r w:rsidR="00E75F8F" w:rsidRPr="006614C8">
        <w:rPr>
          <w:rFonts w:ascii="Times New Roman" w:hAnsi="Times New Roman"/>
          <w:sz w:val="22"/>
          <w:szCs w:val="22"/>
        </w:rPr>
        <w:tab/>
      </w:r>
      <w:r w:rsidR="006614C8">
        <w:rPr>
          <w:rFonts w:ascii="Times New Roman" w:hAnsi="Times New Roman"/>
          <w:sz w:val="22"/>
          <w:szCs w:val="22"/>
        </w:rPr>
        <w:tab/>
      </w:r>
      <w:r w:rsidR="001834CB" w:rsidRPr="006614C8">
        <w:rPr>
          <w:rFonts w:ascii="Times New Roman" w:hAnsi="Times New Roman"/>
          <w:sz w:val="22"/>
          <w:szCs w:val="22"/>
        </w:rPr>
        <w:t>$</w:t>
      </w:r>
      <w:r w:rsidR="00D72636">
        <w:rPr>
          <w:rFonts w:ascii="Times New Roman" w:hAnsi="Times New Roman"/>
          <w:sz w:val="22"/>
          <w:szCs w:val="22"/>
        </w:rPr>
        <w:t>322</w:t>
      </w:r>
      <w:r w:rsidR="001834CB" w:rsidRPr="006614C8">
        <w:rPr>
          <w:rFonts w:ascii="Times New Roman" w:hAnsi="Times New Roman"/>
          <w:sz w:val="22"/>
          <w:szCs w:val="22"/>
        </w:rPr>
        <w:t xml:space="preserve">.00 = </w:t>
      </w:r>
      <w:r w:rsidR="00CB6CA7">
        <w:rPr>
          <w:rFonts w:ascii="Times New Roman" w:hAnsi="Times New Roman"/>
          <w:sz w:val="22"/>
          <w:szCs w:val="22"/>
        </w:rPr>
        <w:t>7</w:t>
      </w:r>
      <w:r w:rsidR="001834CB" w:rsidRPr="006614C8">
        <w:rPr>
          <w:rFonts w:ascii="Times New Roman" w:hAnsi="Times New Roman"/>
          <w:sz w:val="22"/>
          <w:szCs w:val="22"/>
        </w:rPr>
        <w:t xml:space="preserve"> Units @ $</w:t>
      </w:r>
      <w:r w:rsidR="00187792" w:rsidRPr="006614C8">
        <w:rPr>
          <w:rFonts w:ascii="Times New Roman" w:hAnsi="Times New Roman"/>
          <w:sz w:val="22"/>
          <w:szCs w:val="22"/>
        </w:rPr>
        <w:t>46</w:t>
      </w:r>
      <w:r w:rsidRPr="006614C8">
        <w:rPr>
          <w:rFonts w:ascii="Times New Roman" w:hAnsi="Times New Roman"/>
          <w:sz w:val="22"/>
          <w:szCs w:val="22"/>
        </w:rPr>
        <w:t>.00 per unit</w:t>
      </w:r>
    </w:p>
    <w:p w14:paraId="707798A4" w14:textId="6D1E1C39" w:rsidR="001A1D01" w:rsidRPr="00744FD9" w:rsidRDefault="00EE61AE">
      <w:pPr>
        <w:tabs>
          <w:tab w:val="left" w:pos="0"/>
        </w:tabs>
        <w:suppressAutoHyphens/>
        <w:rPr>
          <w:rFonts w:ascii="Times New Roman" w:hAnsi="Times New Roman"/>
          <w:sz w:val="22"/>
          <w:szCs w:val="22"/>
        </w:rPr>
      </w:pPr>
      <w:r w:rsidRPr="006614C8">
        <w:rPr>
          <w:rFonts w:ascii="Times New Roman" w:hAnsi="Times New Roman"/>
          <w:sz w:val="22"/>
          <w:szCs w:val="22"/>
        </w:rPr>
        <w:tab/>
      </w:r>
      <w:r w:rsidRPr="006614C8">
        <w:rPr>
          <w:rFonts w:ascii="Times New Roman" w:hAnsi="Times New Roman"/>
          <w:sz w:val="22"/>
          <w:szCs w:val="22"/>
        </w:rPr>
        <w:tab/>
      </w:r>
      <w:r w:rsidR="001834CB" w:rsidRPr="006614C8">
        <w:rPr>
          <w:rFonts w:ascii="Times New Roman" w:hAnsi="Times New Roman"/>
          <w:sz w:val="22"/>
          <w:szCs w:val="22"/>
        </w:rPr>
        <w:t xml:space="preserve">Health Fee (accident/liability </w:t>
      </w:r>
      <w:r w:rsidR="000652E5">
        <w:rPr>
          <w:rFonts w:ascii="Times New Roman" w:hAnsi="Times New Roman"/>
          <w:sz w:val="22"/>
          <w:szCs w:val="22"/>
        </w:rPr>
        <w:t>i</w:t>
      </w:r>
      <w:r w:rsidR="001834CB" w:rsidRPr="006614C8">
        <w:rPr>
          <w:rFonts w:ascii="Times New Roman" w:hAnsi="Times New Roman"/>
          <w:sz w:val="22"/>
          <w:szCs w:val="22"/>
        </w:rPr>
        <w:t>nsurance)</w:t>
      </w:r>
      <w:r w:rsidR="001834CB" w:rsidRPr="006614C8">
        <w:rPr>
          <w:rFonts w:ascii="Times New Roman" w:hAnsi="Times New Roman"/>
          <w:sz w:val="22"/>
          <w:szCs w:val="22"/>
        </w:rPr>
        <w:tab/>
      </w:r>
      <w:r w:rsidR="006614C8">
        <w:rPr>
          <w:rFonts w:ascii="Times New Roman" w:hAnsi="Times New Roman"/>
          <w:sz w:val="22"/>
          <w:szCs w:val="22"/>
        </w:rPr>
        <w:tab/>
      </w:r>
      <w:r w:rsidR="001834CB" w:rsidRPr="00744FD9">
        <w:rPr>
          <w:rFonts w:ascii="Times New Roman" w:hAnsi="Times New Roman"/>
          <w:sz w:val="22"/>
          <w:szCs w:val="22"/>
        </w:rPr>
        <w:t>$</w:t>
      </w:r>
      <w:r w:rsidR="003D18A7" w:rsidRPr="00744FD9">
        <w:rPr>
          <w:rFonts w:ascii="Times New Roman" w:hAnsi="Times New Roman"/>
          <w:sz w:val="22"/>
          <w:szCs w:val="22"/>
        </w:rPr>
        <w:t>2</w:t>
      </w:r>
      <w:r w:rsidR="000652E5">
        <w:rPr>
          <w:rFonts w:ascii="Times New Roman" w:hAnsi="Times New Roman"/>
          <w:sz w:val="22"/>
          <w:szCs w:val="22"/>
        </w:rPr>
        <w:t>6</w:t>
      </w:r>
      <w:r w:rsidR="00193BEC" w:rsidRPr="00744FD9">
        <w:rPr>
          <w:rFonts w:ascii="Times New Roman" w:hAnsi="Times New Roman"/>
          <w:sz w:val="22"/>
          <w:szCs w:val="22"/>
        </w:rPr>
        <w:t>.00 for 6</w:t>
      </w:r>
      <w:r w:rsidR="001834CB" w:rsidRPr="00744FD9">
        <w:rPr>
          <w:rFonts w:ascii="Times New Roman" w:hAnsi="Times New Roman"/>
          <w:sz w:val="22"/>
          <w:szCs w:val="22"/>
        </w:rPr>
        <w:t xml:space="preserve"> unit</w:t>
      </w:r>
      <w:r w:rsidR="00193BEC" w:rsidRPr="00744FD9">
        <w:rPr>
          <w:rFonts w:ascii="Times New Roman" w:hAnsi="Times New Roman"/>
          <w:sz w:val="22"/>
          <w:szCs w:val="22"/>
        </w:rPr>
        <w:t>s</w:t>
      </w:r>
      <w:r w:rsidR="001A1D01" w:rsidRPr="00744FD9">
        <w:rPr>
          <w:rFonts w:ascii="Times New Roman" w:hAnsi="Times New Roman"/>
          <w:sz w:val="22"/>
          <w:szCs w:val="22"/>
        </w:rPr>
        <w:t xml:space="preserve"> or more</w:t>
      </w:r>
    </w:p>
    <w:p w14:paraId="3727D24D" w14:textId="77777777" w:rsidR="001A1D01" w:rsidRPr="00744FD9" w:rsidRDefault="001A1D01">
      <w:pPr>
        <w:tabs>
          <w:tab w:val="left" w:pos="0"/>
        </w:tabs>
        <w:suppressAutoHyphens/>
        <w:rPr>
          <w:rFonts w:ascii="Times New Roman" w:hAnsi="Times New Roman"/>
          <w:sz w:val="22"/>
          <w:szCs w:val="22"/>
        </w:rPr>
      </w:pPr>
      <w:r w:rsidRPr="00744FD9">
        <w:rPr>
          <w:rFonts w:ascii="Times New Roman" w:hAnsi="Times New Roman"/>
          <w:sz w:val="22"/>
          <w:szCs w:val="22"/>
        </w:rPr>
        <w:tab/>
      </w:r>
      <w:r w:rsidRPr="00744FD9">
        <w:rPr>
          <w:rFonts w:ascii="Times New Roman" w:hAnsi="Times New Roman"/>
          <w:sz w:val="22"/>
          <w:szCs w:val="22"/>
        </w:rPr>
        <w:tab/>
        <w:t>Student Center Fee</w:t>
      </w:r>
      <w:r w:rsidRPr="00744FD9">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r>
      <w:r w:rsidR="00E7529F" w:rsidRPr="00744FD9">
        <w:rPr>
          <w:rFonts w:ascii="Times New Roman" w:hAnsi="Times New Roman"/>
          <w:sz w:val="22"/>
          <w:szCs w:val="22"/>
        </w:rPr>
        <w:tab/>
      </w:r>
      <w:r w:rsidRPr="00744FD9">
        <w:rPr>
          <w:rFonts w:ascii="Times New Roman" w:hAnsi="Times New Roman"/>
          <w:sz w:val="22"/>
          <w:szCs w:val="22"/>
        </w:rPr>
        <w:t>$</w:t>
      </w:r>
      <w:r w:rsidR="00191132" w:rsidRPr="00744FD9">
        <w:rPr>
          <w:rFonts w:ascii="Times New Roman" w:hAnsi="Times New Roman"/>
          <w:sz w:val="22"/>
          <w:szCs w:val="22"/>
        </w:rPr>
        <w:t>6.00 (1</w:t>
      </w:r>
      <w:r w:rsidR="001A65C7" w:rsidRPr="00744FD9">
        <w:rPr>
          <w:rFonts w:ascii="Times New Roman" w:hAnsi="Times New Roman"/>
          <w:sz w:val="22"/>
          <w:szCs w:val="22"/>
        </w:rPr>
        <w:t>.00 per unit</w:t>
      </w:r>
      <w:r w:rsidR="00EE61AE" w:rsidRPr="00744FD9">
        <w:rPr>
          <w:rFonts w:ascii="Times New Roman" w:hAnsi="Times New Roman"/>
          <w:sz w:val="22"/>
          <w:szCs w:val="22"/>
        </w:rPr>
        <w:t xml:space="preserve"> at 6 units</w:t>
      </w:r>
      <w:r w:rsidR="00191132" w:rsidRPr="00744FD9">
        <w:rPr>
          <w:rFonts w:ascii="Times New Roman" w:hAnsi="Times New Roman"/>
          <w:sz w:val="22"/>
          <w:szCs w:val="22"/>
        </w:rPr>
        <w:t>)</w:t>
      </w:r>
    </w:p>
    <w:p w14:paraId="0DBB9E3B" w14:textId="652BD16F" w:rsidR="00191132" w:rsidRPr="00744FD9" w:rsidRDefault="00191132">
      <w:pPr>
        <w:tabs>
          <w:tab w:val="left" w:pos="0"/>
        </w:tabs>
        <w:suppressAutoHyphens/>
        <w:rPr>
          <w:rFonts w:ascii="Times New Roman" w:hAnsi="Times New Roman"/>
          <w:sz w:val="22"/>
          <w:szCs w:val="22"/>
        </w:rPr>
      </w:pPr>
      <w:r w:rsidRPr="00744FD9">
        <w:rPr>
          <w:rFonts w:ascii="Times New Roman" w:hAnsi="Times New Roman"/>
          <w:sz w:val="22"/>
          <w:szCs w:val="22"/>
        </w:rPr>
        <w:tab/>
      </w:r>
      <w:r w:rsidRPr="00744FD9">
        <w:rPr>
          <w:rFonts w:ascii="Times New Roman" w:hAnsi="Times New Roman"/>
          <w:sz w:val="22"/>
          <w:szCs w:val="22"/>
        </w:rPr>
        <w:tab/>
        <w:t>Student Activities Fee</w:t>
      </w:r>
      <w:r w:rsidRPr="00744FD9">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t>$</w:t>
      </w:r>
      <w:r w:rsidR="000652E5">
        <w:rPr>
          <w:rFonts w:ascii="Times New Roman" w:hAnsi="Times New Roman"/>
          <w:sz w:val="22"/>
          <w:szCs w:val="22"/>
        </w:rPr>
        <w:t>16</w:t>
      </w:r>
      <w:r w:rsidRPr="00744FD9">
        <w:rPr>
          <w:rFonts w:ascii="Times New Roman" w:hAnsi="Times New Roman"/>
          <w:sz w:val="22"/>
          <w:szCs w:val="22"/>
        </w:rPr>
        <w:t xml:space="preserve">.00 </w:t>
      </w:r>
    </w:p>
    <w:p w14:paraId="71B1F122" w14:textId="0091210F" w:rsidR="00193BEC" w:rsidRPr="00744FD9" w:rsidRDefault="00193BEC">
      <w:pPr>
        <w:tabs>
          <w:tab w:val="left" w:pos="0"/>
        </w:tabs>
        <w:suppressAutoHyphens/>
        <w:rPr>
          <w:rFonts w:ascii="Times New Roman" w:hAnsi="Times New Roman"/>
          <w:sz w:val="22"/>
          <w:szCs w:val="22"/>
        </w:rPr>
      </w:pPr>
      <w:r w:rsidRPr="00744FD9">
        <w:rPr>
          <w:rFonts w:ascii="Times New Roman" w:hAnsi="Times New Roman"/>
          <w:sz w:val="22"/>
          <w:szCs w:val="22"/>
        </w:rPr>
        <w:tab/>
      </w:r>
      <w:r w:rsidRPr="00744FD9">
        <w:rPr>
          <w:rFonts w:ascii="Times New Roman" w:hAnsi="Times New Roman"/>
          <w:sz w:val="22"/>
          <w:szCs w:val="22"/>
        </w:rPr>
        <w:tab/>
      </w:r>
      <w:r w:rsidR="000652E5">
        <w:rPr>
          <w:rFonts w:ascii="Times New Roman" w:hAnsi="Times New Roman"/>
          <w:sz w:val="22"/>
          <w:szCs w:val="22"/>
        </w:rPr>
        <w:t>Student Representation Fee</w:t>
      </w:r>
      <w:r w:rsidR="000652E5">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t>$2.00</w:t>
      </w:r>
    </w:p>
    <w:p w14:paraId="527C8BED" w14:textId="42A13EF2" w:rsidR="00B1566A" w:rsidRDefault="00B1566A" w:rsidP="00B1566A">
      <w:pPr>
        <w:tabs>
          <w:tab w:val="left" w:pos="0"/>
        </w:tabs>
        <w:suppressAutoHyphens/>
        <w:rPr>
          <w:rFonts w:ascii="Times New Roman" w:hAnsi="Times New Roman"/>
          <w:sz w:val="22"/>
          <w:szCs w:val="22"/>
        </w:rPr>
      </w:pPr>
      <w:r w:rsidRPr="00744FD9">
        <w:rPr>
          <w:rFonts w:ascii="Times New Roman" w:hAnsi="Times New Roman"/>
          <w:sz w:val="22"/>
          <w:szCs w:val="22"/>
        </w:rPr>
        <w:tab/>
      </w:r>
      <w:r w:rsidRPr="00744FD9">
        <w:rPr>
          <w:rFonts w:ascii="Times New Roman" w:hAnsi="Times New Roman"/>
          <w:sz w:val="22"/>
          <w:szCs w:val="22"/>
        </w:rPr>
        <w:tab/>
        <w:t>Workbooks</w:t>
      </w:r>
      <w:r w:rsidRPr="00744FD9">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r>
      <w:r w:rsidR="00A8340F" w:rsidRPr="00744FD9">
        <w:rPr>
          <w:rFonts w:ascii="Times New Roman" w:hAnsi="Times New Roman"/>
          <w:sz w:val="22"/>
          <w:szCs w:val="22"/>
        </w:rPr>
        <w:t xml:space="preserve">Student must provide </w:t>
      </w:r>
      <w:r w:rsidR="00A8340F" w:rsidRPr="00744FD9">
        <w:rPr>
          <w:rFonts w:ascii="Times New Roman" w:hAnsi="Times New Roman"/>
          <w:i/>
          <w:sz w:val="22"/>
          <w:szCs w:val="22"/>
        </w:rPr>
        <w:t>Flash drive</w:t>
      </w:r>
      <w:r w:rsidR="00A8340F" w:rsidRPr="00744FD9">
        <w:rPr>
          <w:rFonts w:ascii="Times New Roman" w:hAnsi="Times New Roman"/>
          <w:sz w:val="22"/>
          <w:szCs w:val="22"/>
        </w:rPr>
        <w:t xml:space="preserve"> to </w:t>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t xml:space="preserve">receive a copy of the required LD </w:t>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r>
      <w:r w:rsidR="00A8340F" w:rsidRPr="00744FD9">
        <w:rPr>
          <w:rFonts w:ascii="Times New Roman" w:hAnsi="Times New Roman"/>
          <w:sz w:val="22"/>
          <w:szCs w:val="22"/>
        </w:rPr>
        <w:tab/>
        <w:t>Workbooks</w:t>
      </w:r>
      <w:r w:rsidR="000652E5">
        <w:rPr>
          <w:rFonts w:ascii="Times New Roman" w:hAnsi="Times New Roman"/>
          <w:sz w:val="22"/>
          <w:szCs w:val="22"/>
        </w:rPr>
        <w:t xml:space="preserve"> (No Cost)</w:t>
      </w:r>
    </w:p>
    <w:p w14:paraId="65D6DBF4" w14:textId="77777777" w:rsidR="000652E5" w:rsidRPr="00744FD9" w:rsidRDefault="000652E5" w:rsidP="00B1566A">
      <w:pPr>
        <w:tabs>
          <w:tab w:val="left" w:pos="0"/>
        </w:tabs>
        <w:suppressAutoHyphens/>
        <w:rPr>
          <w:rFonts w:ascii="Times New Roman" w:hAnsi="Times New Roman"/>
          <w:sz w:val="22"/>
          <w:szCs w:val="22"/>
        </w:rPr>
      </w:pPr>
    </w:p>
    <w:p w14:paraId="0F10F691" w14:textId="2A969B52" w:rsidR="00B1566A" w:rsidRPr="00744FD9" w:rsidRDefault="00B1566A" w:rsidP="00B1566A">
      <w:pPr>
        <w:pBdr>
          <w:top w:val="single" w:sz="4" w:space="1" w:color="auto"/>
        </w:pBdr>
        <w:tabs>
          <w:tab w:val="left" w:pos="0"/>
        </w:tabs>
        <w:suppressAutoHyphens/>
        <w:rPr>
          <w:rFonts w:ascii="Times New Roman" w:hAnsi="Times New Roman"/>
          <w:b/>
          <w:sz w:val="22"/>
          <w:szCs w:val="22"/>
        </w:rPr>
      </w:pPr>
      <w:r w:rsidRPr="00744FD9">
        <w:rPr>
          <w:rFonts w:ascii="Times New Roman" w:hAnsi="Times New Roman"/>
          <w:sz w:val="22"/>
          <w:szCs w:val="22"/>
        </w:rPr>
        <w:tab/>
      </w:r>
      <w:r w:rsidRPr="00744FD9">
        <w:rPr>
          <w:rFonts w:ascii="Times New Roman" w:hAnsi="Times New Roman"/>
          <w:sz w:val="22"/>
          <w:szCs w:val="22"/>
        </w:rPr>
        <w:tab/>
        <w:t xml:space="preserve">TOTAL </w:t>
      </w:r>
      <w:r w:rsidR="002B26A7" w:rsidRPr="00744FD9">
        <w:rPr>
          <w:rFonts w:ascii="Times New Roman" w:hAnsi="Times New Roman"/>
          <w:sz w:val="22"/>
          <w:szCs w:val="22"/>
        </w:rPr>
        <w:t>COLLEGE FEES:</w:t>
      </w:r>
      <w:r w:rsidRPr="00744FD9">
        <w:rPr>
          <w:rFonts w:ascii="Times New Roman" w:hAnsi="Times New Roman"/>
          <w:sz w:val="22"/>
          <w:szCs w:val="22"/>
        </w:rPr>
        <w:tab/>
      </w:r>
      <w:r w:rsidRPr="00744FD9">
        <w:rPr>
          <w:rFonts w:ascii="Times New Roman" w:hAnsi="Times New Roman"/>
          <w:sz w:val="22"/>
          <w:szCs w:val="22"/>
        </w:rPr>
        <w:tab/>
      </w:r>
      <w:r w:rsidRPr="00744FD9">
        <w:rPr>
          <w:rFonts w:ascii="Times New Roman" w:hAnsi="Times New Roman"/>
          <w:sz w:val="22"/>
          <w:szCs w:val="22"/>
        </w:rPr>
        <w:tab/>
      </w:r>
      <w:r w:rsidR="00193BEC" w:rsidRPr="003955D6">
        <w:rPr>
          <w:rFonts w:ascii="Times New Roman" w:hAnsi="Times New Roman"/>
          <w:b/>
          <w:bCs/>
          <w:sz w:val="22"/>
          <w:szCs w:val="22"/>
        </w:rPr>
        <w:t>$3</w:t>
      </w:r>
      <w:r w:rsidR="00D72636" w:rsidRPr="003955D6">
        <w:rPr>
          <w:rFonts w:ascii="Times New Roman" w:hAnsi="Times New Roman"/>
          <w:b/>
          <w:bCs/>
          <w:sz w:val="22"/>
          <w:szCs w:val="22"/>
        </w:rPr>
        <w:t>72</w:t>
      </w:r>
      <w:r w:rsidRPr="003955D6">
        <w:rPr>
          <w:rFonts w:ascii="Times New Roman" w:hAnsi="Times New Roman"/>
          <w:b/>
          <w:bCs/>
          <w:sz w:val="22"/>
          <w:szCs w:val="22"/>
        </w:rPr>
        <w:t>.00</w:t>
      </w:r>
    </w:p>
    <w:p w14:paraId="18CFC8A2" w14:textId="77777777" w:rsidR="006614C8" w:rsidRPr="00744FD9" w:rsidRDefault="006614C8">
      <w:pPr>
        <w:tabs>
          <w:tab w:val="left" w:pos="0"/>
        </w:tabs>
        <w:suppressAutoHyphens/>
        <w:rPr>
          <w:rFonts w:ascii="Times New Roman" w:hAnsi="Times New Roman"/>
          <w:sz w:val="22"/>
          <w:szCs w:val="22"/>
        </w:rPr>
      </w:pPr>
    </w:p>
    <w:p w14:paraId="7650ABEA" w14:textId="77777777" w:rsidR="00B1566A" w:rsidRPr="00744FD9" w:rsidRDefault="006614C8">
      <w:pPr>
        <w:tabs>
          <w:tab w:val="left" w:pos="0"/>
        </w:tabs>
        <w:suppressAutoHyphens/>
        <w:rPr>
          <w:rFonts w:ascii="Times New Roman" w:hAnsi="Times New Roman"/>
          <w:b/>
          <w:sz w:val="22"/>
          <w:szCs w:val="22"/>
        </w:rPr>
      </w:pPr>
      <w:r w:rsidRPr="00744FD9">
        <w:rPr>
          <w:rFonts w:ascii="Times New Roman" w:hAnsi="Times New Roman"/>
          <w:b/>
          <w:sz w:val="22"/>
          <w:szCs w:val="22"/>
        </w:rPr>
        <w:t xml:space="preserve">Course </w:t>
      </w:r>
      <w:r w:rsidR="005210F3" w:rsidRPr="00744FD9">
        <w:rPr>
          <w:rFonts w:ascii="Times New Roman" w:hAnsi="Times New Roman"/>
          <w:b/>
          <w:sz w:val="22"/>
          <w:szCs w:val="22"/>
        </w:rPr>
        <w:t>m</w:t>
      </w:r>
      <w:r w:rsidRPr="00744FD9">
        <w:rPr>
          <w:rFonts w:ascii="Times New Roman" w:hAnsi="Times New Roman"/>
          <w:b/>
          <w:sz w:val="22"/>
          <w:szCs w:val="22"/>
        </w:rPr>
        <w:t xml:space="preserve">aterials </w:t>
      </w:r>
      <w:r w:rsidR="005210F3" w:rsidRPr="00744FD9">
        <w:rPr>
          <w:rFonts w:ascii="Times New Roman" w:hAnsi="Times New Roman"/>
          <w:b/>
          <w:sz w:val="22"/>
          <w:szCs w:val="22"/>
        </w:rPr>
        <w:t>provided by students:</w:t>
      </w:r>
    </w:p>
    <w:p w14:paraId="0FE031A3" w14:textId="77777777" w:rsidR="006614C8" w:rsidRPr="00744FD9" w:rsidRDefault="006614C8" w:rsidP="00B1566A">
      <w:pPr>
        <w:tabs>
          <w:tab w:val="left" w:pos="0"/>
        </w:tabs>
        <w:suppressAutoHyphens/>
        <w:ind w:left="5760" w:hanging="5760"/>
        <w:rPr>
          <w:rFonts w:ascii="Times New Roman" w:hAnsi="Times New Roman"/>
          <w:sz w:val="22"/>
          <w:szCs w:val="22"/>
        </w:rPr>
      </w:pPr>
    </w:p>
    <w:p w14:paraId="26DCF6FC" w14:textId="49D5DF92" w:rsidR="00EE61AE" w:rsidRPr="00744FD9" w:rsidRDefault="001834CB" w:rsidP="00B1566A">
      <w:pPr>
        <w:tabs>
          <w:tab w:val="left" w:pos="0"/>
        </w:tabs>
        <w:suppressAutoHyphens/>
        <w:ind w:left="5760" w:hanging="5760"/>
        <w:rPr>
          <w:rFonts w:ascii="Times New Roman" w:hAnsi="Times New Roman"/>
          <w:sz w:val="22"/>
          <w:szCs w:val="22"/>
        </w:rPr>
      </w:pPr>
      <w:r w:rsidRPr="00744FD9">
        <w:rPr>
          <w:rFonts w:ascii="Times New Roman" w:hAnsi="Times New Roman"/>
          <w:sz w:val="22"/>
          <w:szCs w:val="22"/>
        </w:rPr>
        <w:t>Ammunition</w:t>
      </w:r>
      <w:r w:rsidR="0045533A" w:rsidRPr="00744FD9">
        <w:rPr>
          <w:rFonts w:ascii="Times New Roman" w:hAnsi="Times New Roman"/>
          <w:sz w:val="22"/>
          <w:szCs w:val="22"/>
        </w:rPr>
        <w:t>/targets</w:t>
      </w:r>
      <w:r w:rsidRPr="00744FD9">
        <w:rPr>
          <w:rFonts w:ascii="Times New Roman" w:hAnsi="Times New Roman"/>
          <w:sz w:val="22"/>
          <w:szCs w:val="22"/>
        </w:rPr>
        <w:tab/>
      </w:r>
      <w:r w:rsidR="00EE2B15" w:rsidRPr="00744FD9">
        <w:rPr>
          <w:rFonts w:ascii="Times New Roman" w:hAnsi="Times New Roman"/>
          <w:sz w:val="22"/>
          <w:szCs w:val="22"/>
        </w:rPr>
        <w:t>$</w:t>
      </w:r>
      <w:r w:rsidR="00584091" w:rsidRPr="00744FD9">
        <w:rPr>
          <w:rFonts w:ascii="Times New Roman" w:hAnsi="Times New Roman"/>
          <w:sz w:val="22"/>
          <w:szCs w:val="22"/>
        </w:rPr>
        <w:t>216</w:t>
      </w:r>
      <w:r w:rsidR="00EE2B15" w:rsidRPr="00744FD9">
        <w:rPr>
          <w:rFonts w:ascii="Times New Roman" w:hAnsi="Times New Roman"/>
          <w:sz w:val="22"/>
          <w:szCs w:val="22"/>
        </w:rPr>
        <w:t>.00 - $</w:t>
      </w:r>
      <w:r w:rsidR="00584091" w:rsidRPr="00744FD9">
        <w:rPr>
          <w:rFonts w:ascii="Times New Roman" w:hAnsi="Times New Roman"/>
          <w:sz w:val="22"/>
          <w:szCs w:val="22"/>
        </w:rPr>
        <w:t>266</w:t>
      </w:r>
      <w:r w:rsidR="00EE2B15" w:rsidRPr="00744FD9">
        <w:rPr>
          <w:rFonts w:ascii="Times New Roman" w:hAnsi="Times New Roman"/>
          <w:sz w:val="22"/>
          <w:szCs w:val="22"/>
        </w:rPr>
        <w:t>.00</w:t>
      </w:r>
      <w:r w:rsidR="00981708" w:rsidRPr="00744FD9">
        <w:rPr>
          <w:rFonts w:ascii="Times New Roman" w:hAnsi="Times New Roman"/>
          <w:sz w:val="22"/>
          <w:szCs w:val="22"/>
        </w:rPr>
        <w:t xml:space="preserve"> (cost varies by caliber of handgun)</w:t>
      </w:r>
    </w:p>
    <w:p w14:paraId="05FBE0F1" w14:textId="77777777" w:rsidR="000A0765" w:rsidRPr="00744FD9" w:rsidRDefault="000A0765" w:rsidP="00B1566A">
      <w:pPr>
        <w:tabs>
          <w:tab w:val="left" w:pos="0"/>
        </w:tabs>
        <w:suppressAutoHyphens/>
        <w:ind w:left="5760" w:hanging="5760"/>
        <w:rPr>
          <w:rFonts w:ascii="Times New Roman" w:hAnsi="Times New Roman"/>
          <w:sz w:val="22"/>
          <w:szCs w:val="22"/>
        </w:rPr>
      </w:pPr>
    </w:p>
    <w:p w14:paraId="2AF1244A" w14:textId="61CC3CD8" w:rsidR="000A0765" w:rsidRDefault="005F0DFA" w:rsidP="000A0765">
      <w:pPr>
        <w:pBdr>
          <w:top w:val="single" w:sz="4" w:space="1" w:color="auto"/>
        </w:pBdr>
        <w:tabs>
          <w:tab w:val="left" w:pos="0"/>
        </w:tabs>
        <w:suppressAutoHyphens/>
        <w:ind w:left="5760" w:hanging="5760"/>
        <w:rPr>
          <w:rFonts w:ascii="Times New Roman" w:hAnsi="Times New Roman"/>
          <w:sz w:val="22"/>
          <w:szCs w:val="22"/>
        </w:rPr>
      </w:pPr>
      <w:r w:rsidRPr="00744FD9">
        <w:rPr>
          <w:rFonts w:ascii="Times New Roman" w:hAnsi="Times New Roman"/>
          <w:sz w:val="22"/>
          <w:szCs w:val="22"/>
        </w:rPr>
        <w:t xml:space="preserve">                          </w:t>
      </w:r>
      <w:r w:rsidR="001D099A" w:rsidRPr="00744FD9">
        <w:rPr>
          <w:rFonts w:ascii="Times New Roman" w:hAnsi="Times New Roman"/>
          <w:sz w:val="22"/>
          <w:szCs w:val="22"/>
        </w:rPr>
        <w:t xml:space="preserve">ESTIMATED </w:t>
      </w:r>
      <w:r w:rsidR="00EE61AE" w:rsidRPr="00744FD9">
        <w:rPr>
          <w:rFonts w:ascii="Times New Roman" w:hAnsi="Times New Roman"/>
          <w:sz w:val="22"/>
          <w:szCs w:val="22"/>
        </w:rPr>
        <w:t xml:space="preserve">TOTAL </w:t>
      </w:r>
      <w:r w:rsidR="00BE25F9" w:rsidRPr="00744FD9">
        <w:rPr>
          <w:rFonts w:ascii="Times New Roman" w:hAnsi="Times New Roman"/>
          <w:sz w:val="22"/>
          <w:szCs w:val="22"/>
        </w:rPr>
        <w:t xml:space="preserve">COURSE </w:t>
      </w:r>
      <w:r w:rsidR="001D099A" w:rsidRPr="00744FD9">
        <w:rPr>
          <w:rFonts w:ascii="Times New Roman" w:hAnsi="Times New Roman"/>
          <w:sz w:val="22"/>
          <w:szCs w:val="22"/>
        </w:rPr>
        <w:t>COST</w:t>
      </w:r>
      <w:r w:rsidR="001A1D01" w:rsidRPr="00744FD9">
        <w:rPr>
          <w:rFonts w:ascii="Times New Roman" w:hAnsi="Times New Roman"/>
          <w:sz w:val="22"/>
          <w:szCs w:val="22"/>
        </w:rPr>
        <w:t>:</w:t>
      </w:r>
      <w:r w:rsidR="001A1D01" w:rsidRPr="00744FD9">
        <w:rPr>
          <w:rFonts w:ascii="Times New Roman" w:hAnsi="Times New Roman"/>
          <w:sz w:val="22"/>
          <w:szCs w:val="22"/>
        </w:rPr>
        <w:tab/>
      </w:r>
      <w:r w:rsidR="00584091" w:rsidRPr="00744FD9">
        <w:rPr>
          <w:rFonts w:ascii="Times New Roman" w:hAnsi="Times New Roman"/>
          <w:b/>
          <w:sz w:val="22"/>
          <w:szCs w:val="22"/>
        </w:rPr>
        <w:t>$5</w:t>
      </w:r>
      <w:r w:rsidR="00D72636">
        <w:rPr>
          <w:rFonts w:ascii="Times New Roman" w:hAnsi="Times New Roman"/>
          <w:b/>
          <w:sz w:val="22"/>
          <w:szCs w:val="22"/>
        </w:rPr>
        <w:t>88</w:t>
      </w:r>
      <w:r w:rsidR="00BE25F9" w:rsidRPr="00744FD9">
        <w:rPr>
          <w:rFonts w:ascii="Times New Roman" w:hAnsi="Times New Roman"/>
          <w:b/>
          <w:sz w:val="22"/>
          <w:szCs w:val="22"/>
        </w:rPr>
        <w:t>.00 to $</w:t>
      </w:r>
      <w:r w:rsidR="00D72636">
        <w:rPr>
          <w:rFonts w:ascii="Times New Roman" w:hAnsi="Times New Roman"/>
          <w:b/>
          <w:sz w:val="22"/>
          <w:szCs w:val="22"/>
        </w:rPr>
        <w:t>638</w:t>
      </w:r>
      <w:r w:rsidR="00BE25F9" w:rsidRPr="00744FD9">
        <w:rPr>
          <w:rFonts w:ascii="Times New Roman" w:hAnsi="Times New Roman"/>
          <w:b/>
          <w:sz w:val="22"/>
          <w:szCs w:val="22"/>
        </w:rPr>
        <w:t>.00</w:t>
      </w:r>
      <w:r w:rsidR="00BE25F9" w:rsidRPr="00744FD9">
        <w:rPr>
          <w:rFonts w:ascii="Times New Roman" w:hAnsi="Times New Roman"/>
          <w:sz w:val="22"/>
          <w:szCs w:val="22"/>
        </w:rPr>
        <w:t xml:space="preserve"> - </w:t>
      </w:r>
      <w:r w:rsidR="002B26A7" w:rsidRPr="00744FD9">
        <w:rPr>
          <w:rFonts w:ascii="Times New Roman" w:hAnsi="Times New Roman"/>
          <w:sz w:val="22"/>
          <w:szCs w:val="22"/>
        </w:rPr>
        <w:t>F</w:t>
      </w:r>
      <w:r w:rsidR="00870671" w:rsidRPr="00744FD9">
        <w:rPr>
          <w:rFonts w:ascii="Times New Roman" w:hAnsi="Times New Roman"/>
          <w:sz w:val="22"/>
          <w:szCs w:val="22"/>
        </w:rPr>
        <w:t xml:space="preserve">inal cost of course depends on </w:t>
      </w:r>
      <w:r w:rsidR="002B26A7" w:rsidRPr="00744FD9">
        <w:rPr>
          <w:rFonts w:ascii="Times New Roman" w:hAnsi="Times New Roman"/>
          <w:sz w:val="22"/>
          <w:szCs w:val="22"/>
        </w:rPr>
        <w:t xml:space="preserve">the type </w:t>
      </w:r>
      <w:r w:rsidR="00870671" w:rsidRPr="00744FD9">
        <w:rPr>
          <w:rFonts w:ascii="Times New Roman" w:hAnsi="Times New Roman"/>
          <w:sz w:val="22"/>
          <w:szCs w:val="22"/>
        </w:rPr>
        <w:t>of amm</w:t>
      </w:r>
      <w:r w:rsidR="002B26A7" w:rsidRPr="00744FD9">
        <w:rPr>
          <w:rFonts w:ascii="Times New Roman" w:hAnsi="Times New Roman"/>
          <w:sz w:val="22"/>
          <w:szCs w:val="22"/>
        </w:rPr>
        <w:t>unition</w:t>
      </w:r>
      <w:r w:rsidR="00870671" w:rsidRPr="00744FD9">
        <w:rPr>
          <w:rFonts w:ascii="Times New Roman" w:hAnsi="Times New Roman"/>
          <w:sz w:val="22"/>
          <w:szCs w:val="22"/>
        </w:rPr>
        <w:t xml:space="preserve"> required</w:t>
      </w:r>
      <w:r w:rsidR="006E2DE3" w:rsidRPr="00744FD9">
        <w:rPr>
          <w:rFonts w:ascii="Times New Roman" w:hAnsi="Times New Roman"/>
          <w:sz w:val="22"/>
          <w:szCs w:val="22"/>
        </w:rPr>
        <w:t xml:space="preserve"> by appl</w:t>
      </w:r>
      <w:r w:rsidR="000652E5">
        <w:rPr>
          <w:rFonts w:ascii="Times New Roman" w:hAnsi="Times New Roman"/>
          <w:sz w:val="22"/>
          <w:szCs w:val="22"/>
        </w:rPr>
        <w:t>icant</w:t>
      </w:r>
      <w:r w:rsidR="00BE25F9" w:rsidRPr="00744FD9">
        <w:rPr>
          <w:rFonts w:ascii="Times New Roman" w:hAnsi="Times New Roman"/>
          <w:sz w:val="22"/>
          <w:szCs w:val="22"/>
        </w:rPr>
        <w:t>)</w:t>
      </w:r>
    </w:p>
    <w:p w14:paraId="000A0134" w14:textId="77777777" w:rsidR="005F0DFA" w:rsidRDefault="005F0DFA" w:rsidP="000A0765">
      <w:pPr>
        <w:pBdr>
          <w:top w:val="single" w:sz="4" w:space="1" w:color="auto"/>
        </w:pBdr>
        <w:tabs>
          <w:tab w:val="left" w:pos="0"/>
        </w:tabs>
        <w:suppressAutoHyphens/>
        <w:ind w:left="5760" w:hanging="5760"/>
        <w:rPr>
          <w:rFonts w:ascii="Times New Roman" w:hAnsi="Times New Roman"/>
          <w:sz w:val="22"/>
          <w:szCs w:val="22"/>
        </w:rPr>
      </w:pPr>
    </w:p>
    <w:p w14:paraId="1ADCE4F6" w14:textId="77777777" w:rsidR="00870671" w:rsidRPr="000652E5" w:rsidRDefault="00A4762B" w:rsidP="000A0765">
      <w:pPr>
        <w:pBdr>
          <w:top w:val="single" w:sz="4" w:space="1" w:color="auto"/>
        </w:pBdr>
        <w:tabs>
          <w:tab w:val="left" w:pos="0"/>
        </w:tabs>
        <w:suppressAutoHyphens/>
        <w:ind w:left="5760" w:hanging="5760"/>
        <w:rPr>
          <w:rFonts w:ascii="Times New Roman" w:hAnsi="Times New Roman"/>
          <w:b/>
          <w:bCs/>
          <w:sz w:val="22"/>
          <w:szCs w:val="22"/>
        </w:rPr>
      </w:pPr>
      <w:r w:rsidRPr="000652E5">
        <w:rPr>
          <w:rFonts w:ascii="Times New Roman" w:hAnsi="Times New Roman"/>
          <w:b/>
          <w:bCs/>
          <w:sz w:val="22"/>
          <w:szCs w:val="22"/>
        </w:rPr>
        <w:t>NOTE: All fees listed are subject to change.</w:t>
      </w:r>
    </w:p>
    <w:p w14:paraId="27486645" w14:textId="77777777" w:rsidR="00912893" w:rsidRDefault="00912893" w:rsidP="00450A56">
      <w:pPr>
        <w:tabs>
          <w:tab w:val="left" w:pos="0"/>
        </w:tabs>
        <w:suppressAutoHyphens/>
        <w:rPr>
          <w:rFonts w:ascii="Times New Roman" w:hAnsi="Times New Roman"/>
          <w:sz w:val="22"/>
          <w:szCs w:val="22"/>
        </w:rPr>
      </w:pPr>
    </w:p>
    <w:p w14:paraId="1F882F53" w14:textId="77777777" w:rsidR="000A0765" w:rsidRDefault="000A0765" w:rsidP="00450A56">
      <w:pPr>
        <w:tabs>
          <w:tab w:val="left" w:pos="0"/>
        </w:tabs>
        <w:suppressAutoHyphens/>
        <w:rPr>
          <w:rFonts w:ascii="Times New Roman" w:hAnsi="Times New Roman"/>
          <w:sz w:val="22"/>
          <w:szCs w:val="22"/>
        </w:rPr>
      </w:pPr>
      <w:r w:rsidRPr="001C4C04">
        <w:rPr>
          <w:rFonts w:ascii="Times New Roman" w:hAnsi="Times New Roman"/>
          <w:sz w:val="22"/>
          <w:szCs w:val="22"/>
        </w:rPr>
        <w:t xml:space="preserve">This POST Technical Course is reimbursed under POST Plan IV (subsistence and travel) for eligible law enforcement agencies only.  Course fees are non-reimbursable. </w:t>
      </w:r>
      <w:r w:rsidRPr="001C4C04">
        <w:rPr>
          <w:rFonts w:ascii="Times New Roman" w:hAnsi="Times New Roman"/>
          <w:sz w:val="22"/>
          <w:szCs w:val="22"/>
        </w:rPr>
        <w:tab/>
      </w:r>
    </w:p>
    <w:p w14:paraId="468C36DA" w14:textId="77777777" w:rsidR="003D2DB9" w:rsidRDefault="003D2DB9" w:rsidP="00450A56">
      <w:pPr>
        <w:tabs>
          <w:tab w:val="left" w:pos="0"/>
        </w:tabs>
        <w:suppressAutoHyphens/>
        <w:rPr>
          <w:rFonts w:ascii="Times New Roman" w:hAnsi="Times New Roman"/>
          <w:b/>
          <w:sz w:val="22"/>
          <w:szCs w:val="22"/>
        </w:rPr>
      </w:pPr>
    </w:p>
    <w:p w14:paraId="0C212FC7" w14:textId="77777777" w:rsidR="000A0765" w:rsidRPr="005F0DFA" w:rsidRDefault="00A4762B" w:rsidP="00450A56">
      <w:pPr>
        <w:tabs>
          <w:tab w:val="left" w:pos="0"/>
        </w:tabs>
        <w:suppressAutoHyphens/>
        <w:rPr>
          <w:rFonts w:ascii="Times New Roman" w:hAnsi="Times New Roman"/>
          <w:b/>
          <w:sz w:val="22"/>
          <w:szCs w:val="22"/>
        </w:rPr>
      </w:pPr>
      <w:r w:rsidRPr="005F0DFA">
        <w:rPr>
          <w:rFonts w:ascii="Times New Roman" w:hAnsi="Times New Roman"/>
          <w:b/>
          <w:sz w:val="22"/>
          <w:szCs w:val="22"/>
        </w:rPr>
        <w:t>C</w:t>
      </w:r>
      <w:r w:rsidR="000A0765" w:rsidRPr="005F0DFA">
        <w:rPr>
          <w:rFonts w:ascii="Times New Roman" w:hAnsi="Times New Roman"/>
          <w:b/>
          <w:sz w:val="22"/>
          <w:szCs w:val="22"/>
        </w:rPr>
        <w:t>ourse</w:t>
      </w:r>
      <w:r w:rsidRPr="005F0DFA">
        <w:rPr>
          <w:rFonts w:ascii="Times New Roman" w:hAnsi="Times New Roman"/>
          <w:b/>
          <w:sz w:val="22"/>
          <w:szCs w:val="22"/>
        </w:rPr>
        <w:t xml:space="preserve"> A</w:t>
      </w:r>
      <w:r w:rsidR="000A0765" w:rsidRPr="005F0DFA">
        <w:rPr>
          <w:rFonts w:ascii="Times New Roman" w:hAnsi="Times New Roman"/>
          <w:b/>
          <w:sz w:val="22"/>
          <w:szCs w:val="22"/>
        </w:rPr>
        <w:t>ttire</w:t>
      </w:r>
      <w:r w:rsidRPr="005F0DFA">
        <w:rPr>
          <w:rFonts w:ascii="Times New Roman" w:hAnsi="Times New Roman"/>
          <w:b/>
          <w:sz w:val="22"/>
          <w:szCs w:val="22"/>
        </w:rPr>
        <w:t xml:space="preserve">:  </w:t>
      </w:r>
    </w:p>
    <w:p w14:paraId="70328BF4" w14:textId="77777777" w:rsidR="000A0765" w:rsidRDefault="000A0765" w:rsidP="00450A56">
      <w:pPr>
        <w:tabs>
          <w:tab w:val="left" w:pos="0"/>
        </w:tabs>
        <w:suppressAutoHyphens/>
        <w:rPr>
          <w:rFonts w:ascii="Times New Roman" w:hAnsi="Times New Roman"/>
          <w:sz w:val="22"/>
          <w:szCs w:val="22"/>
        </w:rPr>
      </w:pPr>
    </w:p>
    <w:p w14:paraId="5E30055A" w14:textId="77777777" w:rsidR="00A4762B" w:rsidRPr="001C4C04" w:rsidRDefault="00A4762B" w:rsidP="00450A56">
      <w:pPr>
        <w:tabs>
          <w:tab w:val="left" w:pos="0"/>
        </w:tabs>
        <w:suppressAutoHyphens/>
        <w:rPr>
          <w:rFonts w:ascii="Times New Roman" w:hAnsi="Times New Roman"/>
          <w:sz w:val="22"/>
          <w:szCs w:val="22"/>
        </w:rPr>
      </w:pPr>
      <w:r w:rsidRPr="001C4C04">
        <w:rPr>
          <w:rFonts w:ascii="Times New Roman" w:hAnsi="Times New Roman"/>
          <w:sz w:val="22"/>
          <w:szCs w:val="22"/>
        </w:rPr>
        <w:t xml:space="preserve">Plan to attend class in </w:t>
      </w:r>
      <w:r w:rsidR="007F53E5" w:rsidRPr="001C4C04">
        <w:rPr>
          <w:rFonts w:ascii="Times New Roman" w:hAnsi="Times New Roman"/>
          <w:sz w:val="22"/>
          <w:szCs w:val="22"/>
        </w:rPr>
        <w:t>causal</w:t>
      </w:r>
      <w:r w:rsidR="00450A56" w:rsidRPr="001C4C04">
        <w:rPr>
          <w:rFonts w:ascii="Times New Roman" w:hAnsi="Times New Roman"/>
          <w:sz w:val="22"/>
          <w:szCs w:val="22"/>
        </w:rPr>
        <w:t xml:space="preserve"> business attire</w:t>
      </w:r>
      <w:r w:rsidRPr="001C4C04">
        <w:rPr>
          <w:rFonts w:ascii="Times New Roman" w:hAnsi="Times New Roman"/>
          <w:sz w:val="22"/>
          <w:szCs w:val="22"/>
        </w:rPr>
        <w:t>.  However, the following types of clothing will not be permitted in the classroom at any time: shorts or cut-offs, t-shirts, tank tops, sandals. The proper attire for outside training will be discussed by the academy staff.</w:t>
      </w:r>
    </w:p>
    <w:p w14:paraId="734A3551" w14:textId="77777777" w:rsidR="00A4762B" w:rsidRPr="001C4C04" w:rsidRDefault="00A4762B">
      <w:pPr>
        <w:tabs>
          <w:tab w:val="left" w:pos="0"/>
        </w:tabs>
        <w:suppressAutoHyphens/>
        <w:rPr>
          <w:rFonts w:ascii="Times New Roman" w:hAnsi="Times New Roman"/>
          <w:sz w:val="22"/>
          <w:szCs w:val="22"/>
        </w:rPr>
      </w:pPr>
    </w:p>
    <w:p w14:paraId="00EC6CA6" w14:textId="484998E0" w:rsidR="001A1D01" w:rsidRPr="001C4C04" w:rsidRDefault="00FA79FF" w:rsidP="00D5692B">
      <w:pPr>
        <w:tabs>
          <w:tab w:val="left" w:pos="0"/>
        </w:tabs>
        <w:suppressAutoHyphens/>
        <w:rPr>
          <w:rFonts w:ascii="Times New Roman" w:hAnsi="Times New Roman"/>
          <w:sz w:val="22"/>
          <w:szCs w:val="22"/>
        </w:rPr>
      </w:pPr>
      <w:r w:rsidRPr="00FA79FF">
        <w:rPr>
          <w:rFonts w:ascii="Times New Roman" w:hAnsi="Times New Roman"/>
          <w:b/>
          <w:sz w:val="22"/>
          <w:szCs w:val="22"/>
        </w:rPr>
        <w:t xml:space="preserve">Equipment &amp; </w:t>
      </w:r>
      <w:r w:rsidR="00A4762B" w:rsidRPr="00FA79FF">
        <w:rPr>
          <w:rFonts w:ascii="Times New Roman" w:hAnsi="Times New Roman"/>
          <w:b/>
          <w:sz w:val="22"/>
          <w:szCs w:val="22"/>
        </w:rPr>
        <w:t>S</w:t>
      </w:r>
      <w:r w:rsidR="000A0765" w:rsidRPr="00FA79FF">
        <w:rPr>
          <w:rFonts w:ascii="Times New Roman" w:hAnsi="Times New Roman"/>
          <w:b/>
          <w:sz w:val="22"/>
          <w:szCs w:val="22"/>
        </w:rPr>
        <w:t>upplies</w:t>
      </w:r>
      <w:r w:rsidR="000A0765">
        <w:rPr>
          <w:rFonts w:ascii="Times New Roman" w:hAnsi="Times New Roman"/>
          <w:sz w:val="22"/>
          <w:szCs w:val="22"/>
        </w:rPr>
        <w:t>:</w:t>
      </w:r>
      <w:r w:rsidR="00D5692B">
        <w:rPr>
          <w:rFonts w:ascii="Times New Roman" w:hAnsi="Times New Roman"/>
          <w:sz w:val="22"/>
          <w:szCs w:val="22"/>
        </w:rPr>
        <w:t xml:space="preserve"> </w:t>
      </w:r>
      <w:r w:rsidR="001A1D01" w:rsidRPr="001C4C04">
        <w:rPr>
          <w:rFonts w:ascii="Times New Roman" w:hAnsi="Times New Roman"/>
          <w:sz w:val="22"/>
          <w:szCs w:val="22"/>
        </w:rPr>
        <w:t xml:space="preserve">you will be required to furnish the following </w:t>
      </w:r>
      <w:r w:rsidR="00F43B7B" w:rsidRPr="001C4C04">
        <w:rPr>
          <w:rFonts w:ascii="Times New Roman" w:hAnsi="Times New Roman"/>
          <w:sz w:val="22"/>
          <w:szCs w:val="22"/>
        </w:rPr>
        <w:t>items.</w:t>
      </w:r>
    </w:p>
    <w:p w14:paraId="0910D87A" w14:textId="77777777" w:rsidR="001A1D01" w:rsidRPr="001C4C04" w:rsidRDefault="001A1D01" w:rsidP="00450A56">
      <w:pPr>
        <w:tabs>
          <w:tab w:val="left" w:pos="0"/>
          <w:tab w:val="left" w:pos="720"/>
        </w:tabs>
        <w:suppressAutoHyphens/>
        <w:rPr>
          <w:rFonts w:ascii="Times New Roman" w:hAnsi="Times New Roman"/>
          <w:sz w:val="22"/>
          <w:szCs w:val="22"/>
        </w:rPr>
      </w:pPr>
    </w:p>
    <w:p w14:paraId="664D6E53" w14:textId="77777777" w:rsidR="007F53E5" w:rsidRDefault="007F53E5" w:rsidP="007F53E5">
      <w:pPr>
        <w:numPr>
          <w:ilvl w:val="0"/>
          <w:numId w:val="16"/>
        </w:numPr>
        <w:suppressAutoHyphens/>
        <w:ind w:left="360"/>
        <w:rPr>
          <w:rFonts w:ascii="Times New Roman" w:hAnsi="Times New Roman"/>
          <w:sz w:val="22"/>
          <w:szCs w:val="22"/>
        </w:rPr>
      </w:pPr>
      <w:r w:rsidRPr="001C4C04">
        <w:rPr>
          <w:rFonts w:ascii="Times New Roman" w:hAnsi="Times New Roman"/>
          <w:sz w:val="22"/>
          <w:szCs w:val="22"/>
        </w:rPr>
        <w:t>Writing instrument</w:t>
      </w:r>
    </w:p>
    <w:p w14:paraId="438E5FB9" w14:textId="77777777" w:rsidR="00D5692B" w:rsidRPr="001C4C04" w:rsidRDefault="00D5692B" w:rsidP="00D5692B">
      <w:pPr>
        <w:suppressAutoHyphens/>
        <w:ind w:left="360"/>
        <w:rPr>
          <w:rFonts w:ascii="Times New Roman" w:hAnsi="Times New Roman"/>
          <w:sz w:val="22"/>
          <w:szCs w:val="22"/>
        </w:rPr>
      </w:pPr>
    </w:p>
    <w:p w14:paraId="07C2EDF0" w14:textId="16EDC3AE" w:rsidR="00D5692B" w:rsidRDefault="007F53E5" w:rsidP="00FA046F">
      <w:pPr>
        <w:numPr>
          <w:ilvl w:val="0"/>
          <w:numId w:val="16"/>
        </w:numPr>
        <w:tabs>
          <w:tab w:val="left" w:pos="0"/>
          <w:tab w:val="left" w:pos="720"/>
        </w:tabs>
        <w:suppressAutoHyphens/>
        <w:ind w:left="360"/>
        <w:rPr>
          <w:rFonts w:ascii="Times New Roman" w:hAnsi="Times New Roman"/>
          <w:sz w:val="22"/>
          <w:szCs w:val="22"/>
        </w:rPr>
      </w:pPr>
      <w:r w:rsidRPr="00F43B7B">
        <w:rPr>
          <w:rFonts w:ascii="Times New Roman" w:hAnsi="Times New Roman"/>
          <w:sz w:val="22"/>
          <w:szCs w:val="22"/>
        </w:rPr>
        <w:t xml:space="preserve">USB Flash Drive </w:t>
      </w:r>
    </w:p>
    <w:p w14:paraId="1BC76343" w14:textId="77777777" w:rsidR="00F43B7B" w:rsidRDefault="00F43B7B" w:rsidP="00F43B7B">
      <w:pPr>
        <w:pStyle w:val="ListParagraph"/>
        <w:rPr>
          <w:rFonts w:ascii="Times New Roman" w:hAnsi="Times New Roman"/>
          <w:sz w:val="22"/>
          <w:szCs w:val="22"/>
        </w:rPr>
      </w:pPr>
    </w:p>
    <w:p w14:paraId="5C2ECE60" w14:textId="77777777" w:rsidR="001A1D01" w:rsidRDefault="001A1D01" w:rsidP="007F53E5">
      <w:pPr>
        <w:numPr>
          <w:ilvl w:val="0"/>
          <w:numId w:val="16"/>
        </w:numPr>
        <w:tabs>
          <w:tab w:val="left" w:pos="0"/>
          <w:tab w:val="left" w:pos="720"/>
        </w:tabs>
        <w:suppressAutoHyphens/>
        <w:ind w:left="360"/>
        <w:rPr>
          <w:rFonts w:ascii="Times New Roman" w:hAnsi="Times New Roman"/>
          <w:sz w:val="22"/>
          <w:szCs w:val="22"/>
        </w:rPr>
      </w:pPr>
      <w:r w:rsidRPr="001C4C04">
        <w:rPr>
          <w:rFonts w:ascii="Times New Roman" w:hAnsi="Times New Roman"/>
          <w:sz w:val="22"/>
          <w:szCs w:val="22"/>
        </w:rPr>
        <w:t>Three-ring binder and paper</w:t>
      </w:r>
    </w:p>
    <w:p w14:paraId="0AB02FF1" w14:textId="77777777" w:rsidR="00D5692B" w:rsidRPr="001C4C04" w:rsidRDefault="00D5692B" w:rsidP="00D5692B">
      <w:pPr>
        <w:tabs>
          <w:tab w:val="left" w:pos="0"/>
          <w:tab w:val="left" w:pos="720"/>
        </w:tabs>
        <w:suppressAutoHyphens/>
        <w:rPr>
          <w:rFonts w:ascii="Times New Roman" w:hAnsi="Times New Roman"/>
          <w:sz w:val="22"/>
          <w:szCs w:val="22"/>
        </w:rPr>
      </w:pPr>
    </w:p>
    <w:p w14:paraId="242BD5B8" w14:textId="77777777" w:rsidR="007F53E5" w:rsidRPr="001C4C04" w:rsidRDefault="007F53E5" w:rsidP="007F53E5">
      <w:pPr>
        <w:numPr>
          <w:ilvl w:val="0"/>
          <w:numId w:val="16"/>
        </w:numPr>
        <w:tabs>
          <w:tab w:val="left" w:pos="0"/>
          <w:tab w:val="left" w:pos="720"/>
        </w:tabs>
        <w:suppressAutoHyphens/>
        <w:ind w:left="360"/>
        <w:rPr>
          <w:rFonts w:ascii="Times New Roman" w:hAnsi="Times New Roman"/>
          <w:sz w:val="22"/>
          <w:szCs w:val="22"/>
        </w:rPr>
      </w:pPr>
      <w:r w:rsidRPr="001C4C04">
        <w:rPr>
          <w:rFonts w:ascii="Times New Roman" w:hAnsi="Times New Roman"/>
          <w:sz w:val="22"/>
          <w:szCs w:val="22"/>
        </w:rPr>
        <w:t xml:space="preserve">Firearm: </w:t>
      </w:r>
      <w:r w:rsidR="001A1D01" w:rsidRPr="001C4C04">
        <w:rPr>
          <w:rFonts w:ascii="Times New Roman" w:hAnsi="Times New Roman"/>
          <w:sz w:val="22"/>
          <w:szCs w:val="22"/>
        </w:rPr>
        <w:t>9 mm, 40 or 45 caliber semi-automatic pistol, magazines (three are re</w:t>
      </w:r>
      <w:r w:rsidR="00BE1B6B" w:rsidRPr="001C4C04">
        <w:rPr>
          <w:rFonts w:ascii="Times New Roman" w:hAnsi="Times New Roman"/>
          <w:sz w:val="22"/>
          <w:szCs w:val="22"/>
        </w:rPr>
        <w:t>quir</w:t>
      </w:r>
      <w:r w:rsidR="001A1D01" w:rsidRPr="001C4C04">
        <w:rPr>
          <w:rFonts w:ascii="Times New Roman" w:hAnsi="Times New Roman"/>
          <w:sz w:val="22"/>
          <w:szCs w:val="22"/>
        </w:rPr>
        <w:t xml:space="preserve">ed) and cleaning equipment </w:t>
      </w:r>
      <w:r w:rsidR="00981708" w:rsidRPr="001C4C04">
        <w:rPr>
          <w:rFonts w:ascii="Times New Roman" w:hAnsi="Times New Roman"/>
          <w:sz w:val="22"/>
          <w:szCs w:val="22"/>
        </w:rPr>
        <w:t>(NO MAG</w:t>
      </w:r>
      <w:r w:rsidR="00870671" w:rsidRPr="001C4C04">
        <w:rPr>
          <w:rFonts w:ascii="Times New Roman" w:hAnsi="Times New Roman"/>
          <w:sz w:val="22"/>
          <w:szCs w:val="22"/>
        </w:rPr>
        <w:t>N</w:t>
      </w:r>
      <w:r w:rsidR="00981708" w:rsidRPr="001C4C04">
        <w:rPr>
          <w:rFonts w:ascii="Times New Roman" w:hAnsi="Times New Roman"/>
          <w:sz w:val="22"/>
          <w:szCs w:val="22"/>
        </w:rPr>
        <w:t>UM AMMUNITION IS ALLOWED ON THE RANGE)</w:t>
      </w:r>
    </w:p>
    <w:p w14:paraId="40B2AAEB" w14:textId="77777777" w:rsidR="006716DC" w:rsidRDefault="006716DC" w:rsidP="007F53E5">
      <w:pPr>
        <w:tabs>
          <w:tab w:val="left" w:pos="0"/>
          <w:tab w:val="left" w:pos="720"/>
        </w:tabs>
        <w:suppressAutoHyphens/>
        <w:ind w:left="360"/>
        <w:rPr>
          <w:rFonts w:ascii="Times New Roman" w:hAnsi="Times New Roman"/>
          <w:color w:val="FF0000"/>
          <w:sz w:val="22"/>
          <w:szCs w:val="22"/>
        </w:rPr>
      </w:pPr>
    </w:p>
    <w:p w14:paraId="2153C041" w14:textId="77777777" w:rsidR="007F53E5" w:rsidRPr="003D2DB9" w:rsidRDefault="006716DC" w:rsidP="007F53E5">
      <w:pPr>
        <w:tabs>
          <w:tab w:val="left" w:pos="0"/>
          <w:tab w:val="left" w:pos="720"/>
        </w:tabs>
        <w:suppressAutoHyphens/>
        <w:ind w:left="360"/>
        <w:rPr>
          <w:rFonts w:ascii="Times New Roman" w:hAnsi="Times New Roman"/>
          <w:sz w:val="22"/>
          <w:szCs w:val="22"/>
        </w:rPr>
      </w:pPr>
      <w:r w:rsidRPr="003D2DB9">
        <w:rPr>
          <w:rFonts w:ascii="Times New Roman" w:hAnsi="Times New Roman"/>
          <w:sz w:val="22"/>
          <w:szCs w:val="22"/>
        </w:rPr>
        <w:t xml:space="preserve">NOTE: </w:t>
      </w:r>
      <w:r w:rsidR="007F53E5" w:rsidRPr="003D2DB9">
        <w:rPr>
          <w:rFonts w:ascii="Times New Roman" w:hAnsi="Times New Roman"/>
          <w:sz w:val="22"/>
          <w:szCs w:val="22"/>
        </w:rPr>
        <w:t>The Police Academy does not and will not loan out weapons to Requalification Course students. Do not apply if you cannot furnish your own weapon.  NO EXCEPTIONS.</w:t>
      </w:r>
    </w:p>
    <w:p w14:paraId="25035103" w14:textId="77777777" w:rsidR="00D5692B" w:rsidRPr="001C4C04" w:rsidRDefault="00D5692B" w:rsidP="007F53E5">
      <w:pPr>
        <w:tabs>
          <w:tab w:val="left" w:pos="0"/>
          <w:tab w:val="left" w:pos="720"/>
        </w:tabs>
        <w:suppressAutoHyphens/>
        <w:ind w:left="360"/>
        <w:rPr>
          <w:rFonts w:ascii="Times New Roman" w:hAnsi="Times New Roman"/>
          <w:i/>
          <w:color w:val="FF0000"/>
          <w:sz w:val="22"/>
          <w:szCs w:val="22"/>
        </w:rPr>
      </w:pPr>
    </w:p>
    <w:p w14:paraId="0B4799F0" w14:textId="77777777" w:rsidR="001A1D01" w:rsidRDefault="001A1D01" w:rsidP="007F53E5">
      <w:pPr>
        <w:numPr>
          <w:ilvl w:val="0"/>
          <w:numId w:val="16"/>
        </w:numPr>
        <w:tabs>
          <w:tab w:val="left" w:pos="0"/>
        </w:tabs>
        <w:suppressAutoHyphens/>
        <w:ind w:left="360"/>
        <w:rPr>
          <w:rFonts w:ascii="Times New Roman" w:hAnsi="Times New Roman"/>
          <w:sz w:val="22"/>
          <w:szCs w:val="22"/>
        </w:rPr>
      </w:pPr>
      <w:r w:rsidRPr="001C4C04">
        <w:rPr>
          <w:rFonts w:ascii="Times New Roman" w:hAnsi="Times New Roman"/>
          <w:sz w:val="22"/>
          <w:szCs w:val="22"/>
        </w:rPr>
        <w:t xml:space="preserve">Gun-belt and holster with minimum of </w:t>
      </w:r>
      <w:r w:rsidR="007F53E5" w:rsidRPr="001C4C04">
        <w:rPr>
          <w:rFonts w:ascii="Times New Roman" w:hAnsi="Times New Roman"/>
          <w:sz w:val="22"/>
          <w:szCs w:val="22"/>
        </w:rPr>
        <w:t>four (4)</w:t>
      </w:r>
      <w:r w:rsidRPr="001C4C04">
        <w:rPr>
          <w:rFonts w:ascii="Times New Roman" w:hAnsi="Times New Roman"/>
          <w:sz w:val="22"/>
          <w:szCs w:val="22"/>
        </w:rPr>
        <w:t xml:space="preserve"> keepers</w:t>
      </w:r>
    </w:p>
    <w:p w14:paraId="54E9485B" w14:textId="77777777" w:rsidR="00D5692B" w:rsidRPr="001C4C04" w:rsidRDefault="00D5692B" w:rsidP="00D5692B">
      <w:pPr>
        <w:tabs>
          <w:tab w:val="left" w:pos="0"/>
        </w:tabs>
        <w:suppressAutoHyphens/>
        <w:ind w:left="360"/>
        <w:rPr>
          <w:rFonts w:ascii="Times New Roman" w:hAnsi="Times New Roman"/>
          <w:sz w:val="22"/>
          <w:szCs w:val="22"/>
        </w:rPr>
      </w:pPr>
    </w:p>
    <w:p w14:paraId="14899F6E" w14:textId="0DEC1196" w:rsidR="001A1D01" w:rsidRPr="001C4C04" w:rsidRDefault="00DD45AC" w:rsidP="007F53E5">
      <w:pPr>
        <w:numPr>
          <w:ilvl w:val="0"/>
          <w:numId w:val="16"/>
        </w:numPr>
        <w:suppressAutoHyphens/>
        <w:ind w:left="360"/>
        <w:rPr>
          <w:rFonts w:ascii="Times New Roman" w:hAnsi="Times New Roman"/>
          <w:sz w:val="22"/>
          <w:szCs w:val="22"/>
        </w:rPr>
        <w:sectPr w:rsidR="001A1D01" w:rsidRPr="001C4C04">
          <w:footerReference w:type="default" r:id="rId8"/>
          <w:endnotePr>
            <w:numFmt w:val="decimal"/>
          </w:endnotePr>
          <w:type w:val="continuous"/>
          <w:pgSz w:w="12240" w:h="15840"/>
          <w:pgMar w:top="1152" w:right="1440" w:bottom="1152" w:left="1440" w:header="1152" w:footer="1152" w:gutter="0"/>
          <w:cols w:space="720"/>
          <w:noEndnote/>
        </w:sectPr>
      </w:pPr>
      <w:r>
        <w:rPr>
          <w:rFonts w:ascii="Times New Roman" w:hAnsi="Times New Roman"/>
          <w:sz w:val="22"/>
          <w:szCs w:val="22"/>
        </w:rPr>
        <w:t>B</w:t>
      </w:r>
      <w:r w:rsidR="001A1D01" w:rsidRPr="001C4C04">
        <w:rPr>
          <w:rFonts w:ascii="Times New Roman" w:hAnsi="Times New Roman"/>
          <w:sz w:val="22"/>
          <w:szCs w:val="22"/>
        </w:rPr>
        <w:t>ody armor</w:t>
      </w:r>
    </w:p>
    <w:p w14:paraId="7EB606AA" w14:textId="77777777" w:rsidR="00D5692B" w:rsidRDefault="00D5692B" w:rsidP="00D5692B">
      <w:pPr>
        <w:tabs>
          <w:tab w:val="left" w:pos="0"/>
          <w:tab w:val="left" w:pos="720"/>
        </w:tabs>
        <w:suppressAutoHyphens/>
        <w:ind w:left="360"/>
        <w:rPr>
          <w:rFonts w:ascii="Times New Roman" w:hAnsi="Times New Roman"/>
          <w:sz w:val="22"/>
          <w:szCs w:val="22"/>
        </w:rPr>
      </w:pPr>
    </w:p>
    <w:p w14:paraId="282AA171" w14:textId="77777777" w:rsidR="001A1D01" w:rsidRPr="001C4C04" w:rsidRDefault="001A1D01" w:rsidP="007F53E5">
      <w:pPr>
        <w:numPr>
          <w:ilvl w:val="0"/>
          <w:numId w:val="16"/>
        </w:numPr>
        <w:tabs>
          <w:tab w:val="left" w:pos="0"/>
          <w:tab w:val="left" w:pos="720"/>
        </w:tabs>
        <w:suppressAutoHyphens/>
        <w:ind w:left="360"/>
        <w:rPr>
          <w:rFonts w:ascii="Times New Roman" w:hAnsi="Times New Roman"/>
          <w:sz w:val="22"/>
          <w:szCs w:val="22"/>
        </w:rPr>
      </w:pPr>
      <w:r w:rsidRPr="001C4C04">
        <w:rPr>
          <w:rFonts w:ascii="Times New Roman" w:hAnsi="Times New Roman"/>
          <w:sz w:val="22"/>
          <w:szCs w:val="22"/>
        </w:rPr>
        <w:t>Handcuffs, key and handcuff case</w:t>
      </w:r>
    </w:p>
    <w:p w14:paraId="0680454B" w14:textId="77777777" w:rsidR="00D5692B" w:rsidRDefault="00D5692B" w:rsidP="00D5692B">
      <w:pPr>
        <w:tabs>
          <w:tab w:val="left" w:pos="0"/>
        </w:tabs>
        <w:suppressAutoHyphens/>
        <w:ind w:left="360"/>
        <w:rPr>
          <w:rFonts w:ascii="Times New Roman" w:hAnsi="Times New Roman"/>
          <w:sz w:val="22"/>
          <w:szCs w:val="22"/>
        </w:rPr>
      </w:pPr>
    </w:p>
    <w:p w14:paraId="5DD2376F" w14:textId="77777777" w:rsidR="001A1D01" w:rsidRPr="001C4C04" w:rsidRDefault="001A1D01" w:rsidP="007F53E5">
      <w:pPr>
        <w:numPr>
          <w:ilvl w:val="0"/>
          <w:numId w:val="16"/>
        </w:numPr>
        <w:tabs>
          <w:tab w:val="left" w:pos="0"/>
        </w:tabs>
        <w:suppressAutoHyphens/>
        <w:ind w:left="360"/>
        <w:rPr>
          <w:rFonts w:ascii="Times New Roman" w:hAnsi="Times New Roman"/>
          <w:sz w:val="22"/>
          <w:szCs w:val="22"/>
        </w:rPr>
      </w:pPr>
      <w:r w:rsidRPr="001C4C04">
        <w:rPr>
          <w:rFonts w:ascii="Times New Roman" w:hAnsi="Times New Roman"/>
          <w:sz w:val="22"/>
          <w:szCs w:val="22"/>
        </w:rPr>
        <w:t>Sweatshirt and sweatpants</w:t>
      </w:r>
    </w:p>
    <w:p w14:paraId="64A575E3" w14:textId="77777777" w:rsidR="00D5692B" w:rsidRDefault="00D5692B" w:rsidP="00D5692B">
      <w:pPr>
        <w:tabs>
          <w:tab w:val="left" w:pos="0"/>
        </w:tabs>
        <w:suppressAutoHyphens/>
        <w:ind w:left="360"/>
        <w:rPr>
          <w:rFonts w:ascii="Times New Roman" w:hAnsi="Times New Roman"/>
          <w:sz w:val="22"/>
          <w:szCs w:val="22"/>
        </w:rPr>
      </w:pPr>
    </w:p>
    <w:p w14:paraId="3AA87A21" w14:textId="77777777" w:rsidR="001A1D01" w:rsidRPr="001C4C04" w:rsidRDefault="001A1D01" w:rsidP="007F53E5">
      <w:pPr>
        <w:numPr>
          <w:ilvl w:val="0"/>
          <w:numId w:val="16"/>
        </w:numPr>
        <w:tabs>
          <w:tab w:val="left" w:pos="0"/>
        </w:tabs>
        <w:suppressAutoHyphens/>
        <w:ind w:left="360"/>
        <w:rPr>
          <w:rFonts w:ascii="Times New Roman" w:hAnsi="Times New Roman"/>
          <w:sz w:val="22"/>
          <w:szCs w:val="22"/>
        </w:rPr>
      </w:pPr>
      <w:r w:rsidRPr="001C4C04">
        <w:rPr>
          <w:rFonts w:ascii="Times New Roman" w:hAnsi="Times New Roman"/>
          <w:sz w:val="22"/>
          <w:szCs w:val="22"/>
        </w:rPr>
        <w:t>Tennis shoes</w:t>
      </w:r>
    </w:p>
    <w:p w14:paraId="6C6216B5" w14:textId="77777777" w:rsidR="00D5692B" w:rsidRDefault="00D5692B" w:rsidP="00D5692B">
      <w:pPr>
        <w:tabs>
          <w:tab w:val="left" w:pos="0"/>
        </w:tabs>
        <w:suppressAutoHyphens/>
        <w:ind w:left="360"/>
        <w:rPr>
          <w:rFonts w:ascii="Times New Roman" w:hAnsi="Times New Roman"/>
          <w:sz w:val="22"/>
          <w:szCs w:val="22"/>
        </w:rPr>
      </w:pPr>
    </w:p>
    <w:p w14:paraId="0A0E0BFA" w14:textId="77777777" w:rsidR="001A1D01" w:rsidRPr="001C4C04" w:rsidRDefault="001A1D01" w:rsidP="007F53E5">
      <w:pPr>
        <w:numPr>
          <w:ilvl w:val="0"/>
          <w:numId w:val="16"/>
        </w:numPr>
        <w:tabs>
          <w:tab w:val="left" w:pos="0"/>
        </w:tabs>
        <w:suppressAutoHyphens/>
        <w:ind w:left="360"/>
        <w:rPr>
          <w:rFonts w:ascii="Times New Roman" w:hAnsi="Times New Roman"/>
          <w:sz w:val="22"/>
          <w:szCs w:val="22"/>
        </w:rPr>
      </w:pPr>
      <w:r w:rsidRPr="001C4C04">
        <w:rPr>
          <w:rFonts w:ascii="Times New Roman" w:hAnsi="Times New Roman"/>
          <w:sz w:val="22"/>
          <w:szCs w:val="22"/>
        </w:rPr>
        <w:t>Old shirt and pants with wide belt loops and wide belt</w:t>
      </w:r>
    </w:p>
    <w:p w14:paraId="57EE30CA" w14:textId="77777777" w:rsidR="00D5692B" w:rsidRDefault="00D5692B" w:rsidP="00D5692B">
      <w:pPr>
        <w:suppressAutoHyphens/>
        <w:ind w:left="360"/>
        <w:rPr>
          <w:rFonts w:ascii="Times New Roman" w:hAnsi="Times New Roman"/>
          <w:sz w:val="22"/>
          <w:szCs w:val="22"/>
        </w:rPr>
      </w:pPr>
    </w:p>
    <w:p w14:paraId="67D28D59" w14:textId="77777777" w:rsidR="001A1D01" w:rsidRPr="001C4C04" w:rsidRDefault="001A1D01" w:rsidP="007F53E5">
      <w:pPr>
        <w:numPr>
          <w:ilvl w:val="0"/>
          <w:numId w:val="16"/>
        </w:numPr>
        <w:suppressAutoHyphens/>
        <w:ind w:left="360"/>
        <w:rPr>
          <w:rFonts w:ascii="Times New Roman" w:hAnsi="Times New Roman"/>
          <w:sz w:val="22"/>
          <w:szCs w:val="22"/>
        </w:rPr>
      </w:pPr>
      <w:r w:rsidRPr="001C4C04">
        <w:rPr>
          <w:rFonts w:ascii="Times New Roman" w:hAnsi="Times New Roman"/>
          <w:sz w:val="22"/>
          <w:szCs w:val="22"/>
        </w:rPr>
        <w:t>Warm clothing, if necessary</w:t>
      </w:r>
    </w:p>
    <w:p w14:paraId="1385729D" w14:textId="77777777" w:rsidR="00D5692B" w:rsidRDefault="00D5692B" w:rsidP="00D5692B">
      <w:pPr>
        <w:suppressAutoHyphens/>
        <w:ind w:left="360"/>
        <w:rPr>
          <w:rFonts w:ascii="Times New Roman" w:hAnsi="Times New Roman"/>
          <w:sz w:val="22"/>
          <w:szCs w:val="22"/>
        </w:rPr>
      </w:pPr>
    </w:p>
    <w:p w14:paraId="018ABE5E" w14:textId="77777777" w:rsidR="001A1D01" w:rsidRPr="001C4C04" w:rsidRDefault="001A1D01" w:rsidP="007F53E5">
      <w:pPr>
        <w:numPr>
          <w:ilvl w:val="0"/>
          <w:numId w:val="16"/>
        </w:numPr>
        <w:suppressAutoHyphens/>
        <w:ind w:left="360"/>
        <w:rPr>
          <w:rFonts w:ascii="Times New Roman" w:hAnsi="Times New Roman"/>
          <w:sz w:val="22"/>
          <w:szCs w:val="22"/>
        </w:rPr>
      </w:pPr>
      <w:r w:rsidRPr="001C4C04">
        <w:rPr>
          <w:rFonts w:ascii="Times New Roman" w:hAnsi="Times New Roman"/>
          <w:sz w:val="22"/>
          <w:szCs w:val="22"/>
        </w:rPr>
        <w:t>Rain gear, if necessary</w:t>
      </w:r>
    </w:p>
    <w:p w14:paraId="42B5BAA5" w14:textId="77777777" w:rsidR="00D5692B" w:rsidRDefault="00D5692B" w:rsidP="00D5692B">
      <w:pPr>
        <w:suppressAutoHyphens/>
        <w:ind w:left="360"/>
        <w:rPr>
          <w:rFonts w:ascii="Times New Roman" w:hAnsi="Times New Roman"/>
          <w:sz w:val="22"/>
          <w:szCs w:val="22"/>
        </w:rPr>
      </w:pPr>
    </w:p>
    <w:p w14:paraId="50C62302" w14:textId="77777777" w:rsidR="001A1D01" w:rsidRDefault="001A1D01" w:rsidP="007F53E5">
      <w:pPr>
        <w:numPr>
          <w:ilvl w:val="0"/>
          <w:numId w:val="16"/>
        </w:numPr>
        <w:suppressAutoHyphens/>
        <w:ind w:left="360"/>
        <w:rPr>
          <w:rFonts w:ascii="Times New Roman" w:hAnsi="Times New Roman"/>
          <w:sz w:val="22"/>
          <w:szCs w:val="22"/>
        </w:rPr>
      </w:pPr>
      <w:r w:rsidRPr="001C4C04">
        <w:rPr>
          <w:rFonts w:ascii="Times New Roman" w:hAnsi="Times New Roman"/>
          <w:sz w:val="22"/>
          <w:szCs w:val="22"/>
        </w:rPr>
        <w:t>Ear protection and eye protection for firearms training.</w:t>
      </w:r>
    </w:p>
    <w:p w14:paraId="5C39EB93" w14:textId="77777777" w:rsidR="00D5692B" w:rsidRDefault="00D5692B" w:rsidP="00D5692B">
      <w:pPr>
        <w:pStyle w:val="ListParagraph"/>
        <w:rPr>
          <w:rFonts w:ascii="Times New Roman" w:hAnsi="Times New Roman"/>
          <w:sz w:val="22"/>
          <w:szCs w:val="22"/>
        </w:rPr>
      </w:pPr>
    </w:p>
    <w:p w14:paraId="350F5D2A" w14:textId="77777777" w:rsidR="00D5692B" w:rsidRDefault="00D5692B" w:rsidP="005F0DFA">
      <w:pPr>
        <w:numPr>
          <w:ilvl w:val="0"/>
          <w:numId w:val="16"/>
        </w:numPr>
        <w:tabs>
          <w:tab w:val="left" w:pos="0"/>
        </w:tabs>
        <w:suppressAutoHyphens/>
        <w:ind w:left="360"/>
        <w:rPr>
          <w:rFonts w:ascii="Times New Roman" w:hAnsi="Times New Roman"/>
          <w:sz w:val="22"/>
          <w:szCs w:val="22"/>
        </w:rPr>
      </w:pPr>
      <w:r w:rsidRPr="001C4C04">
        <w:rPr>
          <w:rFonts w:ascii="Times New Roman" w:hAnsi="Times New Roman"/>
          <w:sz w:val="22"/>
          <w:szCs w:val="22"/>
        </w:rPr>
        <w:t xml:space="preserve">Learning Domain POST Workbooks – student can access the workbooks through the following POST website link: </w:t>
      </w:r>
      <w:hyperlink r:id="rId9" w:history="1">
        <w:r w:rsidRPr="001C4C04">
          <w:rPr>
            <w:rStyle w:val="Hyperlink"/>
            <w:rFonts w:ascii="Times New Roman" w:hAnsi="Times New Roman"/>
            <w:sz w:val="22"/>
            <w:szCs w:val="22"/>
          </w:rPr>
          <w:t>https://post.ca.gov/Download-Student-Workbooks</w:t>
        </w:r>
      </w:hyperlink>
    </w:p>
    <w:p w14:paraId="2975EA47" w14:textId="77777777" w:rsidR="008A3B37" w:rsidRPr="001C4C04" w:rsidRDefault="008A3B37" w:rsidP="005F0DFA">
      <w:pPr>
        <w:tabs>
          <w:tab w:val="left" w:pos="0"/>
        </w:tabs>
        <w:suppressAutoHyphens/>
        <w:ind w:left="360" w:hanging="360"/>
        <w:rPr>
          <w:rFonts w:ascii="Times New Roman" w:hAnsi="Times New Roman"/>
          <w:sz w:val="22"/>
          <w:szCs w:val="22"/>
        </w:rPr>
      </w:pPr>
    </w:p>
    <w:p w14:paraId="2BA96D5A" w14:textId="77777777" w:rsidR="00D5692B" w:rsidRPr="001C4C04" w:rsidRDefault="00D5692B" w:rsidP="005F0DFA">
      <w:pPr>
        <w:numPr>
          <w:ilvl w:val="0"/>
          <w:numId w:val="16"/>
        </w:numPr>
        <w:tabs>
          <w:tab w:val="left" w:pos="0"/>
        </w:tabs>
        <w:suppressAutoHyphens/>
        <w:ind w:left="360"/>
        <w:rPr>
          <w:rFonts w:ascii="Times New Roman" w:hAnsi="Times New Roman"/>
          <w:sz w:val="22"/>
          <w:szCs w:val="22"/>
        </w:rPr>
      </w:pPr>
      <w:r w:rsidRPr="001C4C04">
        <w:rPr>
          <w:rFonts w:ascii="Times New Roman" w:hAnsi="Times New Roman"/>
          <w:sz w:val="22"/>
          <w:szCs w:val="22"/>
        </w:rPr>
        <w:t>POST Training and Testing Specifications (TTS): you must also download the TTS via the link:</w:t>
      </w:r>
    </w:p>
    <w:p w14:paraId="1DD4DB15" w14:textId="77777777" w:rsidR="00D5692B" w:rsidRPr="001C4C04" w:rsidRDefault="00D5692B" w:rsidP="005F0DFA">
      <w:pPr>
        <w:tabs>
          <w:tab w:val="left" w:pos="0"/>
        </w:tabs>
        <w:suppressAutoHyphens/>
        <w:ind w:left="360" w:hanging="360"/>
        <w:rPr>
          <w:rFonts w:ascii="Times New Roman" w:hAnsi="Times New Roman"/>
          <w:sz w:val="22"/>
          <w:szCs w:val="22"/>
        </w:rPr>
      </w:pPr>
      <w:r w:rsidRPr="001C4C04">
        <w:rPr>
          <w:rFonts w:ascii="Times New Roman" w:hAnsi="Times New Roman"/>
          <w:sz w:val="22"/>
          <w:szCs w:val="22"/>
        </w:rPr>
        <w:tab/>
      </w:r>
      <w:hyperlink r:id="rId10" w:history="1">
        <w:r w:rsidRPr="001C4C04">
          <w:rPr>
            <w:rStyle w:val="Hyperlink"/>
            <w:rFonts w:ascii="Times New Roman" w:hAnsi="Times New Roman"/>
            <w:sz w:val="22"/>
            <w:szCs w:val="22"/>
          </w:rPr>
          <w:t>https://post.ca.gov/requalification-course-training-specifications</w:t>
        </w:r>
      </w:hyperlink>
    </w:p>
    <w:p w14:paraId="09E56FC0" w14:textId="77777777" w:rsidR="00912893" w:rsidRDefault="00912893" w:rsidP="005F0DFA">
      <w:pPr>
        <w:tabs>
          <w:tab w:val="left" w:pos="0"/>
        </w:tabs>
        <w:suppressAutoHyphens/>
        <w:ind w:left="360" w:hanging="360"/>
        <w:rPr>
          <w:rFonts w:ascii="Times New Roman" w:hAnsi="Times New Roman"/>
          <w:sz w:val="22"/>
          <w:szCs w:val="22"/>
        </w:rPr>
      </w:pPr>
    </w:p>
    <w:p w14:paraId="41FCD84A" w14:textId="77777777" w:rsidR="000A0765" w:rsidRDefault="000A0765">
      <w:pPr>
        <w:tabs>
          <w:tab w:val="left" w:pos="0"/>
        </w:tabs>
        <w:suppressAutoHyphens/>
        <w:rPr>
          <w:rFonts w:ascii="Times New Roman" w:hAnsi="Times New Roman"/>
          <w:sz w:val="22"/>
          <w:szCs w:val="22"/>
        </w:rPr>
      </w:pPr>
    </w:p>
    <w:p w14:paraId="1C0269EC" w14:textId="4AB88FC2" w:rsidR="001A1D01" w:rsidRPr="001C4C04" w:rsidRDefault="001A1D01">
      <w:pPr>
        <w:tabs>
          <w:tab w:val="left" w:pos="0"/>
        </w:tabs>
        <w:suppressAutoHyphens/>
        <w:rPr>
          <w:rFonts w:ascii="Times New Roman" w:hAnsi="Times New Roman"/>
          <w:sz w:val="22"/>
          <w:szCs w:val="22"/>
        </w:rPr>
      </w:pPr>
      <w:r w:rsidRPr="001C4C04">
        <w:rPr>
          <w:rFonts w:ascii="Times New Roman" w:hAnsi="Times New Roman"/>
          <w:sz w:val="22"/>
          <w:szCs w:val="22"/>
        </w:rPr>
        <w:t xml:space="preserve">The Southwestern College </w:t>
      </w:r>
      <w:r w:rsidR="00237FFD">
        <w:rPr>
          <w:rFonts w:ascii="Times New Roman" w:hAnsi="Times New Roman"/>
          <w:sz w:val="22"/>
          <w:szCs w:val="22"/>
        </w:rPr>
        <w:t xml:space="preserve">Police </w:t>
      </w:r>
      <w:r w:rsidRPr="001C4C04">
        <w:rPr>
          <w:rFonts w:ascii="Times New Roman" w:hAnsi="Times New Roman"/>
          <w:sz w:val="22"/>
          <w:szCs w:val="22"/>
        </w:rPr>
        <w:t xml:space="preserve">Academy </w:t>
      </w:r>
      <w:r w:rsidR="00237FFD">
        <w:rPr>
          <w:rFonts w:ascii="Times New Roman" w:hAnsi="Times New Roman"/>
          <w:sz w:val="22"/>
          <w:szCs w:val="22"/>
        </w:rPr>
        <w:t xml:space="preserve">Office </w:t>
      </w:r>
      <w:r w:rsidRPr="001C4C04">
        <w:rPr>
          <w:rFonts w:ascii="Times New Roman" w:hAnsi="Times New Roman"/>
          <w:sz w:val="22"/>
          <w:szCs w:val="22"/>
        </w:rPr>
        <w:t xml:space="preserve">will provide the following items for the course: </w:t>
      </w:r>
    </w:p>
    <w:p w14:paraId="23A650D0" w14:textId="77777777" w:rsidR="001A1D01" w:rsidRPr="001C4C04" w:rsidRDefault="001A1D01" w:rsidP="005F0DFA">
      <w:pPr>
        <w:tabs>
          <w:tab w:val="left" w:pos="0"/>
          <w:tab w:val="left" w:pos="720"/>
        </w:tabs>
        <w:suppressAutoHyphens/>
        <w:ind w:left="360" w:hanging="360"/>
        <w:rPr>
          <w:rFonts w:ascii="Times New Roman" w:hAnsi="Times New Roman"/>
          <w:sz w:val="22"/>
          <w:szCs w:val="22"/>
        </w:rPr>
      </w:pPr>
    </w:p>
    <w:p w14:paraId="3E76F961" w14:textId="77777777" w:rsidR="001A1D01" w:rsidRDefault="001A1D01" w:rsidP="005F0DFA">
      <w:pPr>
        <w:numPr>
          <w:ilvl w:val="0"/>
          <w:numId w:val="16"/>
        </w:numPr>
        <w:tabs>
          <w:tab w:val="left" w:pos="0"/>
          <w:tab w:val="left" w:pos="720"/>
        </w:tabs>
        <w:suppressAutoHyphens/>
        <w:ind w:left="360"/>
        <w:rPr>
          <w:rFonts w:ascii="Times New Roman" w:hAnsi="Times New Roman"/>
          <w:sz w:val="22"/>
          <w:szCs w:val="22"/>
        </w:rPr>
      </w:pPr>
      <w:r w:rsidRPr="001C4C04">
        <w:rPr>
          <w:rFonts w:ascii="Times New Roman" w:hAnsi="Times New Roman"/>
          <w:sz w:val="22"/>
          <w:szCs w:val="22"/>
        </w:rPr>
        <w:t>Handouts</w:t>
      </w:r>
    </w:p>
    <w:p w14:paraId="618EEEB7" w14:textId="77777777" w:rsidR="00CB6CA7" w:rsidRPr="001C4C04" w:rsidRDefault="00CB6CA7" w:rsidP="00CB6CA7">
      <w:pPr>
        <w:tabs>
          <w:tab w:val="left" w:pos="0"/>
          <w:tab w:val="left" w:pos="720"/>
        </w:tabs>
        <w:suppressAutoHyphens/>
        <w:ind w:left="360"/>
        <w:rPr>
          <w:rFonts w:ascii="Times New Roman" w:hAnsi="Times New Roman"/>
          <w:sz w:val="22"/>
          <w:szCs w:val="22"/>
        </w:rPr>
      </w:pPr>
    </w:p>
    <w:p w14:paraId="2C1BB2A3" w14:textId="7146086A" w:rsidR="00981708" w:rsidRDefault="00981708" w:rsidP="005F0DFA">
      <w:pPr>
        <w:numPr>
          <w:ilvl w:val="0"/>
          <w:numId w:val="16"/>
        </w:numPr>
        <w:tabs>
          <w:tab w:val="left" w:pos="0"/>
        </w:tabs>
        <w:suppressAutoHyphens/>
        <w:ind w:left="360"/>
        <w:rPr>
          <w:rFonts w:ascii="Times New Roman" w:hAnsi="Times New Roman"/>
          <w:sz w:val="22"/>
          <w:szCs w:val="22"/>
        </w:rPr>
      </w:pPr>
      <w:r w:rsidRPr="001C4C04">
        <w:rPr>
          <w:rFonts w:ascii="Times New Roman" w:hAnsi="Times New Roman"/>
          <w:sz w:val="22"/>
          <w:szCs w:val="22"/>
        </w:rPr>
        <w:t>Inert Training Devices</w:t>
      </w:r>
    </w:p>
    <w:p w14:paraId="116354F5" w14:textId="77777777" w:rsidR="00CB6CA7" w:rsidRDefault="00CB6CA7" w:rsidP="00CB6CA7">
      <w:pPr>
        <w:pStyle w:val="ListParagraph"/>
        <w:rPr>
          <w:rFonts w:ascii="Times New Roman" w:hAnsi="Times New Roman"/>
          <w:sz w:val="22"/>
          <w:szCs w:val="22"/>
        </w:rPr>
      </w:pPr>
    </w:p>
    <w:p w14:paraId="3DA0F2DA" w14:textId="77777777" w:rsidR="001A1D01" w:rsidRPr="001C4C04" w:rsidRDefault="001A1D01">
      <w:pPr>
        <w:tabs>
          <w:tab w:val="left" w:pos="0"/>
        </w:tabs>
        <w:suppressAutoHyphens/>
        <w:rPr>
          <w:rFonts w:ascii="Times New Roman" w:hAnsi="Times New Roman"/>
          <w:sz w:val="22"/>
          <w:szCs w:val="22"/>
        </w:rPr>
      </w:pPr>
      <w:r w:rsidRPr="001C4C04">
        <w:rPr>
          <w:rFonts w:ascii="Times New Roman" w:hAnsi="Times New Roman"/>
          <w:sz w:val="22"/>
          <w:szCs w:val="22"/>
        </w:rPr>
        <w:lastRenderedPageBreak/>
        <w:t>The following is a tentative hourl</w:t>
      </w:r>
      <w:r w:rsidR="00764C64" w:rsidRPr="001C4C04">
        <w:rPr>
          <w:rFonts w:ascii="Times New Roman" w:hAnsi="Times New Roman"/>
          <w:sz w:val="22"/>
          <w:szCs w:val="22"/>
        </w:rPr>
        <w:t>y schedule for the Req</w:t>
      </w:r>
      <w:r w:rsidRPr="001C4C04">
        <w:rPr>
          <w:rFonts w:ascii="Times New Roman" w:hAnsi="Times New Roman"/>
          <w:sz w:val="22"/>
          <w:szCs w:val="22"/>
        </w:rPr>
        <w:t>ualification Course.  The weekday meeting</w:t>
      </w:r>
      <w:r w:rsidR="002362A5" w:rsidRPr="001C4C04">
        <w:rPr>
          <w:rFonts w:ascii="Times New Roman" w:hAnsi="Times New Roman"/>
          <w:sz w:val="22"/>
          <w:szCs w:val="22"/>
        </w:rPr>
        <w:t xml:space="preserve"> days and times</w:t>
      </w:r>
      <w:r w:rsidRPr="001C4C04">
        <w:rPr>
          <w:rFonts w:ascii="Times New Roman" w:hAnsi="Times New Roman"/>
          <w:sz w:val="22"/>
          <w:szCs w:val="22"/>
        </w:rPr>
        <w:t xml:space="preserve"> are subject to change.</w:t>
      </w:r>
    </w:p>
    <w:p w14:paraId="629174A7" w14:textId="77777777" w:rsidR="00E7529F" w:rsidRPr="001C4C04" w:rsidRDefault="00E7529F">
      <w:pPr>
        <w:tabs>
          <w:tab w:val="left" w:pos="0"/>
        </w:tabs>
        <w:suppressAutoHyphens/>
        <w:rPr>
          <w:rFonts w:ascii="Times New Roman" w:hAnsi="Times New Roman"/>
          <w:sz w:val="22"/>
          <w:szCs w:val="22"/>
        </w:rPr>
      </w:pPr>
    </w:p>
    <w:p w14:paraId="0135143F" w14:textId="77777777" w:rsidR="00912893" w:rsidRDefault="00912893" w:rsidP="008C77F7">
      <w:pPr>
        <w:tabs>
          <w:tab w:val="left" w:pos="0"/>
        </w:tabs>
        <w:suppressAutoHyphens/>
        <w:jc w:val="center"/>
        <w:rPr>
          <w:rFonts w:ascii="Times New Roman" w:hAnsi="Times New Roman"/>
          <w:sz w:val="22"/>
          <w:szCs w:val="22"/>
        </w:rPr>
      </w:pPr>
    </w:p>
    <w:p w14:paraId="6C5665BD" w14:textId="5608700F" w:rsidR="001A1D01" w:rsidRPr="00581695" w:rsidRDefault="00581695" w:rsidP="008C77F7">
      <w:pPr>
        <w:tabs>
          <w:tab w:val="left" w:pos="0"/>
        </w:tabs>
        <w:suppressAutoHyphens/>
        <w:jc w:val="center"/>
        <w:rPr>
          <w:rFonts w:ascii="Times New Roman" w:hAnsi="Times New Roman"/>
          <w:b/>
          <w:bCs/>
          <w:sz w:val="22"/>
          <w:szCs w:val="22"/>
        </w:rPr>
      </w:pPr>
      <w:r w:rsidRPr="00581695">
        <w:rPr>
          <w:rFonts w:ascii="Times New Roman" w:hAnsi="Times New Roman"/>
          <w:b/>
          <w:bCs/>
          <w:sz w:val="22"/>
          <w:szCs w:val="22"/>
        </w:rPr>
        <w:t>4</w:t>
      </w:r>
      <w:r w:rsidR="008C77F7" w:rsidRPr="00581695">
        <w:rPr>
          <w:rFonts w:ascii="Times New Roman" w:hAnsi="Times New Roman"/>
          <w:b/>
          <w:bCs/>
          <w:sz w:val="22"/>
          <w:szCs w:val="22"/>
        </w:rPr>
        <w:t>-</w:t>
      </w:r>
      <w:r w:rsidR="006B4969" w:rsidRPr="00581695">
        <w:rPr>
          <w:rFonts w:ascii="Times New Roman" w:hAnsi="Times New Roman"/>
          <w:b/>
          <w:bCs/>
          <w:sz w:val="22"/>
          <w:szCs w:val="22"/>
        </w:rPr>
        <w:t>WEEK</w:t>
      </w:r>
      <w:r w:rsidR="008C77F7" w:rsidRPr="00581695">
        <w:rPr>
          <w:rFonts w:ascii="Times New Roman" w:hAnsi="Times New Roman"/>
          <w:b/>
          <w:bCs/>
          <w:sz w:val="22"/>
          <w:szCs w:val="22"/>
        </w:rPr>
        <w:t xml:space="preserve"> COURSE</w:t>
      </w:r>
    </w:p>
    <w:p w14:paraId="4989EDFC" w14:textId="77777777" w:rsidR="001A1D01" w:rsidRPr="001C4C04" w:rsidRDefault="001A1D01">
      <w:pPr>
        <w:tabs>
          <w:tab w:val="left" w:pos="0"/>
        </w:tabs>
        <w:suppressAutoHyphens/>
        <w:rPr>
          <w:rFonts w:ascii="Times New Roman" w:hAnsi="Times New Roman"/>
          <w:sz w:val="22"/>
          <w:szCs w:val="22"/>
        </w:rPr>
      </w:pPr>
      <w:r w:rsidRPr="001C4C04">
        <w:rPr>
          <w:rFonts w:ascii="Times New Roman" w:hAnsi="Times New Roman"/>
          <w:sz w:val="22"/>
          <w:szCs w:val="22"/>
          <w:u w:val="single"/>
        </w:rPr>
        <w:t xml:space="preserve">                                                                                                                        </w:t>
      </w:r>
    </w:p>
    <w:p w14:paraId="4B7BB855" w14:textId="77777777" w:rsidR="001A1D01" w:rsidRPr="001C4C04" w:rsidRDefault="001A1D01">
      <w:pPr>
        <w:tabs>
          <w:tab w:val="left" w:pos="0"/>
        </w:tabs>
        <w:suppressAutoHyphens/>
        <w:rPr>
          <w:rFonts w:ascii="Times New Roman" w:hAnsi="Times New Roman"/>
          <w:sz w:val="22"/>
          <w:szCs w:val="22"/>
        </w:rPr>
      </w:pPr>
    </w:p>
    <w:p w14:paraId="645B8246" w14:textId="77777777" w:rsidR="001A1D01" w:rsidRPr="001C4C04" w:rsidRDefault="001A1D01">
      <w:pPr>
        <w:tabs>
          <w:tab w:val="left" w:pos="0"/>
        </w:tabs>
        <w:suppressAutoHyphens/>
        <w:rPr>
          <w:rFonts w:ascii="Times New Roman" w:hAnsi="Times New Roman"/>
          <w:sz w:val="22"/>
          <w:szCs w:val="22"/>
          <w:u w:val="single"/>
        </w:rPr>
      </w:pPr>
      <w:r w:rsidRPr="001C4C04">
        <w:rPr>
          <w:rFonts w:ascii="Times New Roman" w:hAnsi="Times New Roman"/>
          <w:sz w:val="22"/>
          <w:szCs w:val="22"/>
          <w:u w:val="single"/>
        </w:rPr>
        <w:t>MON</w:t>
      </w:r>
      <w:r w:rsidRPr="001C4C04">
        <w:rPr>
          <w:rFonts w:ascii="Times New Roman" w:hAnsi="Times New Roman"/>
          <w:sz w:val="22"/>
          <w:szCs w:val="22"/>
        </w:rPr>
        <w:tab/>
      </w:r>
      <w:r w:rsidRPr="001C4C04">
        <w:rPr>
          <w:rFonts w:ascii="Times New Roman" w:hAnsi="Times New Roman"/>
          <w:sz w:val="22"/>
          <w:szCs w:val="22"/>
        </w:rPr>
        <w:tab/>
      </w:r>
      <w:r w:rsidRPr="001C4C04">
        <w:rPr>
          <w:rFonts w:ascii="Times New Roman" w:hAnsi="Times New Roman"/>
          <w:sz w:val="22"/>
          <w:szCs w:val="22"/>
          <w:u w:val="single"/>
        </w:rPr>
        <w:t>TUE</w:t>
      </w:r>
      <w:r w:rsidRPr="001C4C04">
        <w:rPr>
          <w:rFonts w:ascii="Times New Roman" w:hAnsi="Times New Roman"/>
          <w:sz w:val="22"/>
          <w:szCs w:val="22"/>
        </w:rPr>
        <w:tab/>
      </w:r>
      <w:r w:rsidRPr="001C4C04">
        <w:rPr>
          <w:rFonts w:ascii="Times New Roman" w:hAnsi="Times New Roman"/>
          <w:sz w:val="22"/>
          <w:szCs w:val="22"/>
        </w:rPr>
        <w:tab/>
      </w:r>
      <w:r w:rsidRPr="001C4C04">
        <w:rPr>
          <w:rFonts w:ascii="Times New Roman" w:hAnsi="Times New Roman"/>
          <w:sz w:val="22"/>
          <w:szCs w:val="22"/>
          <w:u w:val="single"/>
        </w:rPr>
        <w:t>WED</w:t>
      </w:r>
      <w:r w:rsidRPr="001C4C04">
        <w:rPr>
          <w:rFonts w:ascii="Times New Roman" w:hAnsi="Times New Roman"/>
          <w:sz w:val="22"/>
          <w:szCs w:val="22"/>
        </w:rPr>
        <w:tab/>
      </w:r>
      <w:r w:rsidRPr="001C4C04">
        <w:rPr>
          <w:rFonts w:ascii="Times New Roman" w:hAnsi="Times New Roman"/>
          <w:sz w:val="22"/>
          <w:szCs w:val="22"/>
        </w:rPr>
        <w:tab/>
      </w:r>
      <w:r w:rsidRPr="001C4C04">
        <w:rPr>
          <w:rFonts w:ascii="Times New Roman" w:hAnsi="Times New Roman"/>
          <w:sz w:val="22"/>
          <w:szCs w:val="22"/>
          <w:u w:val="single"/>
        </w:rPr>
        <w:t>THU</w:t>
      </w:r>
      <w:r w:rsidRPr="001C4C04">
        <w:rPr>
          <w:rFonts w:ascii="Times New Roman" w:hAnsi="Times New Roman"/>
          <w:sz w:val="22"/>
          <w:szCs w:val="22"/>
        </w:rPr>
        <w:tab/>
      </w:r>
      <w:r w:rsidRPr="001C4C04">
        <w:rPr>
          <w:rFonts w:ascii="Times New Roman" w:hAnsi="Times New Roman"/>
          <w:sz w:val="22"/>
          <w:szCs w:val="22"/>
        </w:rPr>
        <w:tab/>
      </w:r>
      <w:r w:rsidRPr="001C4C04">
        <w:rPr>
          <w:rFonts w:ascii="Times New Roman" w:hAnsi="Times New Roman"/>
          <w:sz w:val="22"/>
          <w:szCs w:val="22"/>
          <w:u w:val="single"/>
        </w:rPr>
        <w:t xml:space="preserve"> FRI</w:t>
      </w:r>
      <w:r w:rsidRPr="001C4C04">
        <w:rPr>
          <w:rFonts w:ascii="Times New Roman" w:hAnsi="Times New Roman"/>
          <w:sz w:val="22"/>
          <w:szCs w:val="22"/>
        </w:rPr>
        <w:tab/>
      </w:r>
      <w:r w:rsidRPr="001C4C04">
        <w:rPr>
          <w:rFonts w:ascii="Times New Roman" w:hAnsi="Times New Roman"/>
          <w:sz w:val="22"/>
          <w:szCs w:val="22"/>
        </w:rPr>
        <w:tab/>
      </w:r>
      <w:r w:rsidRPr="001C4C04">
        <w:rPr>
          <w:rFonts w:ascii="Times New Roman" w:hAnsi="Times New Roman"/>
          <w:sz w:val="22"/>
          <w:szCs w:val="22"/>
          <w:u w:val="single"/>
        </w:rPr>
        <w:t>SAT</w:t>
      </w:r>
      <w:r w:rsidRPr="001C4C04">
        <w:rPr>
          <w:rFonts w:ascii="Times New Roman" w:hAnsi="Times New Roman"/>
          <w:sz w:val="22"/>
          <w:szCs w:val="22"/>
        </w:rPr>
        <w:t xml:space="preserve">   </w:t>
      </w:r>
      <w:r w:rsidR="002D1105" w:rsidRPr="001C4C04">
        <w:rPr>
          <w:rFonts w:ascii="Times New Roman" w:hAnsi="Times New Roman"/>
          <w:sz w:val="22"/>
          <w:szCs w:val="22"/>
        </w:rPr>
        <w:tab/>
      </w:r>
      <w:r w:rsidR="002D1105" w:rsidRPr="001C4C04">
        <w:rPr>
          <w:rFonts w:ascii="Times New Roman" w:hAnsi="Times New Roman"/>
          <w:sz w:val="22"/>
          <w:szCs w:val="22"/>
        </w:rPr>
        <w:tab/>
      </w:r>
      <w:r w:rsidR="002D1105" w:rsidRPr="001C4C04">
        <w:rPr>
          <w:rFonts w:ascii="Times New Roman" w:hAnsi="Times New Roman"/>
          <w:sz w:val="22"/>
          <w:szCs w:val="22"/>
          <w:u w:val="single"/>
        </w:rPr>
        <w:t>Sun</w:t>
      </w:r>
    </w:p>
    <w:p w14:paraId="436E48CE" w14:textId="73472580" w:rsidR="001A1D01" w:rsidRPr="001C4C04" w:rsidRDefault="001A1D01">
      <w:pPr>
        <w:tabs>
          <w:tab w:val="left" w:pos="0"/>
        </w:tabs>
        <w:suppressAutoHyphens/>
        <w:rPr>
          <w:rFonts w:ascii="Times New Roman" w:hAnsi="Times New Roman"/>
          <w:sz w:val="22"/>
          <w:szCs w:val="22"/>
        </w:rPr>
      </w:pPr>
      <w:r w:rsidRPr="001C4C04">
        <w:rPr>
          <w:rFonts w:ascii="Times New Roman" w:hAnsi="Times New Roman"/>
          <w:sz w:val="22"/>
          <w:szCs w:val="22"/>
          <w:u w:val="single"/>
        </w:rPr>
        <w:t xml:space="preserve">                                                                                                                        </w:t>
      </w:r>
    </w:p>
    <w:p w14:paraId="78EBEA1D" w14:textId="77777777" w:rsidR="001A1D01" w:rsidRPr="001C4C04" w:rsidRDefault="001A1D01">
      <w:pPr>
        <w:tabs>
          <w:tab w:val="left" w:pos="0"/>
        </w:tabs>
        <w:suppressAutoHyphens/>
        <w:rPr>
          <w:rFonts w:ascii="Times New Roman" w:hAnsi="Times New Roman"/>
          <w:sz w:val="22"/>
          <w:szCs w:val="22"/>
        </w:rPr>
      </w:pPr>
      <w:r w:rsidRPr="001C4C04">
        <w:rPr>
          <w:rFonts w:ascii="Times New Roman" w:hAnsi="Times New Roman"/>
          <w:sz w:val="22"/>
          <w:szCs w:val="22"/>
        </w:rPr>
        <w:tab/>
      </w:r>
      <w:r w:rsidRPr="001C4C04">
        <w:rPr>
          <w:rFonts w:ascii="Times New Roman" w:hAnsi="Times New Roman"/>
          <w:sz w:val="22"/>
          <w:szCs w:val="22"/>
        </w:rPr>
        <w:tab/>
      </w:r>
      <w:r w:rsidR="00F523AB" w:rsidRPr="001C4C04">
        <w:rPr>
          <w:rFonts w:ascii="Times New Roman" w:hAnsi="Times New Roman"/>
          <w:sz w:val="22"/>
          <w:szCs w:val="22"/>
        </w:rPr>
        <w:t>07</w:t>
      </w:r>
      <w:r w:rsidRPr="001C4C04">
        <w:rPr>
          <w:rFonts w:ascii="Times New Roman" w:hAnsi="Times New Roman"/>
          <w:sz w:val="22"/>
          <w:szCs w:val="22"/>
        </w:rPr>
        <w:t>00-</w:t>
      </w:r>
      <w:r w:rsidRPr="001C4C04">
        <w:rPr>
          <w:rFonts w:ascii="Times New Roman" w:hAnsi="Times New Roman"/>
          <w:sz w:val="22"/>
          <w:szCs w:val="22"/>
        </w:rPr>
        <w:tab/>
      </w:r>
      <w:r w:rsidRPr="001C4C04">
        <w:rPr>
          <w:rFonts w:ascii="Times New Roman" w:hAnsi="Times New Roman"/>
          <w:sz w:val="22"/>
          <w:szCs w:val="22"/>
        </w:rPr>
        <w:tab/>
      </w:r>
      <w:r w:rsidR="00F523AB" w:rsidRPr="001C4C04">
        <w:rPr>
          <w:rFonts w:ascii="Times New Roman" w:hAnsi="Times New Roman"/>
          <w:sz w:val="22"/>
          <w:szCs w:val="22"/>
        </w:rPr>
        <w:t>07</w:t>
      </w:r>
      <w:r w:rsidRPr="001C4C04">
        <w:rPr>
          <w:rFonts w:ascii="Times New Roman" w:hAnsi="Times New Roman"/>
          <w:sz w:val="22"/>
          <w:szCs w:val="22"/>
        </w:rPr>
        <w:t>00-</w:t>
      </w:r>
      <w:r w:rsidRPr="001C4C04">
        <w:rPr>
          <w:rFonts w:ascii="Times New Roman" w:hAnsi="Times New Roman"/>
          <w:sz w:val="22"/>
          <w:szCs w:val="22"/>
        </w:rPr>
        <w:tab/>
      </w:r>
      <w:r w:rsidRPr="001C4C04">
        <w:rPr>
          <w:rFonts w:ascii="Times New Roman" w:hAnsi="Times New Roman"/>
          <w:sz w:val="22"/>
          <w:szCs w:val="22"/>
        </w:rPr>
        <w:tab/>
      </w:r>
      <w:r w:rsidR="008C77F7" w:rsidRPr="001C4C04">
        <w:rPr>
          <w:rFonts w:ascii="Times New Roman" w:hAnsi="Times New Roman"/>
          <w:sz w:val="22"/>
          <w:szCs w:val="22"/>
        </w:rPr>
        <w:t>0</w:t>
      </w:r>
      <w:r w:rsidR="00F523AB" w:rsidRPr="001C4C04">
        <w:rPr>
          <w:rFonts w:ascii="Times New Roman" w:hAnsi="Times New Roman"/>
          <w:sz w:val="22"/>
          <w:szCs w:val="22"/>
        </w:rPr>
        <w:t>7</w:t>
      </w:r>
      <w:r w:rsidR="008C77F7" w:rsidRPr="001C4C04">
        <w:rPr>
          <w:rFonts w:ascii="Times New Roman" w:hAnsi="Times New Roman"/>
          <w:sz w:val="22"/>
          <w:szCs w:val="22"/>
        </w:rPr>
        <w:t>0</w:t>
      </w:r>
      <w:r w:rsidR="00F523AB" w:rsidRPr="001C4C04">
        <w:rPr>
          <w:rFonts w:ascii="Times New Roman" w:hAnsi="Times New Roman"/>
          <w:sz w:val="22"/>
          <w:szCs w:val="22"/>
        </w:rPr>
        <w:t>0</w:t>
      </w:r>
      <w:r w:rsidR="008C77F7" w:rsidRPr="001C4C04">
        <w:rPr>
          <w:rFonts w:ascii="Times New Roman" w:hAnsi="Times New Roman"/>
          <w:sz w:val="22"/>
          <w:szCs w:val="22"/>
        </w:rPr>
        <w:t>-</w:t>
      </w:r>
      <w:r w:rsidRPr="001C4C04">
        <w:rPr>
          <w:rFonts w:ascii="Times New Roman" w:hAnsi="Times New Roman"/>
          <w:sz w:val="22"/>
          <w:szCs w:val="22"/>
        </w:rPr>
        <w:tab/>
      </w:r>
      <w:r w:rsidRPr="001C4C04">
        <w:rPr>
          <w:rFonts w:ascii="Times New Roman" w:hAnsi="Times New Roman"/>
          <w:sz w:val="22"/>
          <w:szCs w:val="22"/>
        </w:rPr>
        <w:tab/>
        <w:t>0</w:t>
      </w:r>
      <w:r w:rsidR="00F523AB" w:rsidRPr="001C4C04">
        <w:rPr>
          <w:rFonts w:ascii="Times New Roman" w:hAnsi="Times New Roman"/>
          <w:sz w:val="22"/>
          <w:szCs w:val="22"/>
        </w:rPr>
        <w:t>7</w:t>
      </w:r>
      <w:r w:rsidRPr="001C4C04">
        <w:rPr>
          <w:rFonts w:ascii="Times New Roman" w:hAnsi="Times New Roman"/>
          <w:sz w:val="22"/>
          <w:szCs w:val="22"/>
        </w:rPr>
        <w:t>00-</w:t>
      </w:r>
      <w:r w:rsidR="00F523AB" w:rsidRPr="001C4C04">
        <w:rPr>
          <w:rFonts w:ascii="Times New Roman" w:hAnsi="Times New Roman"/>
          <w:sz w:val="22"/>
          <w:szCs w:val="22"/>
        </w:rPr>
        <w:tab/>
      </w:r>
      <w:r w:rsidR="00F523AB" w:rsidRPr="001C4C04">
        <w:rPr>
          <w:rFonts w:ascii="Times New Roman" w:hAnsi="Times New Roman"/>
          <w:sz w:val="22"/>
          <w:szCs w:val="22"/>
        </w:rPr>
        <w:tab/>
        <w:t>0700-</w:t>
      </w:r>
    </w:p>
    <w:p w14:paraId="0D814E3A" w14:textId="77777777" w:rsidR="001A1D01" w:rsidRPr="001C4C04" w:rsidRDefault="001A1D01">
      <w:pPr>
        <w:tabs>
          <w:tab w:val="left" w:pos="0"/>
        </w:tabs>
        <w:suppressAutoHyphens/>
        <w:rPr>
          <w:rFonts w:ascii="Times New Roman" w:hAnsi="Times New Roman"/>
          <w:sz w:val="22"/>
          <w:szCs w:val="22"/>
        </w:rPr>
      </w:pPr>
      <w:r w:rsidRPr="001C4C04">
        <w:rPr>
          <w:rFonts w:ascii="Times New Roman" w:hAnsi="Times New Roman"/>
          <w:sz w:val="22"/>
          <w:szCs w:val="22"/>
        </w:rPr>
        <w:tab/>
      </w:r>
      <w:r w:rsidRPr="001C4C04">
        <w:rPr>
          <w:rFonts w:ascii="Times New Roman" w:hAnsi="Times New Roman"/>
          <w:sz w:val="22"/>
          <w:szCs w:val="22"/>
        </w:rPr>
        <w:tab/>
      </w:r>
      <w:r w:rsidR="00F523AB" w:rsidRPr="001C4C04">
        <w:rPr>
          <w:rFonts w:ascii="Times New Roman" w:hAnsi="Times New Roman"/>
          <w:sz w:val="22"/>
          <w:szCs w:val="22"/>
        </w:rPr>
        <w:t>16</w:t>
      </w:r>
      <w:r w:rsidRPr="001C4C04">
        <w:rPr>
          <w:rFonts w:ascii="Times New Roman" w:hAnsi="Times New Roman"/>
          <w:sz w:val="22"/>
          <w:szCs w:val="22"/>
        </w:rPr>
        <w:t>00</w:t>
      </w:r>
      <w:r w:rsidRPr="001C4C04">
        <w:rPr>
          <w:rFonts w:ascii="Times New Roman" w:hAnsi="Times New Roman"/>
          <w:sz w:val="22"/>
          <w:szCs w:val="22"/>
        </w:rPr>
        <w:tab/>
      </w:r>
      <w:r w:rsidRPr="001C4C04">
        <w:rPr>
          <w:rFonts w:ascii="Times New Roman" w:hAnsi="Times New Roman"/>
          <w:sz w:val="22"/>
          <w:szCs w:val="22"/>
        </w:rPr>
        <w:tab/>
      </w:r>
      <w:r w:rsidR="00F523AB" w:rsidRPr="001C4C04">
        <w:rPr>
          <w:rFonts w:ascii="Times New Roman" w:hAnsi="Times New Roman"/>
          <w:sz w:val="22"/>
          <w:szCs w:val="22"/>
        </w:rPr>
        <w:t>16</w:t>
      </w:r>
      <w:r w:rsidRPr="001C4C04">
        <w:rPr>
          <w:rFonts w:ascii="Times New Roman" w:hAnsi="Times New Roman"/>
          <w:sz w:val="22"/>
          <w:szCs w:val="22"/>
        </w:rPr>
        <w:t>00</w:t>
      </w:r>
      <w:r w:rsidRPr="001C4C04">
        <w:rPr>
          <w:rFonts w:ascii="Times New Roman" w:hAnsi="Times New Roman"/>
          <w:sz w:val="22"/>
          <w:szCs w:val="22"/>
        </w:rPr>
        <w:tab/>
      </w:r>
      <w:r w:rsidRPr="001C4C04">
        <w:rPr>
          <w:rFonts w:ascii="Times New Roman" w:hAnsi="Times New Roman"/>
          <w:sz w:val="22"/>
          <w:szCs w:val="22"/>
        </w:rPr>
        <w:tab/>
      </w:r>
      <w:r w:rsidR="00F523AB" w:rsidRPr="001C4C04">
        <w:rPr>
          <w:rFonts w:ascii="Times New Roman" w:hAnsi="Times New Roman"/>
          <w:sz w:val="22"/>
          <w:szCs w:val="22"/>
        </w:rPr>
        <w:t>16</w:t>
      </w:r>
      <w:r w:rsidR="008C77F7" w:rsidRPr="001C4C04">
        <w:rPr>
          <w:rFonts w:ascii="Times New Roman" w:hAnsi="Times New Roman"/>
          <w:sz w:val="22"/>
          <w:szCs w:val="22"/>
        </w:rPr>
        <w:t>00</w:t>
      </w:r>
      <w:r w:rsidRPr="001C4C04">
        <w:rPr>
          <w:rFonts w:ascii="Times New Roman" w:hAnsi="Times New Roman"/>
          <w:sz w:val="22"/>
          <w:szCs w:val="22"/>
        </w:rPr>
        <w:tab/>
      </w:r>
      <w:r w:rsidRPr="001C4C04">
        <w:rPr>
          <w:rFonts w:ascii="Times New Roman" w:hAnsi="Times New Roman"/>
          <w:sz w:val="22"/>
          <w:szCs w:val="22"/>
        </w:rPr>
        <w:tab/>
        <w:t>1</w:t>
      </w:r>
      <w:r w:rsidR="00F523AB" w:rsidRPr="001C4C04">
        <w:rPr>
          <w:rFonts w:ascii="Times New Roman" w:hAnsi="Times New Roman"/>
          <w:sz w:val="22"/>
          <w:szCs w:val="22"/>
        </w:rPr>
        <w:t>6</w:t>
      </w:r>
      <w:r w:rsidRPr="001C4C04">
        <w:rPr>
          <w:rFonts w:ascii="Times New Roman" w:hAnsi="Times New Roman"/>
          <w:sz w:val="22"/>
          <w:szCs w:val="22"/>
        </w:rPr>
        <w:t>00</w:t>
      </w:r>
      <w:r w:rsidR="00F523AB" w:rsidRPr="001C4C04">
        <w:rPr>
          <w:rFonts w:ascii="Times New Roman" w:hAnsi="Times New Roman"/>
          <w:sz w:val="22"/>
          <w:szCs w:val="22"/>
        </w:rPr>
        <w:tab/>
      </w:r>
      <w:r w:rsidR="00F523AB" w:rsidRPr="001C4C04">
        <w:rPr>
          <w:rFonts w:ascii="Times New Roman" w:hAnsi="Times New Roman"/>
          <w:sz w:val="22"/>
          <w:szCs w:val="22"/>
        </w:rPr>
        <w:tab/>
        <w:t>1600</w:t>
      </w:r>
    </w:p>
    <w:p w14:paraId="34A2CBEE" w14:textId="77777777" w:rsidR="001A1D01" w:rsidRPr="001C4C04" w:rsidRDefault="001A1D01">
      <w:pPr>
        <w:tabs>
          <w:tab w:val="left" w:pos="0"/>
        </w:tabs>
        <w:suppressAutoHyphens/>
        <w:rPr>
          <w:rFonts w:ascii="Times New Roman" w:hAnsi="Times New Roman"/>
          <w:sz w:val="22"/>
          <w:szCs w:val="22"/>
        </w:rPr>
      </w:pPr>
    </w:p>
    <w:p w14:paraId="64764087" w14:textId="77777777" w:rsidR="00F45734" w:rsidRPr="001C4C04" w:rsidRDefault="00F45734">
      <w:pPr>
        <w:tabs>
          <w:tab w:val="left" w:pos="0"/>
        </w:tabs>
        <w:suppressAutoHyphens/>
        <w:rPr>
          <w:rFonts w:ascii="Times New Roman" w:hAnsi="Times New Roman"/>
          <w:sz w:val="22"/>
          <w:szCs w:val="22"/>
        </w:rPr>
      </w:pPr>
    </w:p>
    <w:p w14:paraId="2796576E" w14:textId="35F8B647" w:rsidR="00DB3211" w:rsidRPr="005F0DFA" w:rsidRDefault="00DB3211" w:rsidP="001C4C04">
      <w:pPr>
        <w:widowControl/>
        <w:pBdr>
          <w:bottom w:val="dotted" w:sz="12" w:space="0" w:color="B3B6C6"/>
        </w:pBdr>
        <w:outlineLvl w:val="0"/>
        <w:rPr>
          <w:rFonts w:ascii="Times New Roman" w:hAnsi="Times New Roman"/>
          <w:b/>
          <w:bCs/>
          <w:snapToGrid/>
          <w:kern w:val="36"/>
          <w:sz w:val="22"/>
          <w:szCs w:val="22"/>
          <w:lang w:val="en"/>
        </w:rPr>
      </w:pPr>
      <w:r w:rsidRPr="000A0765">
        <w:rPr>
          <w:rFonts w:ascii="Times New Roman" w:hAnsi="Times New Roman"/>
          <w:b/>
          <w:bCs/>
          <w:snapToGrid/>
          <w:kern w:val="36"/>
          <w:sz w:val="22"/>
          <w:szCs w:val="22"/>
          <w:lang w:val="en"/>
        </w:rPr>
        <w:t>POST Requalification Course</w:t>
      </w:r>
      <w:bookmarkStart w:id="0" w:name="_Hlk51145069"/>
      <w:r w:rsidR="005F0DFA">
        <w:rPr>
          <w:rFonts w:ascii="Times New Roman" w:hAnsi="Times New Roman"/>
          <w:b/>
          <w:bCs/>
          <w:snapToGrid/>
          <w:kern w:val="36"/>
          <w:sz w:val="22"/>
          <w:szCs w:val="22"/>
          <w:lang w:val="en"/>
        </w:rPr>
        <w:t xml:space="preserve"> - t</w:t>
      </w:r>
      <w:r w:rsidRPr="001C4C04">
        <w:rPr>
          <w:rFonts w:ascii="Times New Roman" w:hAnsi="Times New Roman"/>
          <w:bCs/>
          <w:snapToGrid/>
          <w:color w:val="000000"/>
          <w:sz w:val="22"/>
          <w:szCs w:val="22"/>
          <w:lang w:val="en"/>
        </w:rPr>
        <w:t xml:space="preserve">his POST-certified, </w:t>
      </w:r>
      <w:r w:rsidRPr="00581695">
        <w:rPr>
          <w:rFonts w:ascii="Times New Roman" w:hAnsi="Times New Roman"/>
          <w:b/>
          <w:snapToGrid/>
          <w:color w:val="000000"/>
          <w:sz w:val="22"/>
          <w:szCs w:val="22"/>
          <w:lang w:val="en"/>
        </w:rPr>
        <w:t>1</w:t>
      </w:r>
      <w:r w:rsidR="00581695" w:rsidRPr="00581695">
        <w:rPr>
          <w:rFonts w:ascii="Times New Roman" w:hAnsi="Times New Roman"/>
          <w:b/>
          <w:snapToGrid/>
          <w:color w:val="000000"/>
          <w:sz w:val="22"/>
          <w:szCs w:val="22"/>
          <w:lang w:val="en"/>
        </w:rPr>
        <w:t>6</w:t>
      </w:r>
      <w:r w:rsidR="006F3D2B">
        <w:rPr>
          <w:rFonts w:ascii="Times New Roman" w:hAnsi="Times New Roman"/>
          <w:b/>
          <w:snapToGrid/>
          <w:color w:val="000000"/>
          <w:sz w:val="22"/>
          <w:szCs w:val="22"/>
          <w:lang w:val="en"/>
        </w:rPr>
        <w:t>1</w:t>
      </w:r>
      <w:r w:rsidRPr="00581695">
        <w:rPr>
          <w:rFonts w:ascii="Times New Roman" w:hAnsi="Times New Roman"/>
          <w:b/>
          <w:snapToGrid/>
          <w:color w:val="000000"/>
          <w:sz w:val="22"/>
          <w:szCs w:val="22"/>
          <w:lang w:val="en"/>
        </w:rPr>
        <w:t>-hour</w:t>
      </w:r>
      <w:r w:rsidRPr="001C4C04">
        <w:rPr>
          <w:rFonts w:ascii="Times New Roman" w:hAnsi="Times New Roman"/>
          <w:bCs/>
          <w:snapToGrid/>
          <w:color w:val="000000"/>
          <w:sz w:val="22"/>
          <w:szCs w:val="22"/>
          <w:lang w:val="en"/>
        </w:rPr>
        <w:t xml:space="preserve"> minimum course serves two purposes:</w:t>
      </w:r>
    </w:p>
    <w:p w14:paraId="4DA4EF60" w14:textId="77777777" w:rsidR="001C4C04" w:rsidRPr="001C4C04" w:rsidRDefault="001C4C04" w:rsidP="001C4C04">
      <w:pPr>
        <w:widowControl/>
        <w:rPr>
          <w:rFonts w:ascii="Times New Roman" w:hAnsi="Times New Roman"/>
          <w:snapToGrid/>
          <w:sz w:val="22"/>
          <w:szCs w:val="22"/>
          <w:lang w:val="en"/>
        </w:rPr>
      </w:pPr>
    </w:p>
    <w:p w14:paraId="4B801C9A" w14:textId="77777777" w:rsidR="001C4C04" w:rsidRPr="005F0DFA" w:rsidRDefault="00DB3211" w:rsidP="005F0DFA">
      <w:pPr>
        <w:pStyle w:val="ListParagraph"/>
        <w:widowControl/>
        <w:numPr>
          <w:ilvl w:val="0"/>
          <w:numId w:val="19"/>
        </w:numPr>
        <w:ind w:hanging="720"/>
        <w:rPr>
          <w:rFonts w:ascii="Times New Roman" w:hAnsi="Times New Roman"/>
          <w:snapToGrid/>
          <w:sz w:val="22"/>
          <w:szCs w:val="22"/>
          <w:lang w:val="en"/>
        </w:rPr>
      </w:pPr>
      <w:r w:rsidRPr="005F0DFA">
        <w:rPr>
          <w:rFonts w:ascii="Times New Roman" w:hAnsi="Times New Roman"/>
          <w:bCs/>
          <w:snapToGrid/>
          <w:sz w:val="22"/>
          <w:szCs w:val="22"/>
          <w:lang w:val="en"/>
        </w:rPr>
        <w:t>Three-Year Requalification*</w:t>
      </w:r>
      <w:r w:rsidRPr="005F0DFA">
        <w:rPr>
          <w:rFonts w:ascii="Times New Roman" w:hAnsi="Times New Roman"/>
          <w:snapToGrid/>
          <w:sz w:val="22"/>
          <w:szCs w:val="22"/>
          <w:lang w:val="en"/>
        </w:rPr>
        <w:br/>
      </w:r>
    </w:p>
    <w:p w14:paraId="0CD61AE9" w14:textId="77777777" w:rsidR="00DB3211" w:rsidRPr="001C4C04" w:rsidRDefault="00DB3211" w:rsidP="001C4C04">
      <w:pPr>
        <w:widowControl/>
        <w:rPr>
          <w:rFonts w:ascii="Times New Roman" w:hAnsi="Times New Roman"/>
          <w:snapToGrid/>
          <w:sz w:val="22"/>
          <w:szCs w:val="22"/>
          <w:lang w:val="en"/>
        </w:rPr>
      </w:pPr>
      <w:r w:rsidRPr="001C4C04">
        <w:rPr>
          <w:rFonts w:ascii="Times New Roman" w:hAnsi="Times New Roman"/>
          <w:snapToGrid/>
          <w:sz w:val="22"/>
          <w:szCs w:val="22"/>
          <w:lang w:val="en"/>
        </w:rPr>
        <w:t xml:space="preserve">This course is available to individuals who have successfully completed a POST-certified Regular or Specialized Investigators' Basic Course, the Basic Course Waiver (BCW) process, or who have been awarded a POST Basic Certificate and have a three-year or longer break in service. </w:t>
      </w:r>
    </w:p>
    <w:p w14:paraId="0CD323C1" w14:textId="77777777" w:rsidR="001C4C04" w:rsidRDefault="001C4C04" w:rsidP="001C4C04">
      <w:pPr>
        <w:widowControl/>
        <w:rPr>
          <w:rFonts w:ascii="Times New Roman" w:hAnsi="Times New Roman"/>
          <w:bCs/>
          <w:snapToGrid/>
          <w:color w:val="33427F"/>
          <w:sz w:val="22"/>
          <w:szCs w:val="22"/>
          <w:lang w:val="en"/>
        </w:rPr>
      </w:pPr>
    </w:p>
    <w:p w14:paraId="1B0F650E" w14:textId="77777777" w:rsidR="001C4C04" w:rsidRPr="005F0DFA" w:rsidRDefault="00DB3211" w:rsidP="005F0DFA">
      <w:pPr>
        <w:pStyle w:val="ListParagraph"/>
        <w:widowControl/>
        <w:numPr>
          <w:ilvl w:val="0"/>
          <w:numId w:val="19"/>
        </w:numPr>
        <w:ind w:hanging="720"/>
        <w:rPr>
          <w:rFonts w:ascii="Times New Roman" w:hAnsi="Times New Roman"/>
          <w:snapToGrid/>
          <w:sz w:val="22"/>
          <w:szCs w:val="22"/>
          <w:lang w:val="en"/>
        </w:rPr>
      </w:pPr>
      <w:r w:rsidRPr="005F0DFA">
        <w:rPr>
          <w:rFonts w:ascii="Times New Roman" w:hAnsi="Times New Roman"/>
          <w:bCs/>
          <w:snapToGrid/>
          <w:sz w:val="22"/>
          <w:szCs w:val="22"/>
          <w:lang w:val="en"/>
        </w:rPr>
        <w:t>Basic Course Waiver Examination (BCWE)</w:t>
      </w:r>
      <w:r w:rsidRPr="005F0DFA">
        <w:rPr>
          <w:rFonts w:ascii="Times New Roman" w:hAnsi="Times New Roman"/>
          <w:snapToGrid/>
          <w:sz w:val="22"/>
          <w:szCs w:val="22"/>
          <w:lang w:val="en"/>
        </w:rPr>
        <w:br/>
      </w:r>
    </w:p>
    <w:p w14:paraId="38A47791" w14:textId="77777777" w:rsidR="00DB3211" w:rsidRPr="001C4C04" w:rsidRDefault="00DB3211" w:rsidP="001C4C04">
      <w:pPr>
        <w:widowControl/>
        <w:rPr>
          <w:rFonts w:ascii="Times New Roman" w:hAnsi="Times New Roman"/>
          <w:snapToGrid/>
          <w:sz w:val="22"/>
          <w:szCs w:val="22"/>
          <w:lang w:val="en"/>
        </w:rPr>
      </w:pPr>
      <w:r w:rsidRPr="001C4C04">
        <w:rPr>
          <w:rFonts w:ascii="Times New Roman" w:hAnsi="Times New Roman"/>
          <w:snapToGrid/>
          <w:sz w:val="22"/>
          <w:szCs w:val="22"/>
          <w:lang w:val="en"/>
        </w:rPr>
        <w:t xml:space="preserve">After an evaluation has been approved by POST, this course may be completed to meet the examination requirements for the BCW process, which consists of written and skill components. </w:t>
      </w:r>
      <w:r w:rsidRPr="005F0DFA">
        <w:rPr>
          <w:rFonts w:ascii="Times New Roman" w:hAnsi="Times New Roman"/>
          <w:snapToGrid/>
          <w:sz w:val="22"/>
          <w:szCs w:val="22"/>
          <w:lang w:val="en"/>
        </w:rPr>
        <w:t>*</w:t>
      </w:r>
      <w:r w:rsidRPr="001C4C04">
        <w:rPr>
          <w:rFonts w:ascii="Times New Roman" w:hAnsi="Times New Roman"/>
          <w:snapToGrid/>
          <w:sz w:val="22"/>
          <w:szCs w:val="22"/>
          <w:lang w:val="en"/>
        </w:rPr>
        <w:t xml:space="preserve">Six-Year </w:t>
      </w:r>
      <w:r w:rsidR="00D5692B">
        <w:rPr>
          <w:rFonts w:ascii="Times New Roman" w:hAnsi="Times New Roman"/>
          <w:snapToGrid/>
          <w:sz w:val="22"/>
          <w:szCs w:val="22"/>
          <w:lang w:val="en"/>
        </w:rPr>
        <w:t>e</w:t>
      </w:r>
      <w:r w:rsidRPr="001C4C04">
        <w:rPr>
          <w:rFonts w:ascii="Times New Roman" w:hAnsi="Times New Roman"/>
          <w:snapToGrid/>
          <w:sz w:val="22"/>
          <w:szCs w:val="22"/>
          <w:lang w:val="en"/>
        </w:rPr>
        <w:t xml:space="preserve">xception: Individuals who successfully completed a Regular Basic Course (RBC), Specialized Investigators' Basic Course (SIBC), or the Basic Course Waiver process on or after July 1, 1999 </w:t>
      </w:r>
      <w:r w:rsidRPr="001C4C04">
        <w:rPr>
          <w:rFonts w:ascii="Times New Roman" w:hAnsi="Times New Roman"/>
          <w:i/>
          <w:iCs/>
          <w:snapToGrid/>
          <w:sz w:val="22"/>
          <w:szCs w:val="22"/>
          <w:lang w:val="en"/>
        </w:rPr>
        <w:t>but who never served in a position for which a Regular or Specialized Investigators' Basic Course was required by law</w:t>
      </w:r>
      <w:r w:rsidRPr="001C4C04">
        <w:rPr>
          <w:rFonts w:ascii="Times New Roman" w:hAnsi="Times New Roman"/>
          <w:snapToGrid/>
          <w:sz w:val="22"/>
          <w:szCs w:val="22"/>
          <w:lang w:val="en"/>
        </w:rPr>
        <w:t>, may</w:t>
      </w:r>
      <w:r w:rsidR="00D5692B">
        <w:rPr>
          <w:rFonts w:ascii="Times New Roman" w:hAnsi="Times New Roman"/>
          <w:snapToGrid/>
          <w:sz w:val="22"/>
          <w:szCs w:val="22"/>
          <w:lang w:val="en"/>
        </w:rPr>
        <w:t xml:space="preserve"> </w:t>
      </w:r>
      <w:r w:rsidRPr="001C4C04">
        <w:rPr>
          <w:rFonts w:ascii="Times New Roman" w:hAnsi="Times New Roman"/>
          <w:snapToGrid/>
          <w:sz w:val="22"/>
          <w:szCs w:val="22"/>
          <w:lang w:val="en"/>
        </w:rPr>
        <w:t>requalify by completing the POST Requalification Course one time within six years from the date of basic course or waiver process completion. After six years, those individuals must complete the appropriate basic course (RBC or SIBC) to requalify, regardless of when the Requalification Course was completed.</w:t>
      </w:r>
    </w:p>
    <w:p w14:paraId="188BD955" w14:textId="77777777" w:rsidR="001C4C04" w:rsidRDefault="001C4C04" w:rsidP="001C4C04">
      <w:pPr>
        <w:widowControl/>
        <w:rPr>
          <w:rFonts w:ascii="Times New Roman" w:hAnsi="Times New Roman"/>
          <w:bCs/>
          <w:snapToGrid/>
          <w:color w:val="000000"/>
          <w:sz w:val="22"/>
          <w:szCs w:val="22"/>
          <w:lang w:val="en"/>
        </w:rPr>
      </w:pPr>
    </w:p>
    <w:p w14:paraId="481D5BAF" w14:textId="77777777" w:rsidR="001C4C04" w:rsidRDefault="00DB3211" w:rsidP="001C4C04">
      <w:pPr>
        <w:widowControl/>
        <w:rPr>
          <w:rFonts w:ascii="Times New Roman" w:hAnsi="Times New Roman"/>
          <w:snapToGrid/>
          <w:sz w:val="22"/>
          <w:szCs w:val="22"/>
          <w:lang w:val="en"/>
        </w:rPr>
      </w:pPr>
      <w:r w:rsidRPr="001C4C04">
        <w:rPr>
          <w:rFonts w:ascii="Times New Roman" w:hAnsi="Times New Roman"/>
          <w:bCs/>
          <w:snapToGrid/>
          <w:color w:val="000000"/>
          <w:sz w:val="22"/>
          <w:szCs w:val="22"/>
          <w:lang w:val="en"/>
        </w:rPr>
        <w:t>Course Description</w:t>
      </w:r>
      <w:r w:rsidRPr="001C4C04">
        <w:rPr>
          <w:rFonts w:ascii="Times New Roman" w:hAnsi="Times New Roman"/>
          <w:bCs/>
          <w:snapToGrid/>
          <w:color w:val="33427F"/>
          <w:sz w:val="22"/>
          <w:szCs w:val="22"/>
          <w:lang w:val="en"/>
        </w:rPr>
        <w:br/>
      </w:r>
    </w:p>
    <w:p w14:paraId="29531F31" w14:textId="77777777" w:rsidR="00DB3211" w:rsidRPr="001C4C04" w:rsidRDefault="00DB3211" w:rsidP="001C4C04">
      <w:pPr>
        <w:widowControl/>
        <w:rPr>
          <w:rFonts w:ascii="Times New Roman" w:hAnsi="Times New Roman"/>
          <w:snapToGrid/>
          <w:sz w:val="22"/>
          <w:szCs w:val="22"/>
          <w:lang w:val="en"/>
        </w:rPr>
      </w:pPr>
      <w:r w:rsidRPr="001C4C04">
        <w:rPr>
          <w:rFonts w:ascii="Times New Roman" w:hAnsi="Times New Roman"/>
          <w:snapToGrid/>
          <w:sz w:val="22"/>
          <w:szCs w:val="22"/>
          <w:lang w:val="en"/>
        </w:rPr>
        <w:t xml:space="preserve">Presentation methodology includes lectures, practical exercises, demonstrations, and instructional activities. This course requires students to demonstrate techniques that require physical ability and agility. Concerns may be discussed with course presenters. </w:t>
      </w:r>
    </w:p>
    <w:p w14:paraId="74E073BD" w14:textId="77777777" w:rsidR="001C4C04" w:rsidRDefault="001C4C04" w:rsidP="001C4C04">
      <w:pPr>
        <w:widowControl/>
        <w:rPr>
          <w:rFonts w:ascii="Times New Roman" w:hAnsi="Times New Roman"/>
          <w:bCs/>
          <w:snapToGrid/>
          <w:color w:val="33427F"/>
          <w:sz w:val="22"/>
          <w:szCs w:val="22"/>
          <w:lang w:val="en"/>
        </w:rPr>
      </w:pPr>
    </w:p>
    <w:p w14:paraId="61C50ACD" w14:textId="77777777" w:rsidR="00DB3211" w:rsidRDefault="00DB3211" w:rsidP="001C4C04">
      <w:pPr>
        <w:widowControl/>
        <w:rPr>
          <w:rFonts w:ascii="Times New Roman" w:hAnsi="Times New Roman"/>
          <w:bCs/>
          <w:snapToGrid/>
          <w:sz w:val="22"/>
          <w:szCs w:val="22"/>
          <w:lang w:val="en"/>
        </w:rPr>
      </w:pPr>
      <w:r w:rsidRPr="00D5692B">
        <w:rPr>
          <w:rFonts w:ascii="Times New Roman" w:hAnsi="Times New Roman"/>
          <w:bCs/>
          <w:snapToGrid/>
          <w:sz w:val="22"/>
          <w:szCs w:val="22"/>
          <w:lang w:val="en"/>
        </w:rPr>
        <w:t xml:space="preserve">The </w:t>
      </w:r>
      <w:hyperlink r:id="rId11" w:history="1">
        <w:r w:rsidRPr="00D5692B">
          <w:rPr>
            <w:rFonts w:ascii="Times New Roman" w:hAnsi="Times New Roman"/>
            <w:bCs/>
            <w:snapToGrid/>
            <w:sz w:val="22"/>
            <w:szCs w:val="22"/>
            <w:u w:val="single"/>
            <w:lang w:val="en"/>
          </w:rPr>
          <w:t>Requalification Course Content</w:t>
        </w:r>
      </w:hyperlink>
      <w:r w:rsidRPr="00D5692B">
        <w:rPr>
          <w:rFonts w:ascii="Times New Roman" w:hAnsi="Times New Roman"/>
          <w:bCs/>
          <w:snapToGrid/>
          <w:sz w:val="22"/>
          <w:szCs w:val="22"/>
          <w:lang w:val="en"/>
        </w:rPr>
        <w:t xml:space="preserve"> includes portions of the basic course which: </w:t>
      </w:r>
    </w:p>
    <w:p w14:paraId="5F3C3F1A" w14:textId="77777777" w:rsidR="000A0765" w:rsidRPr="00D5692B" w:rsidRDefault="000A0765" w:rsidP="001C4C04">
      <w:pPr>
        <w:widowControl/>
        <w:rPr>
          <w:rFonts w:ascii="Times New Roman" w:hAnsi="Times New Roman"/>
          <w:bCs/>
          <w:snapToGrid/>
          <w:sz w:val="22"/>
          <w:szCs w:val="22"/>
          <w:lang w:val="en"/>
        </w:rPr>
      </w:pPr>
    </w:p>
    <w:p w14:paraId="254DA01D" w14:textId="77777777" w:rsidR="00EA113B" w:rsidRPr="001C4C04" w:rsidRDefault="00DB3211" w:rsidP="001C4C04">
      <w:pPr>
        <w:widowControl/>
        <w:numPr>
          <w:ilvl w:val="0"/>
          <w:numId w:val="18"/>
        </w:numPr>
        <w:rPr>
          <w:rFonts w:ascii="Times New Roman" w:hAnsi="Times New Roman"/>
          <w:snapToGrid/>
          <w:sz w:val="22"/>
          <w:szCs w:val="22"/>
          <w:lang w:val="en"/>
        </w:rPr>
      </w:pPr>
      <w:r w:rsidRPr="001C4C04">
        <w:rPr>
          <w:rFonts w:ascii="Times New Roman" w:hAnsi="Times New Roman"/>
          <w:snapToGrid/>
          <w:sz w:val="22"/>
          <w:szCs w:val="22"/>
          <w:lang w:val="en"/>
        </w:rPr>
        <w:t xml:space="preserve">Change rapidly, </w:t>
      </w:r>
    </w:p>
    <w:p w14:paraId="2E043FF1" w14:textId="77777777" w:rsidR="00DB3211" w:rsidRPr="001C4C04" w:rsidRDefault="00DB3211" w:rsidP="001C4C04">
      <w:pPr>
        <w:widowControl/>
        <w:numPr>
          <w:ilvl w:val="0"/>
          <w:numId w:val="18"/>
        </w:numPr>
        <w:rPr>
          <w:rFonts w:ascii="Times New Roman" w:hAnsi="Times New Roman"/>
          <w:snapToGrid/>
          <w:sz w:val="22"/>
          <w:szCs w:val="22"/>
          <w:lang w:val="en"/>
        </w:rPr>
      </w:pPr>
      <w:r w:rsidRPr="001C4C04">
        <w:rPr>
          <w:rFonts w:ascii="Times New Roman" w:hAnsi="Times New Roman"/>
          <w:snapToGrid/>
          <w:sz w:val="22"/>
          <w:szCs w:val="22"/>
          <w:lang w:val="en"/>
        </w:rPr>
        <w:t xml:space="preserve">Address critical manipulative skills related to officer safety or civil liability in areas which persons are most likely to experience reduced proficiency, </w:t>
      </w:r>
    </w:p>
    <w:p w14:paraId="7415DE5C" w14:textId="77777777" w:rsidR="00DB3211" w:rsidRDefault="00DB3211" w:rsidP="001C4C04">
      <w:pPr>
        <w:widowControl/>
        <w:numPr>
          <w:ilvl w:val="0"/>
          <w:numId w:val="18"/>
        </w:numPr>
        <w:rPr>
          <w:rFonts w:ascii="Times New Roman" w:hAnsi="Times New Roman"/>
          <w:snapToGrid/>
          <w:sz w:val="22"/>
          <w:szCs w:val="22"/>
          <w:lang w:val="en"/>
        </w:rPr>
      </w:pPr>
      <w:r w:rsidRPr="001C4C04">
        <w:rPr>
          <w:rFonts w:ascii="Times New Roman" w:hAnsi="Times New Roman"/>
          <w:snapToGrid/>
          <w:sz w:val="22"/>
          <w:szCs w:val="22"/>
          <w:lang w:val="en"/>
        </w:rPr>
        <w:t xml:space="preserve">Address related critical subjects. </w:t>
      </w:r>
    </w:p>
    <w:p w14:paraId="06005926" w14:textId="77777777" w:rsidR="005F0DFA" w:rsidRDefault="005F0DFA" w:rsidP="001C4C04">
      <w:pPr>
        <w:widowControl/>
        <w:rPr>
          <w:rFonts w:ascii="Times New Roman" w:hAnsi="Times New Roman"/>
          <w:snapToGrid/>
          <w:sz w:val="22"/>
          <w:szCs w:val="22"/>
          <w:lang w:val="en"/>
        </w:rPr>
      </w:pPr>
    </w:p>
    <w:p w14:paraId="5668C5AB" w14:textId="77777777" w:rsidR="001C4C04" w:rsidRDefault="00DB3211" w:rsidP="001C4C04">
      <w:pPr>
        <w:widowControl/>
        <w:rPr>
          <w:rFonts w:ascii="Times New Roman" w:hAnsi="Times New Roman"/>
          <w:bCs/>
          <w:snapToGrid/>
          <w:color w:val="000000"/>
          <w:sz w:val="22"/>
          <w:szCs w:val="22"/>
          <w:lang w:val="en"/>
        </w:rPr>
      </w:pPr>
      <w:r w:rsidRPr="001C4C04">
        <w:rPr>
          <w:rFonts w:ascii="Times New Roman" w:hAnsi="Times New Roman"/>
          <w:snapToGrid/>
          <w:sz w:val="22"/>
          <w:szCs w:val="22"/>
          <w:lang w:val="en"/>
        </w:rPr>
        <w:t>Student understanding of cognitive material (e.g., law changes) will be evaluated by the administration of a comprehensive written examination. Testing will not be required for instructional blocks that are not tested in the basic course (e.g., cultural diversity, ethics, sexual harassment); however, students must participate in any associated instructional activities. Exercise tests will be required to evaluate students in all manipulative/psychomotor areas pertaining to the Requalification Course.</w:t>
      </w:r>
      <w:bookmarkEnd w:id="0"/>
    </w:p>
    <w:sectPr w:rsidR="001C4C04" w:rsidSect="00282076">
      <w:endnotePr>
        <w:numFmt w:val="decimal"/>
      </w:endnotePr>
      <w:type w:val="continuous"/>
      <w:pgSz w:w="12240" w:h="15840"/>
      <w:pgMar w:top="1440" w:right="1440" w:bottom="1440"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8195D" w14:textId="77777777" w:rsidR="0009271C" w:rsidRDefault="0009271C">
      <w:pPr>
        <w:spacing w:line="20" w:lineRule="exact"/>
        <w:rPr>
          <w:sz w:val="24"/>
        </w:rPr>
      </w:pPr>
    </w:p>
  </w:endnote>
  <w:endnote w:type="continuationSeparator" w:id="0">
    <w:p w14:paraId="1E13D252" w14:textId="77777777" w:rsidR="0009271C" w:rsidRDefault="0009271C">
      <w:r>
        <w:rPr>
          <w:sz w:val="24"/>
        </w:rPr>
        <w:t xml:space="preserve"> </w:t>
      </w:r>
    </w:p>
  </w:endnote>
  <w:endnote w:type="continuationNotice" w:id="1">
    <w:p w14:paraId="16194FF7" w14:textId="77777777" w:rsidR="0009271C" w:rsidRDefault="0009271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3B9D" w14:textId="77777777" w:rsidR="00DE4A76" w:rsidRDefault="00DE4A76">
    <w:pPr>
      <w:tabs>
        <w:tab w:val="left" w:pos="0"/>
        <w:tab w:val="center" w:pos="4320"/>
        <w:tab w:val="right" w:pos="8640"/>
      </w:tabs>
      <w:suppressAutoHyphen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BDD4" w14:textId="77777777" w:rsidR="0009271C" w:rsidRDefault="0009271C">
      <w:r>
        <w:rPr>
          <w:sz w:val="24"/>
        </w:rPr>
        <w:separator/>
      </w:r>
    </w:p>
  </w:footnote>
  <w:footnote w:type="continuationSeparator" w:id="0">
    <w:p w14:paraId="26C50371" w14:textId="77777777" w:rsidR="0009271C" w:rsidRDefault="0009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2F94"/>
    <w:multiLevelType w:val="multilevel"/>
    <w:tmpl w:val="EFC60F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47D2C9B"/>
    <w:multiLevelType w:val="hybridMultilevel"/>
    <w:tmpl w:val="C5F84366"/>
    <w:lvl w:ilvl="0" w:tplc="778CC142">
      <w:start w:val="4"/>
      <w:numFmt w:val="decimal"/>
      <w:lvlText w:val="%1."/>
      <w:lvlJc w:val="left"/>
      <w:pPr>
        <w:tabs>
          <w:tab w:val="num" w:pos="2610"/>
        </w:tabs>
        <w:ind w:left="261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15:restartNumberingAfterBreak="0">
    <w:nsid w:val="1905115C"/>
    <w:multiLevelType w:val="hybridMultilevel"/>
    <w:tmpl w:val="4D24DF56"/>
    <w:lvl w:ilvl="0" w:tplc="778CC142">
      <w:start w:val="4"/>
      <w:numFmt w:val="decimal"/>
      <w:lvlText w:val="%1."/>
      <w:lvlJc w:val="left"/>
      <w:pPr>
        <w:tabs>
          <w:tab w:val="num" w:pos="2610"/>
        </w:tabs>
        <w:ind w:left="261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15:restartNumberingAfterBreak="0">
    <w:nsid w:val="19EE7B5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7260E1A"/>
    <w:multiLevelType w:val="hybridMultilevel"/>
    <w:tmpl w:val="1AAEF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86BB7"/>
    <w:multiLevelType w:val="multilevel"/>
    <w:tmpl w:val="0CA69CC6"/>
    <w:lvl w:ilvl="0">
      <w:start w:val="1"/>
      <w:numFmt w:val="decimal"/>
      <w:lvlText w:val="%1."/>
      <w:lvlJc w:val="left"/>
      <w:pPr>
        <w:tabs>
          <w:tab w:val="num" w:pos="1230"/>
        </w:tabs>
        <w:ind w:left="1230" w:hanging="360"/>
      </w:pPr>
    </w:lvl>
    <w:lvl w:ilvl="1" w:tentative="1">
      <w:start w:val="1"/>
      <w:numFmt w:val="decimal"/>
      <w:lvlText w:val="%2."/>
      <w:lvlJc w:val="left"/>
      <w:pPr>
        <w:tabs>
          <w:tab w:val="num" w:pos="1950"/>
        </w:tabs>
        <w:ind w:left="1950" w:hanging="360"/>
      </w:pPr>
    </w:lvl>
    <w:lvl w:ilvl="2" w:tentative="1">
      <w:start w:val="1"/>
      <w:numFmt w:val="decimal"/>
      <w:lvlText w:val="%3."/>
      <w:lvlJc w:val="left"/>
      <w:pPr>
        <w:tabs>
          <w:tab w:val="num" w:pos="2670"/>
        </w:tabs>
        <w:ind w:left="2670" w:hanging="360"/>
      </w:pPr>
    </w:lvl>
    <w:lvl w:ilvl="3" w:tentative="1">
      <w:start w:val="1"/>
      <w:numFmt w:val="decimal"/>
      <w:lvlText w:val="%4."/>
      <w:lvlJc w:val="left"/>
      <w:pPr>
        <w:tabs>
          <w:tab w:val="num" w:pos="3390"/>
        </w:tabs>
        <w:ind w:left="3390" w:hanging="360"/>
      </w:pPr>
    </w:lvl>
    <w:lvl w:ilvl="4" w:tentative="1">
      <w:start w:val="1"/>
      <w:numFmt w:val="decimal"/>
      <w:lvlText w:val="%5."/>
      <w:lvlJc w:val="left"/>
      <w:pPr>
        <w:tabs>
          <w:tab w:val="num" w:pos="4110"/>
        </w:tabs>
        <w:ind w:left="4110" w:hanging="360"/>
      </w:pPr>
    </w:lvl>
    <w:lvl w:ilvl="5" w:tentative="1">
      <w:start w:val="1"/>
      <w:numFmt w:val="decimal"/>
      <w:lvlText w:val="%6."/>
      <w:lvlJc w:val="left"/>
      <w:pPr>
        <w:tabs>
          <w:tab w:val="num" w:pos="4830"/>
        </w:tabs>
        <w:ind w:left="4830" w:hanging="360"/>
      </w:pPr>
    </w:lvl>
    <w:lvl w:ilvl="6" w:tentative="1">
      <w:start w:val="1"/>
      <w:numFmt w:val="decimal"/>
      <w:lvlText w:val="%7."/>
      <w:lvlJc w:val="left"/>
      <w:pPr>
        <w:tabs>
          <w:tab w:val="num" w:pos="5550"/>
        </w:tabs>
        <w:ind w:left="5550" w:hanging="360"/>
      </w:pPr>
    </w:lvl>
    <w:lvl w:ilvl="7" w:tentative="1">
      <w:start w:val="1"/>
      <w:numFmt w:val="decimal"/>
      <w:lvlText w:val="%8."/>
      <w:lvlJc w:val="left"/>
      <w:pPr>
        <w:tabs>
          <w:tab w:val="num" w:pos="6270"/>
        </w:tabs>
        <w:ind w:left="6270" w:hanging="360"/>
      </w:pPr>
    </w:lvl>
    <w:lvl w:ilvl="8" w:tentative="1">
      <w:start w:val="1"/>
      <w:numFmt w:val="decimal"/>
      <w:lvlText w:val="%9."/>
      <w:lvlJc w:val="left"/>
      <w:pPr>
        <w:tabs>
          <w:tab w:val="num" w:pos="6990"/>
        </w:tabs>
        <w:ind w:left="6990" w:hanging="360"/>
      </w:pPr>
    </w:lvl>
  </w:abstractNum>
  <w:abstractNum w:abstractNumId="6" w15:restartNumberingAfterBreak="0">
    <w:nsid w:val="30B9626D"/>
    <w:multiLevelType w:val="hybridMultilevel"/>
    <w:tmpl w:val="748EF6B0"/>
    <w:lvl w:ilvl="0" w:tplc="778CC142">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C9083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DB63013"/>
    <w:multiLevelType w:val="hybridMultilevel"/>
    <w:tmpl w:val="155A9218"/>
    <w:lvl w:ilvl="0" w:tplc="778CC142">
      <w:start w:val="4"/>
      <w:numFmt w:val="decimal"/>
      <w:lvlText w:val="%1."/>
      <w:lvlJc w:val="left"/>
      <w:pPr>
        <w:tabs>
          <w:tab w:val="num" w:pos="2610"/>
        </w:tabs>
        <w:ind w:left="261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9" w15:restartNumberingAfterBreak="0">
    <w:nsid w:val="44955407"/>
    <w:multiLevelType w:val="hybridMultilevel"/>
    <w:tmpl w:val="B742E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A75116"/>
    <w:multiLevelType w:val="hybridMultilevel"/>
    <w:tmpl w:val="0C965694"/>
    <w:lvl w:ilvl="0" w:tplc="04090001">
      <w:start w:val="1"/>
      <w:numFmt w:val="bullet"/>
      <w:lvlText w:val=""/>
      <w:lvlJc w:val="left"/>
      <w:pPr>
        <w:tabs>
          <w:tab w:val="num" w:pos="2250"/>
        </w:tabs>
        <w:ind w:left="2250" w:hanging="360"/>
      </w:pPr>
      <w:rPr>
        <w:rFonts w:ascii="Symbol" w:hAnsi="Symbol"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1" w15:restartNumberingAfterBreak="0">
    <w:nsid w:val="4F5C4B01"/>
    <w:multiLevelType w:val="singleLevel"/>
    <w:tmpl w:val="778CC142"/>
    <w:lvl w:ilvl="0">
      <w:start w:val="4"/>
      <w:numFmt w:val="decimal"/>
      <w:lvlText w:val="%1."/>
      <w:lvlJc w:val="left"/>
      <w:pPr>
        <w:tabs>
          <w:tab w:val="num" w:pos="1440"/>
        </w:tabs>
        <w:ind w:left="1440" w:hanging="720"/>
      </w:pPr>
      <w:rPr>
        <w:rFonts w:hint="default"/>
      </w:rPr>
    </w:lvl>
  </w:abstractNum>
  <w:abstractNum w:abstractNumId="12" w15:restartNumberingAfterBreak="0">
    <w:nsid w:val="51A9176A"/>
    <w:multiLevelType w:val="hybridMultilevel"/>
    <w:tmpl w:val="FFFA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00DA4"/>
    <w:multiLevelType w:val="singleLevel"/>
    <w:tmpl w:val="778CC142"/>
    <w:lvl w:ilvl="0">
      <w:start w:val="4"/>
      <w:numFmt w:val="decimal"/>
      <w:lvlText w:val="%1."/>
      <w:lvlJc w:val="left"/>
      <w:pPr>
        <w:tabs>
          <w:tab w:val="num" w:pos="1440"/>
        </w:tabs>
        <w:ind w:left="1440" w:hanging="720"/>
      </w:pPr>
      <w:rPr>
        <w:rFonts w:hint="default"/>
      </w:rPr>
    </w:lvl>
  </w:abstractNum>
  <w:abstractNum w:abstractNumId="14" w15:restartNumberingAfterBreak="0">
    <w:nsid w:val="5F1A3733"/>
    <w:multiLevelType w:val="multilevel"/>
    <w:tmpl w:val="71D0C200"/>
    <w:lvl w:ilvl="0">
      <w:start w:val="1"/>
      <w:numFmt w:val="bullet"/>
      <w:lvlText w:val=""/>
      <w:lvlJc w:val="left"/>
      <w:pPr>
        <w:tabs>
          <w:tab w:val="num" w:pos="639"/>
        </w:tabs>
        <w:ind w:left="639" w:hanging="360"/>
      </w:pPr>
      <w:rPr>
        <w:rFonts w:ascii="Symbol" w:hAnsi="Symbol" w:hint="default"/>
        <w:sz w:val="20"/>
      </w:rPr>
    </w:lvl>
    <w:lvl w:ilvl="1" w:tentative="1">
      <w:start w:val="1"/>
      <w:numFmt w:val="bullet"/>
      <w:lvlText w:val="o"/>
      <w:lvlJc w:val="left"/>
      <w:pPr>
        <w:tabs>
          <w:tab w:val="num" w:pos="1359"/>
        </w:tabs>
        <w:ind w:left="1359" w:hanging="360"/>
      </w:pPr>
      <w:rPr>
        <w:rFonts w:ascii="Courier New" w:hAnsi="Courier New" w:hint="default"/>
        <w:sz w:val="20"/>
      </w:rPr>
    </w:lvl>
    <w:lvl w:ilvl="2" w:tentative="1">
      <w:start w:val="1"/>
      <w:numFmt w:val="bullet"/>
      <w:lvlText w:val=""/>
      <w:lvlJc w:val="left"/>
      <w:pPr>
        <w:tabs>
          <w:tab w:val="num" w:pos="2079"/>
        </w:tabs>
        <w:ind w:left="2079" w:hanging="360"/>
      </w:pPr>
      <w:rPr>
        <w:rFonts w:ascii="Wingdings" w:hAnsi="Wingdings" w:hint="default"/>
        <w:sz w:val="20"/>
      </w:rPr>
    </w:lvl>
    <w:lvl w:ilvl="3" w:tentative="1">
      <w:start w:val="1"/>
      <w:numFmt w:val="bullet"/>
      <w:lvlText w:val=""/>
      <w:lvlJc w:val="left"/>
      <w:pPr>
        <w:tabs>
          <w:tab w:val="num" w:pos="2799"/>
        </w:tabs>
        <w:ind w:left="2799" w:hanging="360"/>
      </w:pPr>
      <w:rPr>
        <w:rFonts w:ascii="Wingdings" w:hAnsi="Wingdings" w:hint="default"/>
        <w:sz w:val="20"/>
      </w:rPr>
    </w:lvl>
    <w:lvl w:ilvl="4" w:tentative="1">
      <w:start w:val="1"/>
      <w:numFmt w:val="bullet"/>
      <w:lvlText w:val=""/>
      <w:lvlJc w:val="left"/>
      <w:pPr>
        <w:tabs>
          <w:tab w:val="num" w:pos="3519"/>
        </w:tabs>
        <w:ind w:left="3519" w:hanging="360"/>
      </w:pPr>
      <w:rPr>
        <w:rFonts w:ascii="Wingdings" w:hAnsi="Wingdings" w:hint="default"/>
        <w:sz w:val="20"/>
      </w:rPr>
    </w:lvl>
    <w:lvl w:ilvl="5" w:tentative="1">
      <w:start w:val="1"/>
      <w:numFmt w:val="bullet"/>
      <w:lvlText w:val=""/>
      <w:lvlJc w:val="left"/>
      <w:pPr>
        <w:tabs>
          <w:tab w:val="num" w:pos="4239"/>
        </w:tabs>
        <w:ind w:left="4239" w:hanging="360"/>
      </w:pPr>
      <w:rPr>
        <w:rFonts w:ascii="Wingdings" w:hAnsi="Wingdings" w:hint="default"/>
        <w:sz w:val="20"/>
      </w:rPr>
    </w:lvl>
    <w:lvl w:ilvl="6" w:tentative="1">
      <w:start w:val="1"/>
      <w:numFmt w:val="bullet"/>
      <w:lvlText w:val=""/>
      <w:lvlJc w:val="left"/>
      <w:pPr>
        <w:tabs>
          <w:tab w:val="num" w:pos="4959"/>
        </w:tabs>
        <w:ind w:left="4959" w:hanging="360"/>
      </w:pPr>
      <w:rPr>
        <w:rFonts w:ascii="Wingdings" w:hAnsi="Wingdings" w:hint="default"/>
        <w:sz w:val="20"/>
      </w:rPr>
    </w:lvl>
    <w:lvl w:ilvl="7" w:tentative="1">
      <w:start w:val="1"/>
      <w:numFmt w:val="bullet"/>
      <w:lvlText w:val=""/>
      <w:lvlJc w:val="left"/>
      <w:pPr>
        <w:tabs>
          <w:tab w:val="num" w:pos="5679"/>
        </w:tabs>
        <w:ind w:left="5679" w:hanging="360"/>
      </w:pPr>
      <w:rPr>
        <w:rFonts w:ascii="Wingdings" w:hAnsi="Wingdings" w:hint="default"/>
        <w:sz w:val="20"/>
      </w:rPr>
    </w:lvl>
    <w:lvl w:ilvl="8" w:tentative="1">
      <w:start w:val="1"/>
      <w:numFmt w:val="bullet"/>
      <w:lvlText w:val=""/>
      <w:lvlJc w:val="left"/>
      <w:pPr>
        <w:tabs>
          <w:tab w:val="num" w:pos="6399"/>
        </w:tabs>
        <w:ind w:left="6399" w:hanging="360"/>
      </w:pPr>
      <w:rPr>
        <w:rFonts w:ascii="Wingdings" w:hAnsi="Wingdings" w:hint="default"/>
        <w:sz w:val="20"/>
      </w:rPr>
    </w:lvl>
  </w:abstractNum>
  <w:abstractNum w:abstractNumId="15" w15:restartNumberingAfterBreak="0">
    <w:nsid w:val="6A022A01"/>
    <w:multiLevelType w:val="hybridMultilevel"/>
    <w:tmpl w:val="662041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952E9A"/>
    <w:multiLevelType w:val="hybridMultilevel"/>
    <w:tmpl w:val="C456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D3822"/>
    <w:multiLevelType w:val="multilevel"/>
    <w:tmpl w:val="71D0C200"/>
    <w:lvl w:ilvl="0">
      <w:start w:val="1"/>
      <w:numFmt w:val="bullet"/>
      <w:lvlText w:val=""/>
      <w:lvlJc w:val="left"/>
      <w:pPr>
        <w:tabs>
          <w:tab w:val="num" w:pos="639"/>
        </w:tabs>
        <w:ind w:left="639" w:hanging="360"/>
      </w:pPr>
      <w:rPr>
        <w:rFonts w:ascii="Symbol" w:hAnsi="Symbol" w:hint="default"/>
        <w:sz w:val="20"/>
      </w:rPr>
    </w:lvl>
    <w:lvl w:ilvl="1" w:tentative="1">
      <w:start w:val="1"/>
      <w:numFmt w:val="bullet"/>
      <w:lvlText w:val="o"/>
      <w:lvlJc w:val="left"/>
      <w:pPr>
        <w:tabs>
          <w:tab w:val="num" w:pos="1359"/>
        </w:tabs>
        <w:ind w:left="1359" w:hanging="360"/>
      </w:pPr>
      <w:rPr>
        <w:rFonts w:ascii="Courier New" w:hAnsi="Courier New" w:hint="default"/>
        <w:sz w:val="20"/>
      </w:rPr>
    </w:lvl>
    <w:lvl w:ilvl="2" w:tentative="1">
      <w:start w:val="1"/>
      <w:numFmt w:val="bullet"/>
      <w:lvlText w:val=""/>
      <w:lvlJc w:val="left"/>
      <w:pPr>
        <w:tabs>
          <w:tab w:val="num" w:pos="2079"/>
        </w:tabs>
        <w:ind w:left="2079" w:hanging="360"/>
      </w:pPr>
      <w:rPr>
        <w:rFonts w:ascii="Wingdings" w:hAnsi="Wingdings" w:hint="default"/>
        <w:sz w:val="20"/>
      </w:rPr>
    </w:lvl>
    <w:lvl w:ilvl="3" w:tentative="1">
      <w:start w:val="1"/>
      <w:numFmt w:val="bullet"/>
      <w:lvlText w:val=""/>
      <w:lvlJc w:val="left"/>
      <w:pPr>
        <w:tabs>
          <w:tab w:val="num" w:pos="2799"/>
        </w:tabs>
        <w:ind w:left="2799" w:hanging="360"/>
      </w:pPr>
      <w:rPr>
        <w:rFonts w:ascii="Wingdings" w:hAnsi="Wingdings" w:hint="default"/>
        <w:sz w:val="20"/>
      </w:rPr>
    </w:lvl>
    <w:lvl w:ilvl="4" w:tentative="1">
      <w:start w:val="1"/>
      <w:numFmt w:val="bullet"/>
      <w:lvlText w:val=""/>
      <w:lvlJc w:val="left"/>
      <w:pPr>
        <w:tabs>
          <w:tab w:val="num" w:pos="3519"/>
        </w:tabs>
        <w:ind w:left="3519" w:hanging="360"/>
      </w:pPr>
      <w:rPr>
        <w:rFonts w:ascii="Wingdings" w:hAnsi="Wingdings" w:hint="default"/>
        <w:sz w:val="20"/>
      </w:rPr>
    </w:lvl>
    <w:lvl w:ilvl="5" w:tentative="1">
      <w:start w:val="1"/>
      <w:numFmt w:val="bullet"/>
      <w:lvlText w:val=""/>
      <w:lvlJc w:val="left"/>
      <w:pPr>
        <w:tabs>
          <w:tab w:val="num" w:pos="4239"/>
        </w:tabs>
        <w:ind w:left="4239" w:hanging="360"/>
      </w:pPr>
      <w:rPr>
        <w:rFonts w:ascii="Wingdings" w:hAnsi="Wingdings" w:hint="default"/>
        <w:sz w:val="20"/>
      </w:rPr>
    </w:lvl>
    <w:lvl w:ilvl="6" w:tentative="1">
      <w:start w:val="1"/>
      <w:numFmt w:val="bullet"/>
      <w:lvlText w:val=""/>
      <w:lvlJc w:val="left"/>
      <w:pPr>
        <w:tabs>
          <w:tab w:val="num" w:pos="4959"/>
        </w:tabs>
        <w:ind w:left="4959" w:hanging="360"/>
      </w:pPr>
      <w:rPr>
        <w:rFonts w:ascii="Wingdings" w:hAnsi="Wingdings" w:hint="default"/>
        <w:sz w:val="20"/>
      </w:rPr>
    </w:lvl>
    <w:lvl w:ilvl="7" w:tentative="1">
      <w:start w:val="1"/>
      <w:numFmt w:val="bullet"/>
      <w:lvlText w:val=""/>
      <w:lvlJc w:val="left"/>
      <w:pPr>
        <w:tabs>
          <w:tab w:val="num" w:pos="5679"/>
        </w:tabs>
        <w:ind w:left="5679" w:hanging="360"/>
      </w:pPr>
      <w:rPr>
        <w:rFonts w:ascii="Wingdings" w:hAnsi="Wingdings" w:hint="default"/>
        <w:sz w:val="20"/>
      </w:rPr>
    </w:lvl>
    <w:lvl w:ilvl="8" w:tentative="1">
      <w:start w:val="1"/>
      <w:numFmt w:val="bullet"/>
      <w:lvlText w:val=""/>
      <w:lvlJc w:val="left"/>
      <w:pPr>
        <w:tabs>
          <w:tab w:val="num" w:pos="6399"/>
        </w:tabs>
        <w:ind w:left="6399" w:hanging="360"/>
      </w:pPr>
      <w:rPr>
        <w:rFonts w:ascii="Wingdings" w:hAnsi="Wingdings" w:hint="default"/>
        <w:sz w:val="20"/>
      </w:rPr>
    </w:lvl>
  </w:abstractNum>
  <w:abstractNum w:abstractNumId="18" w15:restartNumberingAfterBreak="0">
    <w:nsid w:val="7D836A6F"/>
    <w:multiLevelType w:val="hybridMultilevel"/>
    <w:tmpl w:val="DB144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815513">
    <w:abstractNumId w:val="3"/>
  </w:num>
  <w:num w:numId="2" w16cid:durableId="199171728">
    <w:abstractNumId w:val="7"/>
  </w:num>
  <w:num w:numId="3" w16cid:durableId="862742970">
    <w:abstractNumId w:val="11"/>
  </w:num>
  <w:num w:numId="4" w16cid:durableId="1204901443">
    <w:abstractNumId w:val="13"/>
  </w:num>
  <w:num w:numId="5" w16cid:durableId="163320174">
    <w:abstractNumId w:val="6"/>
  </w:num>
  <w:num w:numId="6" w16cid:durableId="1146968353">
    <w:abstractNumId w:val="8"/>
  </w:num>
  <w:num w:numId="7" w16cid:durableId="1974945761">
    <w:abstractNumId w:val="1"/>
  </w:num>
  <w:num w:numId="8" w16cid:durableId="1980065703">
    <w:abstractNumId w:val="2"/>
  </w:num>
  <w:num w:numId="9" w16cid:durableId="1601334362">
    <w:abstractNumId w:val="10"/>
  </w:num>
  <w:num w:numId="10" w16cid:durableId="1412655284">
    <w:abstractNumId w:val="18"/>
  </w:num>
  <w:num w:numId="11" w16cid:durableId="1256741607">
    <w:abstractNumId w:val="5"/>
  </w:num>
  <w:num w:numId="12" w16cid:durableId="1450121038">
    <w:abstractNumId w:val="17"/>
  </w:num>
  <w:num w:numId="13" w16cid:durableId="743645904">
    <w:abstractNumId w:val="12"/>
  </w:num>
  <w:num w:numId="14" w16cid:durableId="1231187995">
    <w:abstractNumId w:val="15"/>
  </w:num>
  <w:num w:numId="15" w16cid:durableId="854348056">
    <w:abstractNumId w:val="0"/>
  </w:num>
  <w:num w:numId="16" w16cid:durableId="2125999957">
    <w:abstractNumId w:val="16"/>
  </w:num>
  <w:num w:numId="17" w16cid:durableId="380641901">
    <w:abstractNumId w:val="9"/>
  </w:num>
  <w:num w:numId="18" w16cid:durableId="1136410858">
    <w:abstractNumId w:val="14"/>
  </w:num>
  <w:num w:numId="19" w16cid:durableId="886181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v:stroke endarrow="block" weight="2pt"/>
    </o:shapedefaults>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59"/>
    <w:rsid w:val="0000470F"/>
    <w:rsid w:val="000154F6"/>
    <w:rsid w:val="00022736"/>
    <w:rsid w:val="00027B51"/>
    <w:rsid w:val="00033C5D"/>
    <w:rsid w:val="000400F2"/>
    <w:rsid w:val="00050D84"/>
    <w:rsid w:val="00051177"/>
    <w:rsid w:val="00054879"/>
    <w:rsid w:val="00060DC1"/>
    <w:rsid w:val="000652E5"/>
    <w:rsid w:val="0009271C"/>
    <w:rsid w:val="00092DC8"/>
    <w:rsid w:val="000A0519"/>
    <w:rsid w:val="000A0765"/>
    <w:rsid w:val="000B2993"/>
    <w:rsid w:val="000E3BF7"/>
    <w:rsid w:val="000E4A05"/>
    <w:rsid w:val="00112EC7"/>
    <w:rsid w:val="001202AB"/>
    <w:rsid w:val="001208D9"/>
    <w:rsid w:val="00141510"/>
    <w:rsid w:val="00142574"/>
    <w:rsid w:val="00150272"/>
    <w:rsid w:val="00157331"/>
    <w:rsid w:val="00164602"/>
    <w:rsid w:val="00166C39"/>
    <w:rsid w:val="00182503"/>
    <w:rsid w:val="001834CB"/>
    <w:rsid w:val="00186FA7"/>
    <w:rsid w:val="00187792"/>
    <w:rsid w:val="00191132"/>
    <w:rsid w:val="00193BEC"/>
    <w:rsid w:val="001A0883"/>
    <w:rsid w:val="001A1D01"/>
    <w:rsid w:val="001A3D8A"/>
    <w:rsid w:val="001A65C7"/>
    <w:rsid w:val="001B7667"/>
    <w:rsid w:val="001C4C04"/>
    <w:rsid w:val="001D099A"/>
    <w:rsid w:val="001E15D5"/>
    <w:rsid w:val="0021212E"/>
    <w:rsid w:val="00212721"/>
    <w:rsid w:val="0021287B"/>
    <w:rsid w:val="00223E32"/>
    <w:rsid w:val="002362A5"/>
    <w:rsid w:val="00237FFD"/>
    <w:rsid w:val="00245F6A"/>
    <w:rsid w:val="00261093"/>
    <w:rsid w:val="0026286E"/>
    <w:rsid w:val="00282076"/>
    <w:rsid w:val="002A4333"/>
    <w:rsid w:val="002B26A7"/>
    <w:rsid w:val="002D1105"/>
    <w:rsid w:val="002D77DE"/>
    <w:rsid w:val="002E4034"/>
    <w:rsid w:val="0031706B"/>
    <w:rsid w:val="003227B6"/>
    <w:rsid w:val="00323962"/>
    <w:rsid w:val="003271FD"/>
    <w:rsid w:val="00330181"/>
    <w:rsid w:val="003946FA"/>
    <w:rsid w:val="003955D6"/>
    <w:rsid w:val="003B432F"/>
    <w:rsid w:val="003C3C83"/>
    <w:rsid w:val="003C658E"/>
    <w:rsid w:val="003D18A7"/>
    <w:rsid w:val="003D2DB9"/>
    <w:rsid w:val="003D6EDA"/>
    <w:rsid w:val="00400138"/>
    <w:rsid w:val="004068CA"/>
    <w:rsid w:val="004115DC"/>
    <w:rsid w:val="00430B83"/>
    <w:rsid w:val="00440138"/>
    <w:rsid w:val="00442B01"/>
    <w:rsid w:val="00444B59"/>
    <w:rsid w:val="00450A56"/>
    <w:rsid w:val="0045533A"/>
    <w:rsid w:val="00460DCB"/>
    <w:rsid w:val="004658AD"/>
    <w:rsid w:val="004676CA"/>
    <w:rsid w:val="004735F7"/>
    <w:rsid w:val="004738A5"/>
    <w:rsid w:val="00473D2B"/>
    <w:rsid w:val="0049267F"/>
    <w:rsid w:val="004B6479"/>
    <w:rsid w:val="004F233C"/>
    <w:rsid w:val="004F7C13"/>
    <w:rsid w:val="0050103C"/>
    <w:rsid w:val="00502B94"/>
    <w:rsid w:val="00503E70"/>
    <w:rsid w:val="005210F3"/>
    <w:rsid w:val="00533BD9"/>
    <w:rsid w:val="005349B6"/>
    <w:rsid w:val="0054071F"/>
    <w:rsid w:val="005434C2"/>
    <w:rsid w:val="00547FDF"/>
    <w:rsid w:val="005565C5"/>
    <w:rsid w:val="0057689C"/>
    <w:rsid w:val="00581695"/>
    <w:rsid w:val="00584091"/>
    <w:rsid w:val="00592A2A"/>
    <w:rsid w:val="005A42B4"/>
    <w:rsid w:val="005C11DF"/>
    <w:rsid w:val="005F0DFA"/>
    <w:rsid w:val="00623632"/>
    <w:rsid w:val="00630B3C"/>
    <w:rsid w:val="00632B3D"/>
    <w:rsid w:val="00637219"/>
    <w:rsid w:val="00643685"/>
    <w:rsid w:val="00643DC2"/>
    <w:rsid w:val="006477DF"/>
    <w:rsid w:val="00656663"/>
    <w:rsid w:val="006614C8"/>
    <w:rsid w:val="006716DC"/>
    <w:rsid w:val="0067565E"/>
    <w:rsid w:val="00692A4B"/>
    <w:rsid w:val="00693655"/>
    <w:rsid w:val="006A4867"/>
    <w:rsid w:val="006B275D"/>
    <w:rsid w:val="006B432E"/>
    <w:rsid w:val="006B4969"/>
    <w:rsid w:val="006B5B13"/>
    <w:rsid w:val="006C616A"/>
    <w:rsid w:val="006D1CB0"/>
    <w:rsid w:val="006D3D02"/>
    <w:rsid w:val="006E0073"/>
    <w:rsid w:val="006E0348"/>
    <w:rsid w:val="006E2B32"/>
    <w:rsid w:val="006E2DE3"/>
    <w:rsid w:val="006E7148"/>
    <w:rsid w:val="006E773C"/>
    <w:rsid w:val="006F3D2B"/>
    <w:rsid w:val="00702B36"/>
    <w:rsid w:val="00707893"/>
    <w:rsid w:val="00714D03"/>
    <w:rsid w:val="007344B6"/>
    <w:rsid w:val="007442F1"/>
    <w:rsid w:val="00744FD9"/>
    <w:rsid w:val="00764C64"/>
    <w:rsid w:val="007773E1"/>
    <w:rsid w:val="007B2854"/>
    <w:rsid w:val="007B6BD6"/>
    <w:rsid w:val="007D0AF6"/>
    <w:rsid w:val="007E7F5B"/>
    <w:rsid w:val="007F035C"/>
    <w:rsid w:val="007F53E5"/>
    <w:rsid w:val="008154EF"/>
    <w:rsid w:val="00816CAB"/>
    <w:rsid w:val="0083125C"/>
    <w:rsid w:val="0085021F"/>
    <w:rsid w:val="0085237D"/>
    <w:rsid w:val="00860ABB"/>
    <w:rsid w:val="00870202"/>
    <w:rsid w:val="00870671"/>
    <w:rsid w:val="00880F87"/>
    <w:rsid w:val="00882A4C"/>
    <w:rsid w:val="008A3B37"/>
    <w:rsid w:val="008B7284"/>
    <w:rsid w:val="008C58A4"/>
    <w:rsid w:val="008C77F7"/>
    <w:rsid w:val="008D03E3"/>
    <w:rsid w:val="008E1640"/>
    <w:rsid w:val="008E7379"/>
    <w:rsid w:val="008F05D3"/>
    <w:rsid w:val="008F47F8"/>
    <w:rsid w:val="009028D9"/>
    <w:rsid w:val="00905062"/>
    <w:rsid w:val="00912893"/>
    <w:rsid w:val="009155C3"/>
    <w:rsid w:val="00922D3A"/>
    <w:rsid w:val="00927D02"/>
    <w:rsid w:val="009316BB"/>
    <w:rsid w:val="00935147"/>
    <w:rsid w:val="00941A4D"/>
    <w:rsid w:val="00951BE1"/>
    <w:rsid w:val="00955D6A"/>
    <w:rsid w:val="009631D2"/>
    <w:rsid w:val="00966812"/>
    <w:rsid w:val="00970A68"/>
    <w:rsid w:val="00981708"/>
    <w:rsid w:val="0099142F"/>
    <w:rsid w:val="009A564B"/>
    <w:rsid w:val="009B2D8D"/>
    <w:rsid w:val="009C241B"/>
    <w:rsid w:val="009C6D8F"/>
    <w:rsid w:val="009D2E24"/>
    <w:rsid w:val="009D3D12"/>
    <w:rsid w:val="00A16BC8"/>
    <w:rsid w:val="00A369C3"/>
    <w:rsid w:val="00A374F3"/>
    <w:rsid w:val="00A41556"/>
    <w:rsid w:val="00A4762B"/>
    <w:rsid w:val="00A8340F"/>
    <w:rsid w:val="00AA557C"/>
    <w:rsid w:val="00AD49BB"/>
    <w:rsid w:val="00AD4A4C"/>
    <w:rsid w:val="00B1566A"/>
    <w:rsid w:val="00B15D48"/>
    <w:rsid w:val="00B30D77"/>
    <w:rsid w:val="00B43C3C"/>
    <w:rsid w:val="00B510A6"/>
    <w:rsid w:val="00B617A3"/>
    <w:rsid w:val="00B7206C"/>
    <w:rsid w:val="00BB3B24"/>
    <w:rsid w:val="00BD3088"/>
    <w:rsid w:val="00BD73DF"/>
    <w:rsid w:val="00BE1B6B"/>
    <w:rsid w:val="00BE25F9"/>
    <w:rsid w:val="00BF1F18"/>
    <w:rsid w:val="00BF4D9A"/>
    <w:rsid w:val="00C22E4C"/>
    <w:rsid w:val="00C322C4"/>
    <w:rsid w:val="00C33404"/>
    <w:rsid w:val="00C52DB6"/>
    <w:rsid w:val="00C54577"/>
    <w:rsid w:val="00C63D8D"/>
    <w:rsid w:val="00C94AC7"/>
    <w:rsid w:val="00C97E00"/>
    <w:rsid w:val="00CA5A43"/>
    <w:rsid w:val="00CB1FC2"/>
    <w:rsid w:val="00CB6CA7"/>
    <w:rsid w:val="00CC3C11"/>
    <w:rsid w:val="00CC4EA8"/>
    <w:rsid w:val="00CC6B18"/>
    <w:rsid w:val="00CC71FD"/>
    <w:rsid w:val="00CE6DF5"/>
    <w:rsid w:val="00D00BCE"/>
    <w:rsid w:val="00D100BD"/>
    <w:rsid w:val="00D11B4E"/>
    <w:rsid w:val="00D15316"/>
    <w:rsid w:val="00D16ED6"/>
    <w:rsid w:val="00D25F85"/>
    <w:rsid w:val="00D329F2"/>
    <w:rsid w:val="00D414F6"/>
    <w:rsid w:val="00D5692B"/>
    <w:rsid w:val="00D7062C"/>
    <w:rsid w:val="00D72636"/>
    <w:rsid w:val="00D8099D"/>
    <w:rsid w:val="00D97329"/>
    <w:rsid w:val="00DB3211"/>
    <w:rsid w:val="00DD21D9"/>
    <w:rsid w:val="00DD45AC"/>
    <w:rsid w:val="00DE4A76"/>
    <w:rsid w:val="00E04A41"/>
    <w:rsid w:val="00E17291"/>
    <w:rsid w:val="00E212EA"/>
    <w:rsid w:val="00E27E1B"/>
    <w:rsid w:val="00E3471E"/>
    <w:rsid w:val="00E41B54"/>
    <w:rsid w:val="00E42C20"/>
    <w:rsid w:val="00E44291"/>
    <w:rsid w:val="00E47694"/>
    <w:rsid w:val="00E7529F"/>
    <w:rsid w:val="00E75F8F"/>
    <w:rsid w:val="00E8192E"/>
    <w:rsid w:val="00E8746F"/>
    <w:rsid w:val="00E92B3D"/>
    <w:rsid w:val="00EA113B"/>
    <w:rsid w:val="00EB228E"/>
    <w:rsid w:val="00EC335E"/>
    <w:rsid w:val="00EC5003"/>
    <w:rsid w:val="00EC7BC6"/>
    <w:rsid w:val="00EE17A0"/>
    <w:rsid w:val="00EE2B15"/>
    <w:rsid w:val="00EE61AE"/>
    <w:rsid w:val="00EF1792"/>
    <w:rsid w:val="00F22BE9"/>
    <w:rsid w:val="00F407A5"/>
    <w:rsid w:val="00F43B7B"/>
    <w:rsid w:val="00F45734"/>
    <w:rsid w:val="00F523AB"/>
    <w:rsid w:val="00F70BCA"/>
    <w:rsid w:val="00FA79FF"/>
    <w:rsid w:val="00FB016E"/>
    <w:rsid w:val="00FB37DC"/>
    <w:rsid w:val="00FD5EF1"/>
    <w:rsid w:val="00FE5B10"/>
    <w:rsid w:val="00FE6F66"/>
    <w:rsid w:val="00FF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stroke endarrow="block" weight="2pt"/>
    </o:shapedefaults>
    <o:shapelayout v:ext="edit">
      <o:idmap v:ext="edit" data="1"/>
    </o:shapelayout>
  </w:shapeDefaults>
  <w:decimalSymbol w:val="."/>
  <w:listSeparator w:val=","/>
  <w14:docId w14:val="285F0556"/>
  <w15:chartTrackingRefBased/>
  <w15:docId w15:val="{D212CF20-627D-4EC8-B8B3-F682EF56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link w:val="Heading1Char"/>
    <w:uiPriority w:val="9"/>
    <w:qFormat/>
    <w:rsid w:val="00473D2B"/>
    <w:pPr>
      <w:widowControl/>
      <w:pBdr>
        <w:bottom w:val="dotted" w:sz="12" w:space="0" w:color="B3B6C6"/>
      </w:pBdr>
      <w:spacing w:before="100" w:beforeAutospacing="1" w:after="90"/>
      <w:outlineLvl w:val="0"/>
    </w:pPr>
    <w:rPr>
      <w:rFonts w:ascii="Arial" w:hAnsi="Arial" w:cs="Arial"/>
      <w:b/>
      <w:bCs/>
      <w:snapToGrid/>
      <w:color w:val="33427F"/>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s>
      <w:suppressAutoHyphens/>
      <w:ind w:left="1440" w:hanging="1440"/>
    </w:pPr>
    <w:rPr>
      <w:rFonts w:ascii="Arial" w:hAnsi="Arial"/>
      <w:sz w:val="22"/>
    </w:rPr>
  </w:style>
  <w:style w:type="paragraph" w:styleId="BalloonText">
    <w:name w:val="Balloon Text"/>
    <w:basedOn w:val="Normal"/>
    <w:semiHidden/>
    <w:rsid w:val="0057689C"/>
    <w:rPr>
      <w:rFonts w:ascii="Tahoma" w:hAnsi="Tahoma" w:cs="Tahoma"/>
      <w:sz w:val="16"/>
      <w:szCs w:val="16"/>
    </w:rPr>
  </w:style>
  <w:style w:type="character" w:customStyle="1" w:styleId="Heading1Char">
    <w:name w:val="Heading 1 Char"/>
    <w:link w:val="Heading1"/>
    <w:uiPriority w:val="9"/>
    <w:rsid w:val="00473D2B"/>
    <w:rPr>
      <w:rFonts w:ascii="Arial" w:hAnsi="Arial" w:cs="Arial"/>
      <w:b/>
      <w:bCs/>
      <w:color w:val="33427F"/>
      <w:kern w:val="36"/>
      <w:sz w:val="33"/>
      <w:szCs w:val="33"/>
    </w:rPr>
  </w:style>
  <w:style w:type="character" w:styleId="Hyperlink">
    <w:name w:val="Hyperlink"/>
    <w:uiPriority w:val="99"/>
    <w:unhideWhenUsed/>
    <w:rsid w:val="00473D2B"/>
    <w:rPr>
      <w:color w:val="3754D4"/>
      <w:u w:val="single"/>
    </w:rPr>
  </w:style>
  <w:style w:type="character" w:styleId="Strong">
    <w:name w:val="Strong"/>
    <w:uiPriority w:val="22"/>
    <w:qFormat/>
    <w:rsid w:val="00473D2B"/>
    <w:rPr>
      <w:b/>
      <w:bCs/>
      <w:color w:val="33427F"/>
    </w:rPr>
  </w:style>
  <w:style w:type="paragraph" w:styleId="NormalWeb">
    <w:name w:val="Normal (Web)"/>
    <w:basedOn w:val="Normal"/>
    <w:uiPriority w:val="99"/>
    <w:semiHidden/>
    <w:unhideWhenUsed/>
    <w:rsid w:val="00473D2B"/>
    <w:pPr>
      <w:widowControl/>
      <w:spacing w:before="168" w:after="216"/>
    </w:pPr>
    <w:rPr>
      <w:rFonts w:ascii="Times New Roman" w:hAnsi="Times New Roman"/>
      <w:snapToGrid/>
      <w:sz w:val="24"/>
      <w:szCs w:val="24"/>
    </w:rPr>
  </w:style>
  <w:style w:type="paragraph" w:customStyle="1" w:styleId="style1">
    <w:name w:val="style1"/>
    <w:basedOn w:val="Normal"/>
    <w:rsid w:val="00473D2B"/>
    <w:pPr>
      <w:widowControl/>
      <w:spacing w:before="168" w:after="216"/>
    </w:pPr>
    <w:rPr>
      <w:rFonts w:ascii="Times New Roman" w:hAnsi="Times New Roman"/>
      <w:b/>
      <w:bCs/>
      <w:snapToGrid/>
      <w:color w:val="000000"/>
      <w:sz w:val="24"/>
      <w:szCs w:val="24"/>
    </w:rPr>
  </w:style>
  <w:style w:type="character" w:styleId="Emphasis">
    <w:name w:val="Emphasis"/>
    <w:uiPriority w:val="20"/>
    <w:qFormat/>
    <w:rsid w:val="00473D2B"/>
    <w:rPr>
      <w:i/>
      <w:iCs/>
    </w:rPr>
  </w:style>
  <w:style w:type="character" w:customStyle="1" w:styleId="style21">
    <w:name w:val="style21"/>
    <w:rsid w:val="00473D2B"/>
    <w:rPr>
      <w:color w:val="000000"/>
    </w:rPr>
  </w:style>
  <w:style w:type="paragraph" w:customStyle="1" w:styleId="Heading12">
    <w:name w:val="Heading 12"/>
    <w:basedOn w:val="Normal"/>
    <w:rsid w:val="00F22BE9"/>
    <w:pPr>
      <w:widowControl/>
      <w:spacing w:before="100" w:beforeAutospacing="1" w:after="100" w:afterAutospacing="1"/>
      <w:outlineLvl w:val="1"/>
    </w:pPr>
    <w:rPr>
      <w:rFonts w:ascii="Verdana" w:hAnsi="Verdana"/>
      <w:snapToGrid/>
      <w:color w:val="666666"/>
      <w:kern w:val="36"/>
      <w:sz w:val="48"/>
      <w:szCs w:val="48"/>
    </w:rPr>
  </w:style>
  <w:style w:type="paragraph" w:customStyle="1" w:styleId="NormalWeb1">
    <w:name w:val="Normal (Web)1"/>
    <w:basedOn w:val="Normal"/>
    <w:rsid w:val="00F22BE9"/>
    <w:pPr>
      <w:widowControl/>
      <w:spacing w:before="100" w:beforeAutospacing="1" w:after="100" w:afterAutospacing="1" w:line="312" w:lineRule="atLeast"/>
      <w:ind w:right="120"/>
    </w:pPr>
    <w:rPr>
      <w:rFonts w:ascii="Times New Roman" w:hAnsi="Times New Roman"/>
      <w:snapToGrid/>
      <w:sz w:val="24"/>
      <w:szCs w:val="24"/>
    </w:rPr>
  </w:style>
  <w:style w:type="character" w:customStyle="1" w:styleId="return">
    <w:name w:val="return"/>
    <w:rsid w:val="00F22BE9"/>
  </w:style>
  <w:style w:type="character" w:customStyle="1" w:styleId="address2">
    <w:name w:val="address2"/>
    <w:rsid w:val="00F22BE9"/>
  </w:style>
  <w:style w:type="character" w:customStyle="1" w:styleId="city">
    <w:name w:val="city"/>
    <w:rsid w:val="00F22BE9"/>
  </w:style>
  <w:style w:type="character" w:customStyle="1" w:styleId="state">
    <w:name w:val="state"/>
    <w:rsid w:val="00F22BE9"/>
  </w:style>
  <w:style w:type="character" w:customStyle="1" w:styleId="zip">
    <w:name w:val="zip"/>
    <w:rsid w:val="00F22BE9"/>
  </w:style>
  <w:style w:type="character" w:styleId="UnresolvedMention">
    <w:name w:val="Unresolved Mention"/>
    <w:uiPriority w:val="99"/>
    <w:semiHidden/>
    <w:unhideWhenUsed/>
    <w:rsid w:val="000B2993"/>
    <w:rPr>
      <w:color w:val="605E5C"/>
      <w:shd w:val="clear" w:color="auto" w:fill="E1DFDD"/>
    </w:rPr>
  </w:style>
  <w:style w:type="paragraph" w:styleId="ListParagraph">
    <w:name w:val="List Paragraph"/>
    <w:basedOn w:val="Normal"/>
    <w:uiPriority w:val="34"/>
    <w:qFormat/>
    <w:rsid w:val="00D5692B"/>
    <w:pPr>
      <w:ind w:left="720"/>
    </w:pPr>
  </w:style>
  <w:style w:type="character" w:styleId="FollowedHyperlink">
    <w:name w:val="FollowedHyperlink"/>
    <w:basedOn w:val="DefaultParagraphFont"/>
    <w:uiPriority w:val="99"/>
    <w:semiHidden/>
    <w:unhideWhenUsed/>
    <w:rsid w:val="00CB6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672597">
      <w:bodyDiv w:val="1"/>
      <w:marLeft w:val="0"/>
      <w:marRight w:val="0"/>
      <w:marTop w:val="0"/>
      <w:marBottom w:val="0"/>
      <w:divBdr>
        <w:top w:val="none" w:sz="0" w:space="0" w:color="auto"/>
        <w:left w:val="none" w:sz="0" w:space="0" w:color="auto"/>
        <w:bottom w:val="none" w:sz="0" w:space="0" w:color="auto"/>
        <w:right w:val="none" w:sz="0" w:space="0" w:color="auto"/>
      </w:divBdr>
      <w:divsChild>
        <w:div w:id="599994481">
          <w:marLeft w:val="0"/>
          <w:marRight w:val="0"/>
          <w:marTop w:val="0"/>
          <w:marBottom w:val="0"/>
          <w:divBdr>
            <w:top w:val="none" w:sz="0" w:space="0" w:color="auto"/>
            <w:left w:val="none" w:sz="0" w:space="0" w:color="auto"/>
            <w:bottom w:val="none" w:sz="0" w:space="0" w:color="auto"/>
            <w:right w:val="none" w:sz="0" w:space="0" w:color="auto"/>
          </w:divBdr>
          <w:divsChild>
            <w:div w:id="845751399">
              <w:marLeft w:val="2985"/>
              <w:marRight w:val="0"/>
              <w:marTop w:val="0"/>
              <w:marBottom w:val="0"/>
              <w:divBdr>
                <w:top w:val="none" w:sz="0" w:space="0" w:color="auto"/>
                <w:left w:val="none" w:sz="0" w:space="0" w:color="auto"/>
                <w:bottom w:val="none" w:sz="0" w:space="0" w:color="auto"/>
                <w:right w:val="none" w:sz="0" w:space="0" w:color="auto"/>
              </w:divBdr>
              <w:divsChild>
                <w:div w:id="2036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st.ca.gov/Training/bt_bureau/TrainingSpecs/Requalification.asp" TargetMode="External"/><Relationship Id="rId5" Type="http://schemas.openxmlformats.org/officeDocument/2006/relationships/footnotes" Target="footnotes.xml"/><Relationship Id="rId10" Type="http://schemas.openxmlformats.org/officeDocument/2006/relationships/hyperlink" Target="https://post.ca.gov/requalification-course-training-specifications" TargetMode="External"/><Relationship Id="rId4" Type="http://schemas.openxmlformats.org/officeDocument/2006/relationships/webSettings" Target="webSettings.xml"/><Relationship Id="rId9" Type="http://schemas.openxmlformats.org/officeDocument/2006/relationships/hyperlink" Target="https://post.ca.gov/Download-Student-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924</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Dear Re-Qualification Course Candidate:</vt:lpstr>
    </vt:vector>
  </TitlesOfParts>
  <Company>Southwestern College</Company>
  <LinksUpToDate>false</LinksUpToDate>
  <CharactersWithSpaces>6773</CharactersWithSpaces>
  <SharedDoc>false</SharedDoc>
  <HLinks>
    <vt:vector size="18" baseType="variant">
      <vt:variant>
        <vt:i4>7340103</vt:i4>
      </vt:variant>
      <vt:variant>
        <vt:i4>6</vt:i4>
      </vt:variant>
      <vt:variant>
        <vt:i4>0</vt:i4>
      </vt:variant>
      <vt:variant>
        <vt:i4>5</vt:i4>
      </vt:variant>
      <vt:variant>
        <vt:lpwstr>http://post.ca.gov/Training/bt_bureau/TrainingSpecs/Requalification.asp</vt:lpwstr>
      </vt:variant>
      <vt:variant>
        <vt:lpwstr/>
      </vt:variant>
      <vt:variant>
        <vt:i4>7733300</vt:i4>
      </vt:variant>
      <vt:variant>
        <vt:i4>3</vt:i4>
      </vt:variant>
      <vt:variant>
        <vt:i4>0</vt:i4>
      </vt:variant>
      <vt:variant>
        <vt:i4>5</vt:i4>
      </vt:variant>
      <vt:variant>
        <vt:lpwstr>https://post.ca.gov/requalification-course-training-specifications</vt:lpwstr>
      </vt:variant>
      <vt:variant>
        <vt:lpwstr/>
      </vt:variant>
      <vt:variant>
        <vt:i4>6357117</vt:i4>
      </vt:variant>
      <vt:variant>
        <vt:i4>0</vt:i4>
      </vt:variant>
      <vt:variant>
        <vt:i4>0</vt:i4>
      </vt:variant>
      <vt:variant>
        <vt:i4>5</vt:i4>
      </vt:variant>
      <vt:variant>
        <vt:lpwstr>https://post.ca.gov/Download-Student-Workbooks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Re-Qualification Course Candidate:</dc:title>
  <dc:subject/>
  <dc:creator>Brent Chartier</dc:creator>
  <cp:keywords/>
  <cp:lastModifiedBy>Elizabeth Valdez</cp:lastModifiedBy>
  <cp:revision>7</cp:revision>
  <cp:lastPrinted>2020-01-16T21:52:00Z</cp:lastPrinted>
  <dcterms:created xsi:type="dcterms:W3CDTF">2025-03-13T22:45:00Z</dcterms:created>
  <dcterms:modified xsi:type="dcterms:W3CDTF">2025-03-26T20:25:00Z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-1139745977</vt:i4>
  </property>
  <property fmtid="{D5CDD505-2E9C-101B-9397-08002B2CF9AE}" pid="3" name="_EmailSubject">
    <vt:lpwstr>Requalification</vt:lpwstr>
  </property>
  <property fmtid="{D5CDD505-2E9C-101B-9397-08002B2CF9AE}" pid="4" name="_AuthorEmail">
    <vt:lpwstr>pkelly@swc.cc.ca.us</vt:lpwstr>
  </property>
  <property fmtid="{D5CDD505-2E9C-101B-9397-08002B2CF9AE}" pid="5" name="_AuthorEmailDisplayName">
    <vt:lpwstr>Pat Kelly (Tech &amp; Hum Serv)</vt:lpwstr>
  </property>
  <property fmtid="{D5CDD505-2E9C-101B-9397-08002B2CF9AE}" pid="6" name="_ReviewingToolsShownOnce">
    <vt:lpwstr/>
  </property>
</Properties>
</file>