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Layout w:type="fixed"/>
        <w:tblCellMar>
          <w:top w:w="14" w:type="dxa"/>
          <w:left w:w="86" w:type="dxa"/>
          <w:bottom w:w="14" w:type="dxa"/>
          <w:right w:w="86" w:type="dxa"/>
        </w:tblCellMar>
        <w:tblLook w:val="04A0" w:firstRow="1" w:lastRow="0" w:firstColumn="1" w:lastColumn="0" w:noHBand="0" w:noVBand="1"/>
      </w:tblPr>
      <w:tblGrid>
        <w:gridCol w:w="198"/>
        <w:gridCol w:w="1620"/>
        <w:gridCol w:w="2161"/>
        <w:gridCol w:w="2130"/>
        <w:gridCol w:w="4091"/>
      </w:tblGrid>
      <w:tr w:rsidR="00F87F7B" w14:paraId="20A7C5D6" w14:textId="77777777" w:rsidTr="00F87F7B">
        <w:trPr>
          <w:trHeight w:val="576"/>
          <w:jc w:val="center"/>
        </w:trPr>
        <w:tc>
          <w:tcPr>
            <w:tcW w:w="10197" w:type="dxa"/>
            <w:gridSpan w:val="5"/>
            <w:tcMar>
              <w:top w:w="14" w:type="dxa"/>
              <w:left w:w="0" w:type="dxa"/>
              <w:bottom w:w="14" w:type="dxa"/>
              <w:right w:w="86" w:type="dxa"/>
            </w:tcMar>
            <w:vAlign w:val="center"/>
          </w:tcPr>
          <w:p w14:paraId="3DEAAB9D" w14:textId="77777777" w:rsidR="00F87F7B" w:rsidRDefault="00F87F7B">
            <w:pPr>
              <w:pStyle w:val="Heading1"/>
              <w:jc w:val="center"/>
              <w:rPr>
                <w:sz w:val="28"/>
                <w:szCs w:val="28"/>
              </w:rPr>
            </w:pPr>
            <w:r>
              <w:rPr>
                <w:sz w:val="28"/>
                <w:szCs w:val="28"/>
              </w:rPr>
              <w:t>Southwestern College Academic Senate Executive Committee</w:t>
            </w:r>
          </w:p>
          <w:p w14:paraId="6EC670BC" w14:textId="77777777" w:rsidR="00F87F7B" w:rsidRDefault="00F87F7B">
            <w:pPr>
              <w:pStyle w:val="Heading1"/>
              <w:jc w:val="center"/>
              <w:rPr>
                <w:sz w:val="28"/>
                <w:szCs w:val="28"/>
              </w:rPr>
            </w:pPr>
            <w:r>
              <w:rPr>
                <w:sz w:val="28"/>
                <w:szCs w:val="28"/>
              </w:rPr>
              <w:t>Special Meeting</w:t>
            </w:r>
          </w:p>
          <w:p w14:paraId="4DDFE02C" w14:textId="77777777" w:rsidR="00F87F7B" w:rsidRDefault="00F87F7B"/>
        </w:tc>
      </w:tr>
      <w:tr w:rsidR="00F87F7B" w14:paraId="47505850" w14:textId="77777777" w:rsidTr="00F87F7B">
        <w:trPr>
          <w:trHeight w:val="274"/>
          <w:jc w:val="center"/>
        </w:trPr>
        <w:tc>
          <w:tcPr>
            <w:tcW w:w="198" w:type="dxa"/>
            <w:tcMar>
              <w:top w:w="14" w:type="dxa"/>
              <w:left w:w="0" w:type="dxa"/>
              <w:bottom w:w="14" w:type="dxa"/>
              <w:right w:w="86" w:type="dxa"/>
            </w:tcMar>
            <w:vAlign w:val="center"/>
          </w:tcPr>
          <w:p w14:paraId="5F5D7204" w14:textId="77777777" w:rsidR="00F87F7B" w:rsidRDefault="00F87F7B">
            <w:pPr>
              <w:pStyle w:val="Heading3"/>
              <w:rPr>
                <w:color w:val="auto"/>
                <w:sz w:val="18"/>
                <w:szCs w:val="18"/>
              </w:rPr>
            </w:pPr>
          </w:p>
        </w:tc>
        <w:tc>
          <w:tcPr>
            <w:tcW w:w="3780" w:type="dxa"/>
            <w:gridSpan w:val="2"/>
            <w:tcMar>
              <w:top w:w="14" w:type="dxa"/>
              <w:left w:w="0" w:type="dxa"/>
              <w:bottom w:w="14" w:type="dxa"/>
              <w:right w:w="86" w:type="dxa"/>
            </w:tcMar>
            <w:vAlign w:val="center"/>
            <w:hideMark/>
          </w:tcPr>
          <w:p w14:paraId="1EEBE40A" w14:textId="4CE61F02" w:rsidR="00F87F7B" w:rsidRDefault="004852A3">
            <w:pPr>
              <w:pStyle w:val="Heading4"/>
              <w:framePr w:hSpace="0" w:wrap="auto" w:vAnchor="margin" w:hAnchor="text" w:xAlign="left" w:yAlign="inline"/>
              <w:jc w:val="both"/>
              <w:rPr>
                <w:sz w:val="18"/>
                <w:szCs w:val="18"/>
              </w:rPr>
            </w:pPr>
            <w:r>
              <w:rPr>
                <w:sz w:val="18"/>
                <w:szCs w:val="18"/>
              </w:rPr>
              <w:t>DATE: 2/20</w:t>
            </w:r>
            <w:r w:rsidR="00F87F7B">
              <w:rPr>
                <w:sz w:val="18"/>
                <w:szCs w:val="18"/>
              </w:rPr>
              <w:t>/2014</w:t>
            </w:r>
          </w:p>
        </w:tc>
        <w:tc>
          <w:tcPr>
            <w:tcW w:w="2129" w:type="dxa"/>
            <w:tcMar>
              <w:top w:w="14" w:type="dxa"/>
              <w:left w:w="0" w:type="dxa"/>
              <w:bottom w:w="14" w:type="dxa"/>
              <w:right w:w="86" w:type="dxa"/>
            </w:tcMar>
            <w:vAlign w:val="center"/>
            <w:hideMark/>
          </w:tcPr>
          <w:p w14:paraId="5A980C47" w14:textId="0BB5097F" w:rsidR="00F87F7B" w:rsidRDefault="000514BC">
            <w:pPr>
              <w:pStyle w:val="Heading4"/>
              <w:framePr w:hSpace="0" w:wrap="auto" w:vAnchor="margin" w:hAnchor="text" w:xAlign="left" w:yAlign="inline"/>
              <w:rPr>
                <w:sz w:val="18"/>
                <w:szCs w:val="18"/>
              </w:rPr>
            </w:pPr>
            <w:r>
              <w:rPr>
                <w:sz w:val="18"/>
                <w:szCs w:val="18"/>
              </w:rPr>
              <w:t>3:00 p.m. - 4:3</w:t>
            </w:r>
            <w:r w:rsidR="00F87F7B">
              <w:rPr>
                <w:sz w:val="18"/>
                <w:szCs w:val="18"/>
              </w:rPr>
              <w:t>0 p.m.</w:t>
            </w:r>
          </w:p>
        </w:tc>
        <w:tc>
          <w:tcPr>
            <w:tcW w:w="4090" w:type="dxa"/>
            <w:tcMar>
              <w:top w:w="14" w:type="dxa"/>
              <w:left w:w="0" w:type="dxa"/>
              <w:bottom w:w="14" w:type="dxa"/>
              <w:right w:w="86" w:type="dxa"/>
            </w:tcMar>
            <w:vAlign w:val="center"/>
            <w:hideMark/>
          </w:tcPr>
          <w:p w14:paraId="161BE5EC" w14:textId="77777777" w:rsidR="00F87F7B" w:rsidRDefault="00F87F7B">
            <w:pPr>
              <w:pStyle w:val="Heading5"/>
              <w:rPr>
                <w:sz w:val="18"/>
                <w:szCs w:val="18"/>
              </w:rPr>
            </w:pPr>
            <w:r>
              <w:rPr>
                <w:sz w:val="18"/>
                <w:szCs w:val="18"/>
              </w:rPr>
              <w:t>Room 104B</w:t>
            </w:r>
          </w:p>
        </w:tc>
      </w:tr>
      <w:tr w:rsidR="00F87F7B" w14:paraId="1C286D05" w14:textId="77777777" w:rsidTr="00F87F7B">
        <w:trPr>
          <w:trHeight w:val="229"/>
          <w:jc w:val="center"/>
        </w:trPr>
        <w:tc>
          <w:tcPr>
            <w:tcW w:w="10197" w:type="dxa"/>
            <w:gridSpan w:val="5"/>
            <w:tcMar>
              <w:top w:w="14" w:type="dxa"/>
              <w:left w:w="0" w:type="dxa"/>
              <w:bottom w:w="14" w:type="dxa"/>
              <w:right w:w="86" w:type="dxa"/>
            </w:tcMar>
            <w:vAlign w:val="center"/>
          </w:tcPr>
          <w:p w14:paraId="7058DD23" w14:textId="77777777" w:rsidR="00F87F7B" w:rsidRDefault="00F87F7B">
            <w:pPr>
              <w:rPr>
                <w:sz w:val="20"/>
                <w:szCs w:val="20"/>
              </w:rPr>
            </w:pPr>
          </w:p>
        </w:tc>
      </w:tr>
      <w:tr w:rsidR="00F87F7B" w14:paraId="77D40265" w14:textId="77777777" w:rsidTr="00F87F7B">
        <w:trPr>
          <w:trHeight w:val="360"/>
          <w:jc w:val="center"/>
        </w:trPr>
        <w:tc>
          <w:tcPr>
            <w:tcW w:w="1818"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hideMark/>
          </w:tcPr>
          <w:p w14:paraId="55EB2278" w14:textId="77777777" w:rsidR="00F87F7B" w:rsidRDefault="00F87F7B">
            <w:pPr>
              <w:pStyle w:val="AllCapsHeading"/>
              <w:rPr>
                <w:color w:val="auto"/>
                <w:sz w:val="20"/>
                <w:szCs w:val="20"/>
              </w:rPr>
            </w:pPr>
            <w:r>
              <w:rPr>
                <w:color w:val="auto"/>
                <w:sz w:val="20"/>
                <w:szCs w:val="20"/>
              </w:rPr>
              <w:t>Facilitator</w:t>
            </w:r>
          </w:p>
        </w:tc>
        <w:tc>
          <w:tcPr>
            <w:tcW w:w="8379" w:type="dxa"/>
            <w:gridSpan w:val="3"/>
            <w:tcBorders>
              <w:top w:val="single" w:sz="12" w:space="0" w:color="999999"/>
              <w:left w:val="single" w:sz="4" w:space="0" w:color="C0C0C0"/>
              <w:bottom w:val="single" w:sz="4" w:space="0" w:color="C0C0C0"/>
              <w:right w:val="single" w:sz="4" w:space="0" w:color="C0C0C0"/>
            </w:tcBorders>
            <w:vAlign w:val="center"/>
            <w:hideMark/>
          </w:tcPr>
          <w:p w14:paraId="389644A3" w14:textId="77777777" w:rsidR="00F87F7B" w:rsidRPr="00CD708C" w:rsidRDefault="00F87F7B">
            <w:pPr>
              <w:rPr>
                <w:sz w:val="20"/>
                <w:szCs w:val="20"/>
              </w:rPr>
            </w:pPr>
            <w:r w:rsidRPr="00CD708C">
              <w:rPr>
                <w:sz w:val="20"/>
                <w:szCs w:val="20"/>
              </w:rPr>
              <w:t>Randy Beach, AS President</w:t>
            </w:r>
          </w:p>
        </w:tc>
      </w:tr>
      <w:tr w:rsidR="00F87F7B" w14:paraId="2134C6BF" w14:textId="77777777" w:rsidTr="00F87F7B">
        <w:trPr>
          <w:trHeight w:val="360"/>
          <w:jc w:val="center"/>
        </w:trPr>
        <w:tc>
          <w:tcPr>
            <w:tcW w:w="1818"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1B6CCD16" w14:textId="77777777" w:rsidR="00F87F7B" w:rsidRDefault="00F87F7B">
            <w:pPr>
              <w:pStyle w:val="AllCapsHeading"/>
              <w:rPr>
                <w:color w:val="auto"/>
                <w:sz w:val="20"/>
                <w:szCs w:val="20"/>
              </w:rPr>
            </w:pPr>
            <w:r>
              <w:rPr>
                <w:color w:val="auto"/>
                <w:sz w:val="20"/>
                <w:szCs w:val="20"/>
              </w:rPr>
              <w:t>Note taker</w:t>
            </w:r>
          </w:p>
        </w:tc>
        <w:tc>
          <w:tcPr>
            <w:tcW w:w="8379" w:type="dxa"/>
            <w:gridSpan w:val="3"/>
            <w:tcBorders>
              <w:top w:val="single" w:sz="4" w:space="0" w:color="C0C0C0"/>
              <w:left w:val="single" w:sz="4" w:space="0" w:color="C0C0C0"/>
              <w:bottom w:val="single" w:sz="4" w:space="0" w:color="C0C0C0"/>
              <w:right w:val="single" w:sz="4" w:space="0" w:color="C0C0C0"/>
            </w:tcBorders>
            <w:vAlign w:val="center"/>
            <w:hideMark/>
          </w:tcPr>
          <w:p w14:paraId="38048A27" w14:textId="77777777" w:rsidR="00F87F7B" w:rsidRPr="00CD708C" w:rsidRDefault="00F87F7B">
            <w:pPr>
              <w:rPr>
                <w:sz w:val="20"/>
                <w:szCs w:val="20"/>
              </w:rPr>
            </w:pPr>
            <w:r w:rsidRPr="00CD708C">
              <w:rPr>
                <w:sz w:val="20"/>
                <w:szCs w:val="20"/>
              </w:rPr>
              <w:t>Caree Lesh, AS Communications and Research Officer</w:t>
            </w:r>
          </w:p>
        </w:tc>
      </w:tr>
      <w:tr w:rsidR="00F87F7B" w14:paraId="4FB97BC0" w14:textId="77777777" w:rsidTr="00F87F7B">
        <w:trPr>
          <w:trHeight w:val="360"/>
          <w:jc w:val="center"/>
        </w:trPr>
        <w:tc>
          <w:tcPr>
            <w:tcW w:w="1818"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00B9594B" w14:textId="05CEE4DD" w:rsidR="00F87F7B" w:rsidRDefault="00CD708C">
            <w:pPr>
              <w:pStyle w:val="AllCapsHeading"/>
              <w:rPr>
                <w:color w:val="auto"/>
                <w:sz w:val="20"/>
                <w:szCs w:val="20"/>
              </w:rPr>
            </w:pPr>
            <w:r>
              <w:rPr>
                <w:color w:val="auto"/>
                <w:sz w:val="20"/>
                <w:szCs w:val="20"/>
              </w:rPr>
              <w:t>Attending</w:t>
            </w:r>
          </w:p>
        </w:tc>
        <w:tc>
          <w:tcPr>
            <w:tcW w:w="8379" w:type="dxa"/>
            <w:gridSpan w:val="3"/>
            <w:tcBorders>
              <w:top w:val="single" w:sz="4" w:space="0" w:color="C0C0C0"/>
              <w:left w:val="single" w:sz="4" w:space="0" w:color="C0C0C0"/>
              <w:bottom w:val="single" w:sz="4" w:space="0" w:color="C0C0C0"/>
              <w:right w:val="single" w:sz="4" w:space="0" w:color="C0C0C0"/>
            </w:tcBorders>
            <w:vAlign w:val="center"/>
          </w:tcPr>
          <w:p w14:paraId="61A345CC" w14:textId="773F78C1" w:rsidR="00F87F7B" w:rsidRDefault="00CD708C" w:rsidP="005C5D62">
            <w:pPr>
              <w:pStyle w:val="NormalWeb"/>
              <w:rPr>
                <w:sz w:val="20"/>
                <w:szCs w:val="20"/>
              </w:rPr>
            </w:pPr>
            <w:r w:rsidRPr="0050141D">
              <w:rPr>
                <w:rFonts w:ascii="Tahoma" w:eastAsia="Times New Roman" w:hAnsi="Tahoma"/>
                <w:spacing w:val="4"/>
                <w:sz w:val="20"/>
                <w:szCs w:val="20"/>
              </w:rPr>
              <w:t>Caree, Angie, Andrew, Chris, Steve, Rebecca, Randy</w:t>
            </w:r>
            <w:r w:rsidR="0050141D" w:rsidRPr="0050141D">
              <w:rPr>
                <w:rFonts w:ascii="Tahoma" w:eastAsia="Times New Roman" w:hAnsi="Tahoma"/>
                <w:spacing w:val="4"/>
                <w:sz w:val="20"/>
                <w:szCs w:val="20"/>
              </w:rPr>
              <w:t>, Susie</w:t>
            </w:r>
            <w:r w:rsidR="00945B3C">
              <w:rPr>
                <w:sz w:val="20"/>
                <w:szCs w:val="20"/>
              </w:rPr>
              <w:t xml:space="preserve">, </w:t>
            </w:r>
            <w:r w:rsidR="00945B3C" w:rsidRPr="00945B3C">
              <w:rPr>
                <w:rFonts w:ascii="Tahoma" w:eastAsia="Times New Roman" w:hAnsi="Tahoma"/>
                <w:spacing w:val="4"/>
                <w:sz w:val="20"/>
                <w:szCs w:val="20"/>
              </w:rPr>
              <w:t>Patti</w:t>
            </w:r>
          </w:p>
        </w:tc>
      </w:tr>
      <w:tr w:rsidR="00F87F7B" w14:paraId="6203CA5F" w14:textId="77777777" w:rsidTr="00F87F7B">
        <w:trPr>
          <w:trHeight w:val="360"/>
          <w:jc w:val="center"/>
        </w:trPr>
        <w:tc>
          <w:tcPr>
            <w:tcW w:w="1818"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19CD557C" w14:textId="77777777" w:rsidR="00F87F7B" w:rsidRDefault="00F87F7B">
            <w:pPr>
              <w:pStyle w:val="AllCapsHeading"/>
              <w:rPr>
                <w:color w:val="auto"/>
                <w:sz w:val="20"/>
                <w:szCs w:val="20"/>
              </w:rPr>
            </w:pPr>
            <w:r>
              <w:rPr>
                <w:color w:val="auto"/>
                <w:sz w:val="20"/>
                <w:szCs w:val="20"/>
              </w:rPr>
              <w:t>PLEASE BRING</w:t>
            </w:r>
          </w:p>
        </w:tc>
        <w:tc>
          <w:tcPr>
            <w:tcW w:w="8379" w:type="dxa"/>
            <w:gridSpan w:val="3"/>
            <w:tcBorders>
              <w:top w:val="single" w:sz="4" w:space="0" w:color="C0C0C0"/>
              <w:left w:val="single" w:sz="4" w:space="0" w:color="C0C0C0"/>
              <w:bottom w:val="single" w:sz="4" w:space="0" w:color="C0C0C0"/>
              <w:right w:val="single" w:sz="4" w:space="0" w:color="C0C0C0"/>
            </w:tcBorders>
            <w:vAlign w:val="center"/>
            <w:hideMark/>
          </w:tcPr>
          <w:p w14:paraId="75553CA0" w14:textId="77777777" w:rsidR="00F87F7B" w:rsidRDefault="00F87F7B">
            <w:pPr>
              <w:rPr>
                <w:sz w:val="20"/>
                <w:szCs w:val="20"/>
              </w:rPr>
            </w:pPr>
            <w:r>
              <w:rPr>
                <w:sz w:val="20"/>
                <w:szCs w:val="20"/>
              </w:rPr>
              <w:t>Access to all materials (on paper or electronically)</w:t>
            </w:r>
          </w:p>
        </w:tc>
      </w:tr>
    </w:tbl>
    <w:p w14:paraId="46778F47" w14:textId="77777777" w:rsidR="00F87F7B" w:rsidRDefault="00F87F7B" w:rsidP="00F87F7B">
      <w:pPr>
        <w:pStyle w:val="Heading2"/>
        <w:rPr>
          <w:b/>
          <w:sz w:val="20"/>
          <w:szCs w:val="20"/>
        </w:rPr>
      </w:pPr>
    </w:p>
    <w:p w14:paraId="73C07ECA" w14:textId="77777777" w:rsidR="00F87F7B" w:rsidRDefault="00F87F7B" w:rsidP="00F87F7B">
      <w:pPr>
        <w:pStyle w:val="Heading2"/>
        <w:rPr>
          <w:b/>
          <w:sz w:val="20"/>
          <w:szCs w:val="20"/>
        </w:rPr>
      </w:pPr>
      <w:r>
        <w:rPr>
          <w:b/>
          <w:sz w:val="20"/>
          <w:szCs w:val="20"/>
        </w:rPr>
        <w:t>Agenda Items</w:t>
      </w:r>
      <w:r>
        <w:rPr>
          <w:b/>
          <w:sz w:val="20"/>
          <w:szCs w:val="20"/>
        </w:rPr>
        <w:br/>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1"/>
        <w:gridCol w:w="2584"/>
        <w:gridCol w:w="2076"/>
        <w:gridCol w:w="1291"/>
        <w:gridCol w:w="1327"/>
        <w:gridCol w:w="1367"/>
      </w:tblGrid>
      <w:tr w:rsidR="000514BC" w14:paraId="5716C0A3" w14:textId="77777777" w:rsidTr="004852A3">
        <w:trPr>
          <w:trHeight w:val="395"/>
        </w:trPr>
        <w:tc>
          <w:tcPr>
            <w:tcW w:w="4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CD1015" w14:textId="77777777" w:rsidR="00F87F7B" w:rsidRDefault="00F87F7B">
            <w:pPr>
              <w:pStyle w:val="Heading5"/>
              <w:jc w:val="left"/>
              <w:outlineLvl w:val="4"/>
              <w:rPr>
                <w:sz w:val="20"/>
                <w:szCs w:val="20"/>
              </w:rPr>
            </w:pPr>
          </w:p>
        </w:tc>
        <w:tc>
          <w:tcPr>
            <w:tcW w:w="13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7EEC37A" w14:textId="77777777" w:rsidR="00F87F7B" w:rsidRDefault="00F87F7B">
            <w:pPr>
              <w:pStyle w:val="Heading5"/>
              <w:jc w:val="left"/>
              <w:outlineLvl w:val="4"/>
              <w:rPr>
                <w:b/>
                <w:sz w:val="20"/>
                <w:szCs w:val="20"/>
              </w:rPr>
            </w:pPr>
            <w:r>
              <w:rPr>
                <w:b/>
                <w:sz w:val="20"/>
                <w:szCs w:val="20"/>
              </w:rPr>
              <w:t>TOPIC</w:t>
            </w:r>
          </w:p>
        </w:tc>
        <w:tc>
          <w:tcPr>
            <w:tcW w:w="10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DCE14F5" w14:textId="77777777" w:rsidR="00F87F7B" w:rsidRDefault="00F87F7B">
            <w:pPr>
              <w:pStyle w:val="Heading5"/>
              <w:jc w:val="left"/>
              <w:outlineLvl w:val="4"/>
              <w:rPr>
                <w:b/>
                <w:sz w:val="20"/>
                <w:szCs w:val="20"/>
              </w:rPr>
            </w:pPr>
            <w:r>
              <w:rPr>
                <w:b/>
                <w:sz w:val="20"/>
                <w:szCs w:val="20"/>
              </w:rPr>
              <w:t>PRESENTER</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606DB95" w14:textId="77777777" w:rsidR="00F87F7B" w:rsidRDefault="00F87F7B">
            <w:pPr>
              <w:pStyle w:val="Heading5"/>
              <w:jc w:val="left"/>
              <w:outlineLvl w:val="4"/>
              <w:rPr>
                <w:b/>
                <w:sz w:val="20"/>
                <w:szCs w:val="20"/>
              </w:rPr>
            </w:pPr>
            <w:r>
              <w:rPr>
                <w:b/>
                <w:sz w:val="20"/>
                <w:szCs w:val="20"/>
              </w:rPr>
              <w:t>ITEM</w:t>
            </w:r>
          </w:p>
          <w:p w14:paraId="0022E881" w14:textId="77777777" w:rsidR="00F87F7B" w:rsidRDefault="00F87F7B">
            <w:pPr>
              <w:rPr>
                <w:b/>
                <w:sz w:val="20"/>
                <w:szCs w:val="20"/>
              </w:rPr>
            </w:pPr>
            <w:r>
              <w:rPr>
                <w:b/>
                <w:sz w:val="20"/>
                <w:szCs w:val="20"/>
              </w:rPr>
              <w:t>TYPE</w:t>
            </w: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63E5CA0" w14:textId="77777777" w:rsidR="00F87F7B" w:rsidRDefault="00F87F7B">
            <w:pPr>
              <w:pStyle w:val="Heading5"/>
              <w:jc w:val="left"/>
              <w:outlineLvl w:val="4"/>
              <w:rPr>
                <w:b/>
                <w:sz w:val="20"/>
                <w:szCs w:val="20"/>
              </w:rPr>
            </w:pPr>
            <w:r>
              <w:rPr>
                <w:b/>
                <w:sz w:val="20"/>
                <w:szCs w:val="20"/>
              </w:rPr>
              <w:t>TIME ALLOTTED</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1745612" w14:textId="77777777" w:rsidR="00F87F7B" w:rsidRDefault="00F87F7B">
            <w:pPr>
              <w:pStyle w:val="Heading5"/>
              <w:jc w:val="left"/>
              <w:outlineLvl w:val="4"/>
              <w:rPr>
                <w:b/>
                <w:sz w:val="20"/>
                <w:szCs w:val="20"/>
              </w:rPr>
            </w:pPr>
            <w:r>
              <w:rPr>
                <w:b/>
                <w:sz w:val="20"/>
                <w:szCs w:val="20"/>
              </w:rPr>
              <w:t>notes</w:t>
            </w:r>
          </w:p>
        </w:tc>
      </w:tr>
      <w:tr w:rsidR="000514BC" w14:paraId="296586C4" w14:textId="77777777" w:rsidTr="004852A3">
        <w:trPr>
          <w:trHeight w:val="440"/>
        </w:trPr>
        <w:tc>
          <w:tcPr>
            <w:tcW w:w="4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E90DBA" w14:textId="77777777" w:rsidR="00F87F7B" w:rsidRDefault="00F87F7B" w:rsidP="005B3CAA">
            <w:pPr>
              <w:pStyle w:val="ListParagraph"/>
              <w:numPr>
                <w:ilvl w:val="0"/>
                <w:numId w:val="1"/>
              </w:numPr>
              <w:rPr>
                <w:sz w:val="20"/>
                <w:szCs w:val="20"/>
              </w:rPr>
            </w:pPr>
          </w:p>
        </w:tc>
        <w:tc>
          <w:tcPr>
            <w:tcW w:w="13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C04A3F" w14:textId="77777777" w:rsidR="00F87F7B" w:rsidRDefault="00F87F7B">
            <w:pPr>
              <w:rPr>
                <w:sz w:val="20"/>
                <w:szCs w:val="20"/>
              </w:rPr>
            </w:pPr>
            <w:r>
              <w:rPr>
                <w:sz w:val="20"/>
                <w:szCs w:val="20"/>
              </w:rPr>
              <w:t>Call to order; approval of agenda</w:t>
            </w:r>
          </w:p>
        </w:tc>
        <w:tc>
          <w:tcPr>
            <w:tcW w:w="10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ED3D24" w14:textId="77777777" w:rsidR="00F87F7B" w:rsidRDefault="00F87F7B">
            <w:pPr>
              <w:rPr>
                <w:sz w:val="20"/>
                <w:szCs w:val="20"/>
              </w:rPr>
            </w:pPr>
            <w:r>
              <w:rPr>
                <w:sz w:val="20"/>
                <w:szCs w:val="20"/>
              </w:rPr>
              <w:t>Beach</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4F3112" w14:textId="77777777" w:rsidR="00F87F7B" w:rsidRDefault="00F87F7B">
            <w:pPr>
              <w:rPr>
                <w:sz w:val="20"/>
                <w:szCs w:val="20"/>
              </w:rPr>
            </w:pPr>
            <w:r>
              <w:rPr>
                <w:sz w:val="20"/>
                <w:szCs w:val="20"/>
              </w:rPr>
              <w:t>Action</w:t>
            </w: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1A52B6" w14:textId="5EA40601" w:rsidR="00F87F7B" w:rsidRDefault="005C5D62">
            <w:pPr>
              <w:rPr>
                <w:sz w:val="20"/>
                <w:szCs w:val="20"/>
              </w:rPr>
            </w:pPr>
            <w:r>
              <w:rPr>
                <w:sz w:val="20"/>
                <w:szCs w:val="20"/>
              </w:rPr>
              <w:t>1</w:t>
            </w:r>
            <w:r w:rsidR="00F87F7B">
              <w:rPr>
                <w:sz w:val="20"/>
                <w:szCs w:val="20"/>
              </w:rPr>
              <w:t xml:space="preserve"> min</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E3DB6B" w14:textId="77777777" w:rsidR="00F87F7B" w:rsidRDefault="00F87F7B">
            <w:pPr>
              <w:rPr>
                <w:sz w:val="20"/>
                <w:szCs w:val="20"/>
              </w:rPr>
            </w:pPr>
          </w:p>
        </w:tc>
      </w:tr>
      <w:tr w:rsidR="00D26BAE" w14:paraId="437B681C" w14:textId="77777777" w:rsidTr="00D26BAE">
        <w:trPr>
          <w:trHeight w:val="440"/>
        </w:trPr>
        <w:tc>
          <w:tcPr>
            <w:tcW w:w="500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34E67E" w14:textId="34741AAA" w:rsidR="00D26BAE" w:rsidRDefault="00CD708C">
            <w:pPr>
              <w:rPr>
                <w:sz w:val="20"/>
                <w:szCs w:val="20"/>
              </w:rPr>
            </w:pPr>
            <w:r>
              <w:rPr>
                <w:sz w:val="20"/>
                <w:szCs w:val="20"/>
              </w:rPr>
              <w:t>Randy called the meeting to order at 3:07</w:t>
            </w:r>
          </w:p>
        </w:tc>
      </w:tr>
      <w:tr w:rsidR="000514BC" w14:paraId="728E7ABA" w14:textId="77777777" w:rsidTr="004852A3">
        <w:trPr>
          <w:trHeight w:val="440"/>
        </w:trPr>
        <w:tc>
          <w:tcPr>
            <w:tcW w:w="4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EFE073" w14:textId="77777777" w:rsidR="00F87F7B" w:rsidRDefault="00F87F7B" w:rsidP="005B3CAA">
            <w:pPr>
              <w:pStyle w:val="ListParagraph"/>
              <w:numPr>
                <w:ilvl w:val="0"/>
                <w:numId w:val="1"/>
              </w:numPr>
              <w:rPr>
                <w:sz w:val="20"/>
                <w:szCs w:val="20"/>
              </w:rPr>
            </w:pPr>
          </w:p>
        </w:tc>
        <w:tc>
          <w:tcPr>
            <w:tcW w:w="13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CCE4C9" w14:textId="77777777" w:rsidR="00F87F7B" w:rsidRDefault="000514BC">
            <w:pPr>
              <w:rPr>
                <w:sz w:val="20"/>
                <w:szCs w:val="20"/>
              </w:rPr>
            </w:pPr>
            <w:r>
              <w:rPr>
                <w:sz w:val="20"/>
                <w:szCs w:val="20"/>
              </w:rPr>
              <w:t>Announcements</w:t>
            </w:r>
          </w:p>
          <w:p w14:paraId="15110184" w14:textId="4873D38F" w:rsidR="004852A3" w:rsidRDefault="004852A3">
            <w:pPr>
              <w:rPr>
                <w:sz w:val="20"/>
                <w:szCs w:val="20"/>
              </w:rPr>
            </w:pPr>
            <w:r>
              <w:rPr>
                <w:sz w:val="20"/>
                <w:szCs w:val="20"/>
              </w:rPr>
              <w:t>ATC Survey</w:t>
            </w:r>
          </w:p>
          <w:p w14:paraId="66DD1639" w14:textId="77777777" w:rsidR="00CF48E5" w:rsidRDefault="00CF48E5">
            <w:pPr>
              <w:rPr>
                <w:sz w:val="20"/>
                <w:szCs w:val="20"/>
              </w:rPr>
            </w:pPr>
            <w:r>
              <w:rPr>
                <w:sz w:val="20"/>
                <w:szCs w:val="20"/>
              </w:rPr>
              <w:t>Honorary Degrees</w:t>
            </w:r>
          </w:p>
          <w:p w14:paraId="4B0CB4F7" w14:textId="77777777" w:rsidR="005C5D62" w:rsidRDefault="00CF48E5">
            <w:pPr>
              <w:rPr>
                <w:sz w:val="20"/>
                <w:szCs w:val="20"/>
              </w:rPr>
            </w:pPr>
            <w:r>
              <w:rPr>
                <w:sz w:val="20"/>
                <w:szCs w:val="20"/>
              </w:rPr>
              <w:t>FRA</w:t>
            </w:r>
            <w:r w:rsidR="005C5D62">
              <w:rPr>
                <w:sz w:val="20"/>
                <w:szCs w:val="20"/>
              </w:rPr>
              <w:t xml:space="preserve"> </w:t>
            </w:r>
          </w:p>
          <w:p w14:paraId="786464D3" w14:textId="77777777" w:rsidR="00270C07" w:rsidRDefault="00270C07">
            <w:pPr>
              <w:rPr>
                <w:sz w:val="20"/>
                <w:szCs w:val="20"/>
              </w:rPr>
            </w:pPr>
            <w:r>
              <w:rPr>
                <w:sz w:val="20"/>
                <w:szCs w:val="20"/>
              </w:rPr>
              <w:t>IPROC</w:t>
            </w:r>
          </w:p>
          <w:p w14:paraId="2B826E0D" w14:textId="1F844BCE" w:rsidR="00930240" w:rsidRDefault="00930240">
            <w:pPr>
              <w:rPr>
                <w:sz w:val="20"/>
                <w:szCs w:val="20"/>
              </w:rPr>
            </w:pPr>
            <w:r>
              <w:rPr>
                <w:sz w:val="20"/>
                <w:szCs w:val="20"/>
              </w:rPr>
              <w:t>Interior Space Design Guidelines</w:t>
            </w:r>
          </w:p>
        </w:tc>
        <w:tc>
          <w:tcPr>
            <w:tcW w:w="10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C4AD22" w14:textId="14C1642A" w:rsidR="00F87F7B" w:rsidRDefault="000514BC">
            <w:pPr>
              <w:rPr>
                <w:sz w:val="20"/>
                <w:szCs w:val="20"/>
              </w:rPr>
            </w:pPr>
            <w:r>
              <w:rPr>
                <w:sz w:val="20"/>
                <w:szCs w:val="20"/>
              </w:rPr>
              <w:t>Beach</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2C4F9" w14:textId="5A2C51FC" w:rsidR="00F87F7B" w:rsidRDefault="000514BC">
            <w:pPr>
              <w:rPr>
                <w:sz w:val="20"/>
                <w:szCs w:val="20"/>
              </w:rPr>
            </w:pPr>
            <w:r>
              <w:rPr>
                <w:sz w:val="20"/>
                <w:szCs w:val="20"/>
              </w:rPr>
              <w:t>Discussion</w:t>
            </w: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BB5335" w14:textId="456C4988" w:rsidR="00F87F7B" w:rsidRDefault="004852A3">
            <w:pPr>
              <w:rPr>
                <w:sz w:val="20"/>
                <w:szCs w:val="20"/>
              </w:rPr>
            </w:pPr>
            <w:r>
              <w:rPr>
                <w:sz w:val="20"/>
                <w:szCs w:val="20"/>
              </w:rPr>
              <w:t>10</w:t>
            </w:r>
            <w:r w:rsidR="000514BC">
              <w:rPr>
                <w:sz w:val="20"/>
                <w:szCs w:val="20"/>
              </w:rPr>
              <w:t xml:space="preserve"> mins</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3EE6C" w14:textId="77777777" w:rsidR="00F87F7B" w:rsidRDefault="00F87F7B">
            <w:pPr>
              <w:rPr>
                <w:sz w:val="20"/>
                <w:szCs w:val="20"/>
              </w:rPr>
            </w:pPr>
          </w:p>
        </w:tc>
      </w:tr>
      <w:tr w:rsidR="00D26BAE" w14:paraId="0B49A857" w14:textId="77777777" w:rsidTr="00D26BAE">
        <w:trPr>
          <w:trHeight w:val="440"/>
        </w:trPr>
        <w:tc>
          <w:tcPr>
            <w:tcW w:w="500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47D3C6" w14:textId="6D8AFC45" w:rsidR="00D26BAE" w:rsidRDefault="008F3646" w:rsidP="0022157D">
            <w:pPr>
              <w:rPr>
                <w:sz w:val="20"/>
                <w:szCs w:val="20"/>
              </w:rPr>
            </w:pPr>
            <w:r>
              <w:rPr>
                <w:sz w:val="20"/>
                <w:szCs w:val="20"/>
              </w:rPr>
              <w:t>ATC Survey – Yesterday a survey went out to everyon</w:t>
            </w:r>
            <w:r w:rsidR="00057D57">
              <w:rPr>
                <w:sz w:val="20"/>
                <w:szCs w:val="20"/>
              </w:rPr>
              <w:t>e including students.  This closes M</w:t>
            </w:r>
            <w:r>
              <w:rPr>
                <w:sz w:val="20"/>
                <w:szCs w:val="20"/>
              </w:rPr>
              <w:t>arch 2</w:t>
            </w:r>
            <w:r w:rsidRPr="008F3646">
              <w:rPr>
                <w:sz w:val="20"/>
                <w:szCs w:val="20"/>
                <w:vertAlign w:val="superscript"/>
              </w:rPr>
              <w:t>nd</w:t>
            </w:r>
            <w:r>
              <w:rPr>
                <w:sz w:val="20"/>
                <w:szCs w:val="20"/>
              </w:rPr>
              <w:t xml:space="preserve"> and will review the results with a consultant.  This will help create guidelines for a modern classroom.  </w:t>
            </w:r>
            <w:r w:rsidR="00057D57">
              <w:rPr>
                <w:sz w:val="20"/>
                <w:szCs w:val="20"/>
              </w:rPr>
              <w:t>We have a senate agenda item for the 25</w:t>
            </w:r>
            <w:r w:rsidR="00057D57" w:rsidRPr="00057D57">
              <w:rPr>
                <w:sz w:val="20"/>
                <w:szCs w:val="20"/>
                <w:vertAlign w:val="superscript"/>
              </w:rPr>
              <w:t>th</w:t>
            </w:r>
            <w:r w:rsidR="00565FAE">
              <w:rPr>
                <w:sz w:val="20"/>
                <w:szCs w:val="20"/>
              </w:rPr>
              <w:t xml:space="preserve">.  The ATC changed its rubric for prioritization to better meet its mission and focus on pedagogy.  Teaching tools should now rise higher on the list.  </w:t>
            </w:r>
            <w:r w:rsidR="005E1E9B">
              <w:rPr>
                <w:sz w:val="20"/>
                <w:szCs w:val="20"/>
              </w:rPr>
              <w:t>ITC prioritization gets non-instructional tech items</w:t>
            </w:r>
            <w:r w:rsidR="0022157D">
              <w:rPr>
                <w:sz w:val="20"/>
                <w:szCs w:val="20"/>
              </w:rPr>
              <w:t>, and received</w:t>
            </w:r>
            <w:r w:rsidR="005E1E9B">
              <w:rPr>
                <w:sz w:val="20"/>
                <w:szCs w:val="20"/>
              </w:rPr>
              <w:t xml:space="preserve"> 14 non-instructional item</w:t>
            </w:r>
            <w:r w:rsidR="0022157D">
              <w:rPr>
                <w:sz w:val="20"/>
                <w:szCs w:val="20"/>
              </w:rPr>
              <w:t xml:space="preserve"> requests</w:t>
            </w:r>
            <w:r w:rsidR="005E1E9B">
              <w:rPr>
                <w:sz w:val="20"/>
                <w:szCs w:val="20"/>
              </w:rPr>
              <w:t xml:space="preserve">, and ATC got around 80.  30 items total will be requested for the larger prioritization.  </w:t>
            </w:r>
          </w:p>
          <w:p w14:paraId="0794256E" w14:textId="77777777" w:rsidR="005E5710" w:rsidRDefault="005E5710" w:rsidP="0022157D">
            <w:pPr>
              <w:rPr>
                <w:sz w:val="20"/>
                <w:szCs w:val="20"/>
              </w:rPr>
            </w:pPr>
          </w:p>
          <w:p w14:paraId="4FF10C14" w14:textId="54AF4619" w:rsidR="005E5710" w:rsidRDefault="005E5710" w:rsidP="0022157D">
            <w:pPr>
              <w:rPr>
                <w:sz w:val="20"/>
                <w:szCs w:val="20"/>
              </w:rPr>
            </w:pPr>
            <w:r>
              <w:rPr>
                <w:sz w:val="20"/>
                <w:szCs w:val="20"/>
              </w:rPr>
              <w:t>Honorary degree requests went out yesterday.  They are due 3/1/14 at noon.  The policy was just approved.  One GB member is going to ask if a GB member can nominate someone.  There is no student on the committee because</w:t>
            </w:r>
            <w:r w:rsidR="005B3CAA">
              <w:rPr>
                <w:sz w:val="20"/>
                <w:szCs w:val="20"/>
              </w:rPr>
              <w:t xml:space="preserve"> degrees are</w:t>
            </w:r>
            <w:r w:rsidR="00EF6806">
              <w:rPr>
                <w:sz w:val="20"/>
                <w:szCs w:val="20"/>
              </w:rPr>
              <w:t xml:space="preserve"> given by faculty and this is a “</w:t>
            </w:r>
            <w:r w:rsidR="005B3CAA">
              <w:rPr>
                <w:sz w:val="20"/>
                <w:szCs w:val="20"/>
              </w:rPr>
              <w:t>rely primarily</w:t>
            </w:r>
            <w:r w:rsidR="00EF6806">
              <w:rPr>
                <w:sz w:val="20"/>
                <w:szCs w:val="20"/>
              </w:rPr>
              <w:t>”</w:t>
            </w:r>
            <w:r w:rsidR="005B3CAA">
              <w:rPr>
                <w:sz w:val="20"/>
                <w:szCs w:val="20"/>
              </w:rPr>
              <w:t xml:space="preserve"> issue.  Anyone can nominate for the award.  </w:t>
            </w:r>
          </w:p>
          <w:p w14:paraId="34491D84" w14:textId="77777777" w:rsidR="005E5710" w:rsidRDefault="005E5710" w:rsidP="0022157D">
            <w:pPr>
              <w:rPr>
                <w:sz w:val="20"/>
                <w:szCs w:val="20"/>
              </w:rPr>
            </w:pPr>
          </w:p>
          <w:p w14:paraId="2649248B" w14:textId="23DAE94F" w:rsidR="005B3CAA" w:rsidRDefault="005B3CAA" w:rsidP="0022157D">
            <w:pPr>
              <w:rPr>
                <w:sz w:val="20"/>
                <w:szCs w:val="20"/>
              </w:rPr>
            </w:pPr>
            <w:r>
              <w:rPr>
                <w:sz w:val="20"/>
                <w:szCs w:val="20"/>
              </w:rPr>
              <w:t>FRA – The deadline was extended – we got 15 final</w:t>
            </w:r>
            <w:r w:rsidR="00466EAF">
              <w:rPr>
                <w:sz w:val="20"/>
                <w:szCs w:val="20"/>
              </w:rPr>
              <w:t xml:space="preserve"> nominations, we did not get a team award. Only the winner</w:t>
            </w:r>
            <w:r w:rsidR="008F7D1D">
              <w:rPr>
                <w:sz w:val="20"/>
                <w:szCs w:val="20"/>
              </w:rPr>
              <w:t>s</w:t>
            </w:r>
            <w:r w:rsidR="00466EAF">
              <w:rPr>
                <w:sz w:val="20"/>
                <w:szCs w:val="20"/>
              </w:rPr>
              <w:t xml:space="preserve"> will be announced.  </w:t>
            </w:r>
          </w:p>
          <w:p w14:paraId="5C098A04" w14:textId="77777777" w:rsidR="00466EAF" w:rsidRDefault="00466EAF" w:rsidP="0022157D">
            <w:pPr>
              <w:rPr>
                <w:sz w:val="20"/>
                <w:szCs w:val="20"/>
              </w:rPr>
            </w:pPr>
          </w:p>
          <w:p w14:paraId="06B07D21" w14:textId="784C6850" w:rsidR="00466EAF" w:rsidRDefault="00466EAF" w:rsidP="00791C5F">
            <w:pPr>
              <w:rPr>
                <w:sz w:val="20"/>
                <w:szCs w:val="20"/>
              </w:rPr>
            </w:pPr>
            <w:r>
              <w:rPr>
                <w:sz w:val="20"/>
                <w:szCs w:val="20"/>
              </w:rPr>
              <w:t xml:space="preserve">IPROC – This is the merging of </w:t>
            </w:r>
            <w:r w:rsidR="008F7D1D">
              <w:rPr>
                <w:sz w:val="20"/>
                <w:szCs w:val="20"/>
              </w:rPr>
              <w:t xml:space="preserve">the </w:t>
            </w:r>
            <w:r>
              <w:rPr>
                <w:sz w:val="20"/>
                <w:szCs w:val="20"/>
              </w:rPr>
              <w:t>Angie and Rebecca</w:t>
            </w:r>
            <w:r w:rsidR="008F7D1D">
              <w:rPr>
                <w:sz w:val="20"/>
                <w:szCs w:val="20"/>
              </w:rPr>
              <w:t xml:space="preserve"> positions</w:t>
            </w:r>
            <w:r>
              <w:rPr>
                <w:sz w:val="20"/>
                <w:szCs w:val="20"/>
              </w:rPr>
              <w:t xml:space="preserve">.  This has been handed off to the VPAA and then to the VPHR.  This is a pilot position and will be under constant assessment for do-ability.  </w:t>
            </w:r>
            <w:r w:rsidR="00791C5F">
              <w:rPr>
                <w:sz w:val="20"/>
                <w:szCs w:val="20"/>
              </w:rPr>
              <w:t>Something had been drafted previously indicating that this position will need a clerk.  A clerical posi</w:t>
            </w:r>
            <w:r w:rsidR="008F7D1D">
              <w:rPr>
                <w:sz w:val="20"/>
                <w:szCs w:val="20"/>
              </w:rPr>
              <w:t xml:space="preserve">tion has not been </w:t>
            </w:r>
            <w:r w:rsidR="00791C5F">
              <w:rPr>
                <w:sz w:val="20"/>
                <w:szCs w:val="20"/>
              </w:rPr>
              <w:t xml:space="preserve">filled. </w:t>
            </w:r>
          </w:p>
          <w:p w14:paraId="3BBD077F" w14:textId="77777777" w:rsidR="000B2859" w:rsidRDefault="000B2859" w:rsidP="00791C5F">
            <w:pPr>
              <w:rPr>
                <w:sz w:val="20"/>
                <w:szCs w:val="20"/>
              </w:rPr>
            </w:pPr>
          </w:p>
          <w:p w14:paraId="5A5798BA" w14:textId="359E00D2" w:rsidR="000B2859" w:rsidRDefault="000B2859" w:rsidP="00791C5F">
            <w:pPr>
              <w:rPr>
                <w:sz w:val="20"/>
                <w:szCs w:val="20"/>
              </w:rPr>
            </w:pPr>
            <w:r>
              <w:rPr>
                <w:sz w:val="20"/>
                <w:szCs w:val="20"/>
              </w:rPr>
              <w:t>Interior Space Design Guidelines – this is a document that wen</w:t>
            </w:r>
            <w:r w:rsidR="006E02DA">
              <w:rPr>
                <w:sz w:val="20"/>
                <w:szCs w:val="20"/>
              </w:rPr>
              <w:t xml:space="preserve">t to IFC vetted by several groups.  This should be presented at the Senate.  This </w:t>
            </w:r>
            <w:r w:rsidR="008F7D1D">
              <w:rPr>
                <w:sz w:val="20"/>
                <w:szCs w:val="20"/>
              </w:rPr>
              <w:t xml:space="preserve">has </w:t>
            </w:r>
            <w:r w:rsidR="006E02DA">
              <w:rPr>
                <w:sz w:val="20"/>
                <w:szCs w:val="20"/>
              </w:rPr>
              <w:t xml:space="preserve">minimal </w:t>
            </w:r>
            <w:r w:rsidR="008F7D1D">
              <w:rPr>
                <w:sz w:val="20"/>
                <w:szCs w:val="20"/>
              </w:rPr>
              <w:t xml:space="preserve">information </w:t>
            </w:r>
            <w:r w:rsidR="006E02DA">
              <w:rPr>
                <w:sz w:val="20"/>
                <w:szCs w:val="20"/>
              </w:rPr>
              <w:t xml:space="preserve">about ADA compliance etc.  </w:t>
            </w:r>
          </w:p>
          <w:p w14:paraId="07FCE811" w14:textId="77777777" w:rsidR="006E02DA" w:rsidRDefault="006E02DA" w:rsidP="00791C5F">
            <w:pPr>
              <w:rPr>
                <w:sz w:val="20"/>
                <w:szCs w:val="20"/>
              </w:rPr>
            </w:pPr>
          </w:p>
          <w:p w14:paraId="5EA56CBE" w14:textId="06445EBC" w:rsidR="006E02DA" w:rsidRDefault="006E02DA" w:rsidP="00791C5F">
            <w:pPr>
              <w:rPr>
                <w:sz w:val="20"/>
                <w:szCs w:val="20"/>
              </w:rPr>
            </w:pPr>
          </w:p>
        </w:tc>
      </w:tr>
      <w:tr w:rsidR="000514BC" w14:paraId="71E94172" w14:textId="77777777" w:rsidTr="004852A3">
        <w:trPr>
          <w:trHeight w:val="440"/>
        </w:trPr>
        <w:tc>
          <w:tcPr>
            <w:tcW w:w="4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72225" w14:textId="0625FFF0" w:rsidR="000514BC" w:rsidRDefault="000514BC" w:rsidP="005B3CAA">
            <w:pPr>
              <w:pStyle w:val="ListParagraph"/>
              <w:numPr>
                <w:ilvl w:val="0"/>
                <w:numId w:val="1"/>
              </w:numPr>
              <w:rPr>
                <w:sz w:val="20"/>
                <w:szCs w:val="20"/>
              </w:rPr>
            </w:pPr>
          </w:p>
        </w:tc>
        <w:tc>
          <w:tcPr>
            <w:tcW w:w="13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95CFC4" w14:textId="23E7EA30" w:rsidR="000514BC" w:rsidRDefault="005C5D62">
            <w:pPr>
              <w:rPr>
                <w:sz w:val="20"/>
                <w:szCs w:val="20"/>
              </w:rPr>
            </w:pPr>
            <w:r>
              <w:rPr>
                <w:sz w:val="20"/>
                <w:szCs w:val="20"/>
              </w:rPr>
              <w:t>Reassigned Time Proposal</w:t>
            </w:r>
          </w:p>
        </w:tc>
        <w:tc>
          <w:tcPr>
            <w:tcW w:w="10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506274" w14:textId="0BFCE13C" w:rsidR="000514BC" w:rsidRDefault="000514BC">
            <w:pPr>
              <w:rPr>
                <w:sz w:val="20"/>
                <w:szCs w:val="20"/>
              </w:rPr>
            </w:pP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DDC439" w14:textId="419B6C2F" w:rsidR="000514BC" w:rsidRDefault="000514BC">
            <w:pPr>
              <w:rPr>
                <w:sz w:val="20"/>
                <w:szCs w:val="20"/>
              </w:rPr>
            </w:pPr>
            <w:r>
              <w:rPr>
                <w:sz w:val="20"/>
                <w:szCs w:val="20"/>
              </w:rPr>
              <w:t>Update</w:t>
            </w: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D8E81" w14:textId="42F57413" w:rsidR="000514BC" w:rsidRDefault="005C5D62">
            <w:pPr>
              <w:rPr>
                <w:sz w:val="20"/>
                <w:szCs w:val="20"/>
              </w:rPr>
            </w:pPr>
            <w:r>
              <w:rPr>
                <w:sz w:val="20"/>
                <w:szCs w:val="20"/>
              </w:rPr>
              <w:t>1</w:t>
            </w:r>
            <w:r w:rsidR="000514BC">
              <w:rPr>
                <w:sz w:val="20"/>
                <w:szCs w:val="20"/>
              </w:rPr>
              <w:t>0 mins</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10D5DD" w14:textId="77777777" w:rsidR="000514BC" w:rsidRDefault="000514BC">
            <w:pPr>
              <w:rPr>
                <w:sz w:val="20"/>
                <w:szCs w:val="20"/>
              </w:rPr>
            </w:pPr>
          </w:p>
        </w:tc>
      </w:tr>
      <w:tr w:rsidR="00D26BAE" w14:paraId="6B99C2F7" w14:textId="77777777" w:rsidTr="00D26BAE">
        <w:trPr>
          <w:trHeight w:val="440"/>
        </w:trPr>
        <w:tc>
          <w:tcPr>
            <w:tcW w:w="500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0DC70B" w14:textId="07B11F47" w:rsidR="00D26BAE" w:rsidRDefault="0004065A" w:rsidP="001C301B">
            <w:pPr>
              <w:rPr>
                <w:sz w:val="20"/>
                <w:szCs w:val="20"/>
              </w:rPr>
            </w:pPr>
            <w:r>
              <w:rPr>
                <w:sz w:val="20"/>
                <w:szCs w:val="20"/>
              </w:rPr>
              <w:t xml:space="preserve">The senate approved the reassigned time proposal.  Now this has to go to SCEA.  This will likely need to be a side letter, if we cannot get it approved by elections we will have to stick with what we have.  It was suggested Randy take this to GB.  Tim Nader wants to see the </w:t>
            </w:r>
            <w:r w:rsidR="00EF6806">
              <w:rPr>
                <w:sz w:val="20"/>
                <w:szCs w:val="20"/>
              </w:rPr>
              <w:t>senate-approved</w:t>
            </w:r>
            <w:r>
              <w:rPr>
                <w:sz w:val="20"/>
                <w:szCs w:val="20"/>
              </w:rPr>
              <w:t xml:space="preserve"> item. </w:t>
            </w:r>
            <w:r w:rsidR="006578AE">
              <w:rPr>
                <w:sz w:val="20"/>
                <w:szCs w:val="20"/>
              </w:rPr>
              <w:t xml:space="preserve">Randy can change it in the bylaws because the bylaws say subject to SCEA negotiations.  The only problem would be with the Delegate/Comm Officer and the Curriculum Chair.  Randy would be happy with pushing for a curriculum chair </w:t>
            </w:r>
            <w:r w:rsidR="001C301B">
              <w:rPr>
                <w:sz w:val="20"/>
                <w:szCs w:val="20"/>
              </w:rPr>
              <w:t xml:space="preserve"> (60%) </w:t>
            </w:r>
            <w:r w:rsidR="006578AE">
              <w:rPr>
                <w:sz w:val="20"/>
                <w:szCs w:val="20"/>
              </w:rPr>
              <w:t>with M</w:t>
            </w:r>
            <w:r w:rsidR="001C301B">
              <w:rPr>
                <w:sz w:val="20"/>
                <w:szCs w:val="20"/>
              </w:rPr>
              <w:t xml:space="preserve">elinda and the president elect will have release time reduced from 40-20.  </w:t>
            </w:r>
            <w:r w:rsidR="00350A14">
              <w:rPr>
                <w:sz w:val="20"/>
                <w:szCs w:val="20"/>
              </w:rPr>
              <w:t xml:space="preserve">The President will be at 60%.  </w:t>
            </w:r>
          </w:p>
        </w:tc>
      </w:tr>
      <w:tr w:rsidR="00073C70" w14:paraId="7862E33B" w14:textId="77777777" w:rsidTr="004852A3">
        <w:trPr>
          <w:trHeight w:val="440"/>
        </w:trPr>
        <w:tc>
          <w:tcPr>
            <w:tcW w:w="4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6B6038" w14:textId="77777777" w:rsidR="00073C70" w:rsidRDefault="00073C70" w:rsidP="005B3CAA">
            <w:pPr>
              <w:pStyle w:val="ListParagraph"/>
              <w:numPr>
                <w:ilvl w:val="0"/>
                <w:numId w:val="1"/>
              </w:numPr>
              <w:rPr>
                <w:sz w:val="20"/>
                <w:szCs w:val="20"/>
              </w:rPr>
            </w:pPr>
          </w:p>
        </w:tc>
        <w:tc>
          <w:tcPr>
            <w:tcW w:w="13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5726DF" w14:textId="099ADCB0" w:rsidR="00073C70" w:rsidRDefault="004852A3">
            <w:pPr>
              <w:rPr>
                <w:sz w:val="20"/>
                <w:szCs w:val="20"/>
              </w:rPr>
            </w:pPr>
            <w:r>
              <w:rPr>
                <w:sz w:val="20"/>
                <w:szCs w:val="20"/>
              </w:rPr>
              <w:t>SB 850 Report on Board Workshop</w:t>
            </w:r>
          </w:p>
        </w:tc>
        <w:tc>
          <w:tcPr>
            <w:tcW w:w="10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7B33D2" w14:textId="3FA7209C" w:rsidR="00073C70" w:rsidRDefault="00073C70" w:rsidP="004852A3">
            <w:pPr>
              <w:rPr>
                <w:sz w:val="20"/>
                <w:szCs w:val="20"/>
              </w:rPr>
            </w:pP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7FCE0A" w14:textId="1F6F5552" w:rsidR="00073C70" w:rsidRDefault="00073C70">
            <w:pPr>
              <w:rPr>
                <w:sz w:val="20"/>
                <w:szCs w:val="20"/>
              </w:rPr>
            </w:pPr>
            <w:r>
              <w:rPr>
                <w:sz w:val="20"/>
                <w:szCs w:val="20"/>
              </w:rPr>
              <w:t>Update</w:t>
            </w: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102BCD" w14:textId="3FA34827" w:rsidR="00073C70" w:rsidRDefault="005C5D62" w:rsidP="005C5D62">
            <w:pPr>
              <w:rPr>
                <w:sz w:val="20"/>
                <w:szCs w:val="20"/>
              </w:rPr>
            </w:pPr>
            <w:r>
              <w:rPr>
                <w:sz w:val="20"/>
                <w:szCs w:val="20"/>
              </w:rPr>
              <w:t>10</w:t>
            </w:r>
            <w:r w:rsidR="00073C70">
              <w:rPr>
                <w:sz w:val="20"/>
                <w:szCs w:val="20"/>
              </w:rPr>
              <w:t xml:space="preserve"> mins</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6D2CF7" w14:textId="77777777" w:rsidR="00073C70" w:rsidRDefault="00073C70">
            <w:pPr>
              <w:rPr>
                <w:sz w:val="20"/>
                <w:szCs w:val="20"/>
              </w:rPr>
            </w:pPr>
          </w:p>
        </w:tc>
      </w:tr>
      <w:tr w:rsidR="00D26BAE" w14:paraId="09036DAD" w14:textId="77777777" w:rsidTr="00D26BAE">
        <w:trPr>
          <w:trHeight w:val="440"/>
        </w:trPr>
        <w:tc>
          <w:tcPr>
            <w:tcW w:w="500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56B6B9" w14:textId="52D7F823" w:rsidR="006B0C71" w:rsidRDefault="00700DC7">
            <w:pPr>
              <w:rPr>
                <w:sz w:val="20"/>
                <w:szCs w:val="20"/>
              </w:rPr>
            </w:pPr>
            <w:r>
              <w:rPr>
                <w:sz w:val="20"/>
                <w:szCs w:val="20"/>
              </w:rPr>
              <w:t xml:space="preserve">Constance Carroll did a workshop, and the GB had great questions about how this will impact resources etc.  Dental Hygiene was there and gave a pitch.  How would the one program be decided </w:t>
            </w:r>
            <w:r w:rsidR="00841DEA">
              <w:rPr>
                <w:sz w:val="20"/>
                <w:szCs w:val="20"/>
              </w:rPr>
              <w:t xml:space="preserve">upon </w:t>
            </w:r>
            <w:r>
              <w:rPr>
                <w:sz w:val="20"/>
                <w:szCs w:val="20"/>
              </w:rPr>
              <w:t xml:space="preserve">is a big question.  This needs to be a pedagogically driven decision.  Nursing is on the table.  Randy will send out Constance’s report to the senators.  </w:t>
            </w:r>
          </w:p>
          <w:p w14:paraId="1BCCF333" w14:textId="77777777" w:rsidR="006B0C71" w:rsidRDefault="006B0C71">
            <w:pPr>
              <w:rPr>
                <w:sz w:val="20"/>
                <w:szCs w:val="20"/>
              </w:rPr>
            </w:pPr>
          </w:p>
          <w:p w14:paraId="6D69A59D" w14:textId="5901F5FF" w:rsidR="00D26BAE" w:rsidRDefault="00700DC7">
            <w:pPr>
              <w:rPr>
                <w:sz w:val="20"/>
                <w:szCs w:val="20"/>
              </w:rPr>
            </w:pPr>
            <w:r>
              <w:rPr>
                <w:sz w:val="20"/>
                <w:szCs w:val="20"/>
              </w:rPr>
              <w:t xml:space="preserve">PFC will be meeting with Marty Bloch in a few weeks and ask why we are limited to one once we see that we can do this and do it well.  </w:t>
            </w:r>
            <w:r w:rsidR="00766882">
              <w:rPr>
                <w:sz w:val="20"/>
                <w:szCs w:val="20"/>
              </w:rPr>
              <w:t xml:space="preserve">Randy is on the resolutions committee for the Statewide senate.  Constance did talk about the role of the senate a lot.  </w:t>
            </w:r>
          </w:p>
        </w:tc>
      </w:tr>
      <w:tr w:rsidR="00073C70" w14:paraId="2F14E45D" w14:textId="77777777" w:rsidTr="004852A3">
        <w:trPr>
          <w:trHeight w:val="440"/>
        </w:trPr>
        <w:tc>
          <w:tcPr>
            <w:tcW w:w="4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D907B8" w14:textId="77777777" w:rsidR="00073C70" w:rsidRDefault="00073C70" w:rsidP="005B3CAA">
            <w:pPr>
              <w:pStyle w:val="ListParagraph"/>
              <w:numPr>
                <w:ilvl w:val="0"/>
                <w:numId w:val="1"/>
              </w:numPr>
              <w:rPr>
                <w:sz w:val="20"/>
                <w:szCs w:val="20"/>
              </w:rPr>
            </w:pPr>
          </w:p>
        </w:tc>
        <w:tc>
          <w:tcPr>
            <w:tcW w:w="13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09D42B" w14:textId="6DAA5235" w:rsidR="00073C70" w:rsidRDefault="00073C70">
            <w:pPr>
              <w:rPr>
                <w:sz w:val="20"/>
                <w:szCs w:val="20"/>
              </w:rPr>
            </w:pPr>
            <w:r>
              <w:rPr>
                <w:sz w:val="20"/>
                <w:szCs w:val="20"/>
              </w:rPr>
              <w:t>Policy/Procedure Updates</w:t>
            </w:r>
          </w:p>
        </w:tc>
        <w:tc>
          <w:tcPr>
            <w:tcW w:w="10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1D438D" w14:textId="2BBBB53C" w:rsidR="00073C70" w:rsidRDefault="00073C70">
            <w:pPr>
              <w:rPr>
                <w:sz w:val="20"/>
                <w:szCs w:val="20"/>
              </w:rPr>
            </w:pPr>
            <w:r>
              <w:rPr>
                <w:sz w:val="20"/>
                <w:szCs w:val="20"/>
              </w:rPr>
              <w:t>All</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B5281A" w14:textId="68880626" w:rsidR="00073C70" w:rsidRDefault="00073C70">
            <w:pPr>
              <w:rPr>
                <w:sz w:val="20"/>
                <w:szCs w:val="20"/>
              </w:rPr>
            </w:pPr>
            <w:r>
              <w:rPr>
                <w:sz w:val="20"/>
                <w:szCs w:val="20"/>
              </w:rPr>
              <w:t>Update</w:t>
            </w: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D049E8" w14:textId="7FE6DEC1" w:rsidR="00073C70" w:rsidRDefault="002B776D">
            <w:pPr>
              <w:rPr>
                <w:sz w:val="20"/>
                <w:szCs w:val="20"/>
              </w:rPr>
            </w:pPr>
            <w:r>
              <w:rPr>
                <w:sz w:val="20"/>
                <w:szCs w:val="20"/>
              </w:rPr>
              <w:t>30</w:t>
            </w:r>
            <w:r w:rsidR="00073C70">
              <w:rPr>
                <w:sz w:val="20"/>
                <w:szCs w:val="20"/>
              </w:rPr>
              <w:t xml:space="preserve"> mins</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028AB" w14:textId="77777777" w:rsidR="00073C70" w:rsidRDefault="00073C70">
            <w:pPr>
              <w:rPr>
                <w:sz w:val="20"/>
                <w:szCs w:val="20"/>
              </w:rPr>
            </w:pPr>
          </w:p>
        </w:tc>
      </w:tr>
      <w:tr w:rsidR="00D26BAE" w14:paraId="5E96A308" w14:textId="77777777" w:rsidTr="00D26BAE">
        <w:trPr>
          <w:trHeight w:val="440"/>
        </w:trPr>
        <w:tc>
          <w:tcPr>
            <w:tcW w:w="500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822373" w14:textId="489CAE1C" w:rsidR="00945B3C" w:rsidRDefault="009D7C05">
            <w:pPr>
              <w:rPr>
                <w:sz w:val="20"/>
                <w:szCs w:val="20"/>
              </w:rPr>
            </w:pPr>
            <w:r>
              <w:rPr>
                <w:sz w:val="20"/>
                <w:szCs w:val="20"/>
              </w:rPr>
              <w:t xml:space="preserve">Randy went over a chart he has created.  </w:t>
            </w:r>
            <w:r w:rsidR="00945B3C">
              <w:rPr>
                <w:sz w:val="20"/>
                <w:szCs w:val="20"/>
              </w:rPr>
              <w:t xml:space="preserve">Updates were made to the chart.  </w:t>
            </w:r>
          </w:p>
        </w:tc>
      </w:tr>
      <w:tr w:rsidR="000514BC" w14:paraId="2DC7607A" w14:textId="77777777" w:rsidTr="004852A3">
        <w:trPr>
          <w:trHeight w:val="440"/>
        </w:trPr>
        <w:tc>
          <w:tcPr>
            <w:tcW w:w="4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007707" w14:textId="77777777" w:rsidR="000514BC" w:rsidRDefault="000514BC" w:rsidP="005B3CAA">
            <w:pPr>
              <w:pStyle w:val="ListParagraph"/>
              <w:numPr>
                <w:ilvl w:val="0"/>
                <w:numId w:val="1"/>
              </w:numPr>
              <w:rPr>
                <w:sz w:val="20"/>
                <w:szCs w:val="20"/>
              </w:rPr>
            </w:pPr>
          </w:p>
        </w:tc>
        <w:tc>
          <w:tcPr>
            <w:tcW w:w="13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E31E62" w14:textId="4D26FA9B" w:rsidR="000514BC" w:rsidRDefault="00073C70">
            <w:pPr>
              <w:rPr>
                <w:sz w:val="20"/>
                <w:szCs w:val="20"/>
              </w:rPr>
            </w:pPr>
            <w:r>
              <w:rPr>
                <w:sz w:val="20"/>
                <w:szCs w:val="20"/>
              </w:rPr>
              <w:t>Sharing &amp; New Business</w:t>
            </w:r>
          </w:p>
        </w:tc>
        <w:tc>
          <w:tcPr>
            <w:tcW w:w="10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18372" w14:textId="357D6D69" w:rsidR="000514BC" w:rsidRDefault="00073C70">
            <w:pPr>
              <w:rPr>
                <w:sz w:val="20"/>
                <w:szCs w:val="20"/>
              </w:rPr>
            </w:pPr>
            <w:r>
              <w:rPr>
                <w:sz w:val="20"/>
                <w:szCs w:val="20"/>
              </w:rPr>
              <w:t>All</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EC9132" w14:textId="27DB2A31" w:rsidR="000514BC" w:rsidRDefault="00073C70">
            <w:pPr>
              <w:rPr>
                <w:sz w:val="20"/>
                <w:szCs w:val="20"/>
              </w:rPr>
            </w:pPr>
            <w:r>
              <w:rPr>
                <w:sz w:val="20"/>
                <w:szCs w:val="20"/>
              </w:rPr>
              <w:t>Update</w:t>
            </w: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8AEA67" w14:textId="7DC589C1" w:rsidR="000514BC" w:rsidRDefault="002B776D" w:rsidP="005C5D62">
            <w:pPr>
              <w:rPr>
                <w:sz w:val="20"/>
                <w:szCs w:val="20"/>
              </w:rPr>
            </w:pPr>
            <w:r>
              <w:rPr>
                <w:sz w:val="20"/>
                <w:szCs w:val="20"/>
              </w:rPr>
              <w:t>30</w:t>
            </w:r>
            <w:r w:rsidR="00073C70">
              <w:rPr>
                <w:sz w:val="20"/>
                <w:szCs w:val="20"/>
              </w:rPr>
              <w:t xml:space="preserve"> mins</w:t>
            </w: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4F56F1" w14:textId="77777777" w:rsidR="000514BC" w:rsidRDefault="000514BC">
            <w:pPr>
              <w:rPr>
                <w:sz w:val="20"/>
                <w:szCs w:val="20"/>
              </w:rPr>
            </w:pPr>
          </w:p>
        </w:tc>
      </w:tr>
      <w:tr w:rsidR="00D26BAE" w14:paraId="3F209AB7" w14:textId="77777777" w:rsidTr="00D26BAE">
        <w:trPr>
          <w:trHeight w:val="440"/>
        </w:trPr>
        <w:tc>
          <w:tcPr>
            <w:tcW w:w="500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FBE572" w14:textId="34C00669" w:rsidR="00D26BAE" w:rsidRDefault="000F3D95">
            <w:pPr>
              <w:rPr>
                <w:sz w:val="20"/>
                <w:szCs w:val="20"/>
              </w:rPr>
            </w:pPr>
            <w:r>
              <w:rPr>
                <w:sz w:val="20"/>
                <w:szCs w:val="20"/>
              </w:rPr>
              <w:t>Council of Chairs – A</w:t>
            </w:r>
            <w:r w:rsidR="00841DEA">
              <w:rPr>
                <w:sz w:val="20"/>
                <w:szCs w:val="20"/>
              </w:rPr>
              <w:t xml:space="preserve"> Faculty member who was running for Department Chair </w:t>
            </w:r>
            <w:r w:rsidR="000F6313">
              <w:rPr>
                <w:sz w:val="20"/>
                <w:szCs w:val="20"/>
              </w:rPr>
              <w:t xml:space="preserve">complained about a letter sent from </w:t>
            </w:r>
            <w:r w:rsidR="00841DEA">
              <w:rPr>
                <w:sz w:val="20"/>
                <w:szCs w:val="20"/>
              </w:rPr>
              <w:t>a faculty member running against them for the chair position to everyone in the department but the first faculty member</w:t>
            </w:r>
            <w:r w:rsidR="00EB76E7">
              <w:rPr>
                <w:sz w:val="20"/>
                <w:szCs w:val="20"/>
              </w:rPr>
              <w:t xml:space="preserve">.  It was a pretty nasty letter, and </w:t>
            </w:r>
            <w:r w:rsidR="00841DEA">
              <w:rPr>
                <w:sz w:val="20"/>
                <w:szCs w:val="20"/>
              </w:rPr>
              <w:t>the first faculty member wants an apology, l</w:t>
            </w:r>
            <w:r w:rsidR="00EB76E7">
              <w:rPr>
                <w:sz w:val="20"/>
                <w:szCs w:val="20"/>
              </w:rPr>
              <w:t xml:space="preserve">egal action and a do over of the election.  Mark, Susie, Randy will meet </w:t>
            </w:r>
            <w:r w:rsidR="00841DEA">
              <w:rPr>
                <w:sz w:val="20"/>
                <w:szCs w:val="20"/>
              </w:rPr>
              <w:t xml:space="preserve">with the complainant </w:t>
            </w:r>
            <w:r w:rsidR="00EB76E7">
              <w:rPr>
                <w:sz w:val="20"/>
                <w:szCs w:val="20"/>
              </w:rPr>
              <w:t xml:space="preserve">and they will determine next steps.  The Professional Relations committee may get involved, but the dean should handle this.  </w:t>
            </w:r>
          </w:p>
          <w:p w14:paraId="2C594300" w14:textId="77777777" w:rsidR="00EB76E7" w:rsidRDefault="00EB76E7">
            <w:pPr>
              <w:rPr>
                <w:sz w:val="20"/>
                <w:szCs w:val="20"/>
              </w:rPr>
            </w:pPr>
          </w:p>
          <w:p w14:paraId="0DDAEC41" w14:textId="6FBCFAE0" w:rsidR="00EB76E7" w:rsidRDefault="00EB76E7">
            <w:pPr>
              <w:rPr>
                <w:sz w:val="20"/>
                <w:szCs w:val="20"/>
              </w:rPr>
            </w:pPr>
            <w:r>
              <w:rPr>
                <w:sz w:val="20"/>
                <w:szCs w:val="20"/>
              </w:rPr>
              <w:t>Chris and Sylvia started to talk about center p</w:t>
            </w:r>
            <w:r w:rsidR="00841DEA">
              <w:rPr>
                <w:sz w:val="20"/>
                <w:szCs w:val="20"/>
              </w:rPr>
              <w:t xml:space="preserve">rotocol and all sorts of </w:t>
            </w:r>
            <w:r>
              <w:rPr>
                <w:sz w:val="20"/>
                <w:szCs w:val="20"/>
              </w:rPr>
              <w:t>problems people experience at the center</w:t>
            </w:r>
            <w:r w:rsidR="00841DEA">
              <w:rPr>
                <w:sz w:val="20"/>
                <w:szCs w:val="20"/>
              </w:rPr>
              <w:t>s</w:t>
            </w:r>
            <w:r>
              <w:rPr>
                <w:sz w:val="20"/>
                <w:szCs w:val="20"/>
              </w:rPr>
              <w:t xml:space="preserve">.  Some issues are ISS issues, but we need to have a conversation with the center directors and Chairs. </w:t>
            </w:r>
            <w:r w:rsidR="00411813" w:rsidRPr="00411813">
              <w:rPr>
                <w:sz w:val="20"/>
                <w:szCs w:val="20"/>
              </w:rPr>
              <w:t>Chris and Silvia will be invited to the next Chairs' Council to talk about center protocol.</w:t>
            </w:r>
          </w:p>
          <w:p w14:paraId="5E1F25E0" w14:textId="77777777" w:rsidR="00EB76E7" w:rsidRDefault="00EB76E7">
            <w:pPr>
              <w:rPr>
                <w:sz w:val="20"/>
                <w:szCs w:val="20"/>
              </w:rPr>
            </w:pPr>
          </w:p>
          <w:p w14:paraId="70B706ED" w14:textId="4AA70C0D" w:rsidR="00EB76E7" w:rsidRDefault="00F91676">
            <w:pPr>
              <w:rPr>
                <w:sz w:val="20"/>
                <w:szCs w:val="20"/>
              </w:rPr>
            </w:pPr>
            <w:r>
              <w:rPr>
                <w:sz w:val="20"/>
                <w:szCs w:val="20"/>
              </w:rPr>
              <w:t>Curriculum – March 6</w:t>
            </w:r>
            <w:r w:rsidRPr="00F91676">
              <w:rPr>
                <w:sz w:val="20"/>
                <w:szCs w:val="20"/>
                <w:vertAlign w:val="superscript"/>
              </w:rPr>
              <w:t>th</w:t>
            </w:r>
            <w:r>
              <w:rPr>
                <w:sz w:val="20"/>
                <w:szCs w:val="20"/>
              </w:rPr>
              <w:t xml:space="preserve"> – faculty are being asked to meet this day to discuss graduation requirem</w:t>
            </w:r>
            <w:r w:rsidR="00841DEA">
              <w:rPr>
                <w:sz w:val="20"/>
                <w:szCs w:val="20"/>
              </w:rPr>
              <w:t xml:space="preserve">ent committee recommendations, </w:t>
            </w:r>
            <w:r>
              <w:rPr>
                <w:sz w:val="20"/>
                <w:szCs w:val="20"/>
              </w:rPr>
              <w:t xml:space="preserve">DE plan and handbook and </w:t>
            </w:r>
            <w:r w:rsidR="00841DEA">
              <w:rPr>
                <w:sz w:val="20"/>
                <w:szCs w:val="20"/>
              </w:rPr>
              <w:t>how curriculum processing will</w:t>
            </w:r>
            <w:r>
              <w:rPr>
                <w:sz w:val="20"/>
                <w:szCs w:val="20"/>
              </w:rPr>
              <w:t xml:space="preserve"> be changing radically and updates will be given.  This info should go out to curriculum committee so it can get out to faculty.  </w:t>
            </w:r>
          </w:p>
          <w:p w14:paraId="320722F5" w14:textId="77777777" w:rsidR="002F352F" w:rsidRDefault="002F352F">
            <w:pPr>
              <w:rPr>
                <w:sz w:val="20"/>
                <w:szCs w:val="20"/>
              </w:rPr>
            </w:pPr>
          </w:p>
          <w:p w14:paraId="3689EAEE" w14:textId="374FC265" w:rsidR="00A83C99" w:rsidRDefault="002F352F">
            <w:pPr>
              <w:rPr>
                <w:sz w:val="20"/>
                <w:szCs w:val="20"/>
              </w:rPr>
            </w:pPr>
            <w:r>
              <w:rPr>
                <w:sz w:val="20"/>
                <w:szCs w:val="20"/>
              </w:rPr>
              <w:t>Summer sche</w:t>
            </w:r>
            <w:r w:rsidR="00A83C99">
              <w:rPr>
                <w:sz w:val="20"/>
                <w:szCs w:val="20"/>
              </w:rPr>
              <w:t>duling is all out of whack.  The</w:t>
            </w:r>
            <w:r>
              <w:rPr>
                <w:sz w:val="20"/>
                <w:szCs w:val="20"/>
              </w:rPr>
              <w:t xml:space="preserve"> FTES allotted for summer </w:t>
            </w:r>
            <w:r w:rsidR="00841DEA">
              <w:rPr>
                <w:sz w:val="20"/>
                <w:szCs w:val="20"/>
              </w:rPr>
              <w:t xml:space="preserve">is </w:t>
            </w:r>
            <w:r>
              <w:rPr>
                <w:sz w:val="20"/>
                <w:szCs w:val="20"/>
              </w:rPr>
              <w:t xml:space="preserve">all messed </w:t>
            </w:r>
            <w:r w:rsidR="00F7697E">
              <w:rPr>
                <w:sz w:val="20"/>
                <w:szCs w:val="20"/>
              </w:rPr>
              <w:t>up.  At enrollment management KT</w:t>
            </w:r>
            <w:r>
              <w:rPr>
                <w:sz w:val="20"/>
                <w:szCs w:val="20"/>
              </w:rPr>
              <w:t xml:space="preserve"> said she knew about it and those numbers were a mistake and revised number</w:t>
            </w:r>
            <w:r w:rsidR="00841DEA">
              <w:rPr>
                <w:sz w:val="20"/>
                <w:szCs w:val="20"/>
              </w:rPr>
              <w:t>s</w:t>
            </w:r>
            <w:r>
              <w:rPr>
                <w:sz w:val="20"/>
                <w:szCs w:val="20"/>
              </w:rPr>
              <w:t xml:space="preserve"> were to be corrected and resent.  </w:t>
            </w:r>
          </w:p>
          <w:p w14:paraId="3AA7F813" w14:textId="77777777" w:rsidR="00EF6806" w:rsidRDefault="00EF6806">
            <w:pPr>
              <w:rPr>
                <w:sz w:val="20"/>
                <w:szCs w:val="20"/>
              </w:rPr>
            </w:pPr>
          </w:p>
          <w:p w14:paraId="64066FD2" w14:textId="62E1939F" w:rsidR="00A83C99" w:rsidRDefault="00A83C99">
            <w:pPr>
              <w:rPr>
                <w:sz w:val="20"/>
                <w:szCs w:val="20"/>
              </w:rPr>
            </w:pPr>
            <w:r>
              <w:rPr>
                <w:sz w:val="20"/>
                <w:szCs w:val="20"/>
              </w:rPr>
              <w:t xml:space="preserve">***Resolution of commendation for the SCEA </w:t>
            </w:r>
            <w:r w:rsidR="00C83C6C">
              <w:rPr>
                <w:sz w:val="20"/>
                <w:szCs w:val="20"/>
              </w:rPr>
              <w:t xml:space="preserve">negotiating team.  We don’t want to pick at admin, but we want to commend our team.  It was clarified that local resolutions are read to the GB, but do not go to the statewide senate.  This would go to GB and be read there so the GB can see that </w:t>
            </w:r>
            <w:r w:rsidR="00FB16A6">
              <w:rPr>
                <w:sz w:val="20"/>
                <w:szCs w:val="20"/>
              </w:rPr>
              <w:t xml:space="preserve">the Senate Supports the union.  Concerns about this impacting accreditation were raised.  It was also suggested that this is honest and accurate and will not impact accreditation.  </w:t>
            </w:r>
            <w:r w:rsidR="00311F91">
              <w:rPr>
                <w:sz w:val="20"/>
                <w:szCs w:val="20"/>
              </w:rPr>
              <w:t xml:space="preserve">The resolution was </w:t>
            </w:r>
            <w:r w:rsidR="00841DEA">
              <w:rPr>
                <w:sz w:val="20"/>
                <w:szCs w:val="20"/>
              </w:rPr>
              <w:t>updated</w:t>
            </w:r>
            <w:bookmarkStart w:id="0" w:name="_GoBack"/>
            <w:bookmarkEnd w:id="0"/>
            <w:r w:rsidR="00311F91">
              <w:rPr>
                <w:sz w:val="20"/>
                <w:szCs w:val="20"/>
              </w:rPr>
              <w:t xml:space="preserve">.  </w:t>
            </w:r>
            <w:r w:rsidR="009F7D26">
              <w:rPr>
                <w:sz w:val="20"/>
                <w:szCs w:val="20"/>
              </w:rPr>
              <w:t>This will go march 11</w:t>
            </w:r>
            <w:r w:rsidR="009F7D26" w:rsidRPr="009F7D26">
              <w:rPr>
                <w:sz w:val="20"/>
                <w:szCs w:val="20"/>
                <w:vertAlign w:val="superscript"/>
              </w:rPr>
              <w:t>th</w:t>
            </w:r>
            <w:r w:rsidR="009F7D26">
              <w:rPr>
                <w:sz w:val="20"/>
                <w:szCs w:val="20"/>
              </w:rPr>
              <w:t xml:space="preserve"> for a first read, and a vote on the 18</w:t>
            </w:r>
            <w:r w:rsidR="009F7D26" w:rsidRPr="009F7D26">
              <w:rPr>
                <w:sz w:val="20"/>
                <w:szCs w:val="20"/>
                <w:vertAlign w:val="superscript"/>
              </w:rPr>
              <w:t>th</w:t>
            </w:r>
            <w:r w:rsidR="009F7D26">
              <w:rPr>
                <w:sz w:val="20"/>
                <w:szCs w:val="20"/>
              </w:rPr>
              <w:t>.</w:t>
            </w:r>
          </w:p>
          <w:p w14:paraId="097741B6" w14:textId="1CA13D3D" w:rsidR="00F91676" w:rsidRDefault="00F91676">
            <w:pPr>
              <w:rPr>
                <w:sz w:val="20"/>
                <w:szCs w:val="20"/>
              </w:rPr>
            </w:pPr>
          </w:p>
        </w:tc>
      </w:tr>
      <w:tr w:rsidR="000514BC" w14:paraId="7D190BB0" w14:textId="77777777" w:rsidTr="004852A3">
        <w:trPr>
          <w:trHeight w:val="440"/>
        </w:trPr>
        <w:tc>
          <w:tcPr>
            <w:tcW w:w="4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6FA71A" w14:textId="77777777" w:rsidR="00F87F7B" w:rsidRDefault="00F87F7B" w:rsidP="005B3CAA">
            <w:pPr>
              <w:pStyle w:val="ListParagraph"/>
              <w:numPr>
                <w:ilvl w:val="0"/>
                <w:numId w:val="1"/>
              </w:numPr>
              <w:rPr>
                <w:sz w:val="20"/>
                <w:szCs w:val="20"/>
              </w:rPr>
            </w:pPr>
          </w:p>
        </w:tc>
        <w:tc>
          <w:tcPr>
            <w:tcW w:w="13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6A5562" w14:textId="77777777" w:rsidR="00F87F7B" w:rsidRDefault="00F87F7B">
            <w:pPr>
              <w:rPr>
                <w:sz w:val="20"/>
                <w:szCs w:val="20"/>
              </w:rPr>
            </w:pPr>
            <w:r>
              <w:rPr>
                <w:sz w:val="20"/>
                <w:szCs w:val="20"/>
              </w:rPr>
              <w:t>Adjournment</w:t>
            </w:r>
          </w:p>
        </w:tc>
        <w:tc>
          <w:tcPr>
            <w:tcW w:w="108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5A4846" w14:textId="77777777" w:rsidR="00F87F7B" w:rsidRDefault="00F87F7B">
            <w:pPr>
              <w:rPr>
                <w:sz w:val="20"/>
                <w:szCs w:val="20"/>
              </w:rPr>
            </w:pP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37DB3" w14:textId="77777777" w:rsidR="00F87F7B" w:rsidRDefault="00F87F7B">
            <w:pPr>
              <w:rPr>
                <w:sz w:val="20"/>
                <w:szCs w:val="20"/>
              </w:rPr>
            </w:pPr>
          </w:p>
        </w:tc>
        <w:tc>
          <w:tcPr>
            <w:tcW w:w="69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49EE74" w14:textId="77777777" w:rsidR="00F87F7B" w:rsidRDefault="00F87F7B">
            <w:pPr>
              <w:rPr>
                <w:sz w:val="20"/>
                <w:szCs w:val="20"/>
              </w:rPr>
            </w:pPr>
          </w:p>
        </w:tc>
        <w:tc>
          <w:tcPr>
            <w:tcW w:w="7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DBB58" w14:textId="77777777" w:rsidR="00F87F7B" w:rsidRDefault="00F87F7B">
            <w:pPr>
              <w:rPr>
                <w:sz w:val="20"/>
                <w:szCs w:val="20"/>
              </w:rPr>
            </w:pPr>
          </w:p>
        </w:tc>
      </w:tr>
    </w:tbl>
    <w:p w14:paraId="44E24E5B" w14:textId="77777777" w:rsidR="00F87F7B" w:rsidRDefault="00F87F7B" w:rsidP="00F87F7B">
      <w:pPr>
        <w:rPr>
          <w:b/>
          <w:sz w:val="20"/>
          <w:szCs w:val="20"/>
        </w:rPr>
      </w:pPr>
    </w:p>
    <w:p w14:paraId="38E4D6CB" w14:textId="77777777" w:rsidR="00F87F7B" w:rsidRDefault="00F87F7B" w:rsidP="00F87F7B">
      <w:pPr>
        <w:rPr>
          <w:sz w:val="20"/>
          <w:szCs w:val="20"/>
        </w:rPr>
      </w:pPr>
      <w:r>
        <w:rPr>
          <w:sz w:val="20"/>
          <w:szCs w:val="20"/>
        </w:rPr>
        <w:t xml:space="preserve">GUESTS: </w:t>
      </w:r>
    </w:p>
    <w:p w14:paraId="3E110C81" w14:textId="77777777" w:rsidR="00F87F7B" w:rsidRDefault="00F87F7B" w:rsidP="00F87F7B">
      <w:pPr>
        <w:rPr>
          <w:b/>
          <w:sz w:val="20"/>
          <w:szCs w:val="20"/>
        </w:rPr>
      </w:pPr>
    </w:p>
    <w:p w14:paraId="7E7B54A2" w14:textId="12B5D3C8" w:rsidR="0063600C" w:rsidRDefault="00F87F7B">
      <w:r>
        <w:rPr>
          <w:sz w:val="20"/>
          <w:szCs w:val="20"/>
        </w:rPr>
        <w:t xml:space="preserve">Next Academic Senate Executive Committee Meeting: </w:t>
      </w:r>
      <w:r w:rsidR="00D26BAE">
        <w:rPr>
          <w:sz w:val="20"/>
          <w:szCs w:val="20"/>
        </w:rPr>
        <w:t>March 6</w:t>
      </w:r>
      <w:r>
        <w:rPr>
          <w:sz w:val="20"/>
          <w:szCs w:val="20"/>
        </w:rPr>
        <w:t>, 1:30-3:00 PM</w:t>
      </w:r>
    </w:p>
    <w:sectPr w:rsidR="0063600C"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C15E3"/>
    <w:multiLevelType w:val="hybridMultilevel"/>
    <w:tmpl w:val="9940D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7B"/>
    <w:rsid w:val="0004065A"/>
    <w:rsid w:val="000514BC"/>
    <w:rsid w:val="00057D57"/>
    <w:rsid w:val="00073C70"/>
    <w:rsid w:val="000B2859"/>
    <w:rsid w:val="000F3D95"/>
    <w:rsid w:val="000F6313"/>
    <w:rsid w:val="0015509B"/>
    <w:rsid w:val="001C301B"/>
    <w:rsid w:val="0022157D"/>
    <w:rsid w:val="00270C07"/>
    <w:rsid w:val="002B776D"/>
    <w:rsid w:val="002F352F"/>
    <w:rsid w:val="00311F91"/>
    <w:rsid w:val="00350996"/>
    <w:rsid w:val="00350A14"/>
    <w:rsid w:val="00411813"/>
    <w:rsid w:val="00466EAF"/>
    <w:rsid w:val="004852A3"/>
    <w:rsid w:val="0050141D"/>
    <w:rsid w:val="00531950"/>
    <w:rsid w:val="00565FAE"/>
    <w:rsid w:val="00584EFD"/>
    <w:rsid w:val="005B3CAA"/>
    <w:rsid w:val="005C5D62"/>
    <w:rsid w:val="005E1E9B"/>
    <w:rsid w:val="005E5710"/>
    <w:rsid w:val="005F5078"/>
    <w:rsid w:val="0063600C"/>
    <w:rsid w:val="006578AE"/>
    <w:rsid w:val="006B0C71"/>
    <w:rsid w:val="006E02DA"/>
    <w:rsid w:val="00700DC7"/>
    <w:rsid w:val="00766882"/>
    <w:rsid w:val="00791C5F"/>
    <w:rsid w:val="007F5062"/>
    <w:rsid w:val="00841DEA"/>
    <w:rsid w:val="008F3646"/>
    <w:rsid w:val="008F7D1D"/>
    <w:rsid w:val="00930240"/>
    <w:rsid w:val="00945B3C"/>
    <w:rsid w:val="009D7C05"/>
    <w:rsid w:val="009F7D26"/>
    <w:rsid w:val="00A83C99"/>
    <w:rsid w:val="00B57B8B"/>
    <w:rsid w:val="00B845AC"/>
    <w:rsid w:val="00BE4085"/>
    <w:rsid w:val="00C83C6C"/>
    <w:rsid w:val="00CD708C"/>
    <w:rsid w:val="00CF48E5"/>
    <w:rsid w:val="00D26BAE"/>
    <w:rsid w:val="00D93160"/>
    <w:rsid w:val="00DD14E4"/>
    <w:rsid w:val="00DD7832"/>
    <w:rsid w:val="00EB76E7"/>
    <w:rsid w:val="00EF6806"/>
    <w:rsid w:val="00F22426"/>
    <w:rsid w:val="00F7697E"/>
    <w:rsid w:val="00F87F7B"/>
    <w:rsid w:val="00F91676"/>
    <w:rsid w:val="00FB1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2D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7B"/>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F87F7B"/>
    <w:pPr>
      <w:outlineLvl w:val="0"/>
    </w:pPr>
    <w:rPr>
      <w:sz w:val="40"/>
      <w:szCs w:val="40"/>
    </w:rPr>
  </w:style>
  <w:style w:type="paragraph" w:styleId="Heading2">
    <w:name w:val="heading 2"/>
    <w:basedOn w:val="Heading1"/>
    <w:next w:val="Normal"/>
    <w:link w:val="Heading2Char"/>
    <w:semiHidden/>
    <w:unhideWhenUsed/>
    <w:qFormat/>
    <w:rsid w:val="00F87F7B"/>
    <w:pPr>
      <w:outlineLvl w:val="1"/>
    </w:pPr>
    <w:rPr>
      <w:sz w:val="24"/>
    </w:rPr>
  </w:style>
  <w:style w:type="paragraph" w:styleId="Heading3">
    <w:name w:val="heading 3"/>
    <w:basedOn w:val="Heading1"/>
    <w:next w:val="Normal"/>
    <w:link w:val="Heading3Char"/>
    <w:unhideWhenUsed/>
    <w:qFormat/>
    <w:rsid w:val="00F87F7B"/>
    <w:pPr>
      <w:outlineLvl w:val="2"/>
    </w:pPr>
    <w:rPr>
      <w:caps/>
      <w:color w:val="999999"/>
      <w:sz w:val="32"/>
    </w:rPr>
  </w:style>
  <w:style w:type="paragraph" w:styleId="Heading4">
    <w:name w:val="heading 4"/>
    <w:basedOn w:val="Normal"/>
    <w:next w:val="Normal"/>
    <w:link w:val="Heading4Char"/>
    <w:unhideWhenUsed/>
    <w:qFormat/>
    <w:rsid w:val="00F87F7B"/>
    <w:pPr>
      <w:framePr w:hSpace="187" w:wrap="around" w:vAnchor="page" w:hAnchor="page" w:xAlign="center" w:y="1441"/>
      <w:outlineLvl w:val="3"/>
    </w:pPr>
    <w:rPr>
      <w:caps/>
      <w:szCs w:val="16"/>
    </w:rPr>
  </w:style>
  <w:style w:type="paragraph" w:styleId="Heading5">
    <w:name w:val="heading 5"/>
    <w:basedOn w:val="Normal"/>
    <w:next w:val="Normal"/>
    <w:link w:val="Heading5Char"/>
    <w:unhideWhenUsed/>
    <w:qFormat/>
    <w:rsid w:val="00F87F7B"/>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F7B"/>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semiHidden/>
    <w:rsid w:val="00F87F7B"/>
    <w:rPr>
      <w:rFonts w:ascii="Tahoma" w:eastAsia="Times New Roman" w:hAnsi="Tahoma" w:cs="Times New Roman"/>
      <w:spacing w:val="4"/>
      <w:sz w:val="24"/>
      <w:szCs w:val="40"/>
      <w:lang w:eastAsia="en-US"/>
    </w:rPr>
  </w:style>
  <w:style w:type="character" w:customStyle="1" w:styleId="Heading3Char">
    <w:name w:val="Heading 3 Char"/>
    <w:basedOn w:val="DefaultParagraphFont"/>
    <w:link w:val="Heading3"/>
    <w:rsid w:val="00F87F7B"/>
    <w:rPr>
      <w:rFonts w:ascii="Tahoma" w:eastAsia="Times New Roman" w:hAnsi="Tahoma" w:cs="Times New Roman"/>
      <w:caps/>
      <w:color w:val="999999"/>
      <w:spacing w:val="4"/>
      <w:sz w:val="32"/>
      <w:szCs w:val="40"/>
      <w:lang w:eastAsia="en-US"/>
    </w:rPr>
  </w:style>
  <w:style w:type="character" w:customStyle="1" w:styleId="Heading4Char">
    <w:name w:val="Heading 4 Char"/>
    <w:basedOn w:val="DefaultParagraphFont"/>
    <w:link w:val="Heading4"/>
    <w:rsid w:val="00F87F7B"/>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F87F7B"/>
    <w:rPr>
      <w:rFonts w:ascii="Tahoma" w:eastAsia="Times New Roman" w:hAnsi="Tahoma" w:cs="Times New Roman"/>
      <w:caps/>
      <w:spacing w:val="4"/>
      <w:sz w:val="16"/>
      <w:szCs w:val="16"/>
      <w:lang w:eastAsia="en-US"/>
    </w:rPr>
  </w:style>
  <w:style w:type="paragraph" w:styleId="ListParagraph">
    <w:name w:val="List Paragraph"/>
    <w:basedOn w:val="Normal"/>
    <w:uiPriority w:val="34"/>
    <w:qFormat/>
    <w:rsid w:val="00F87F7B"/>
    <w:pPr>
      <w:ind w:left="720"/>
      <w:contextualSpacing/>
    </w:pPr>
  </w:style>
  <w:style w:type="paragraph" w:customStyle="1" w:styleId="AllCapsHeading">
    <w:name w:val="All Caps Heading"/>
    <w:basedOn w:val="Normal"/>
    <w:rsid w:val="00F87F7B"/>
    <w:rPr>
      <w:b/>
      <w:caps/>
      <w:color w:val="808080"/>
      <w:sz w:val="14"/>
      <w:szCs w:val="16"/>
    </w:rPr>
  </w:style>
  <w:style w:type="table" w:styleId="TableGrid">
    <w:name w:val="Table Grid"/>
    <w:basedOn w:val="TableNormal"/>
    <w:rsid w:val="00F87F7B"/>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C5D62"/>
    <w:rPr>
      <w:color w:val="0000FF"/>
      <w:u w:val="single"/>
    </w:rPr>
  </w:style>
  <w:style w:type="paragraph" w:styleId="NormalWeb">
    <w:name w:val="Normal (Web)"/>
    <w:basedOn w:val="Normal"/>
    <w:uiPriority w:val="99"/>
    <w:unhideWhenUsed/>
    <w:rsid w:val="005C5D62"/>
    <w:pPr>
      <w:spacing w:before="100" w:beforeAutospacing="1" w:after="100" w:afterAutospacing="1"/>
    </w:pPr>
    <w:rPr>
      <w:rFonts w:ascii="Times New Roman" w:eastAsiaTheme="minorHAnsi" w:hAnsi="Times New Roman"/>
      <w:spacing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7B"/>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F87F7B"/>
    <w:pPr>
      <w:outlineLvl w:val="0"/>
    </w:pPr>
    <w:rPr>
      <w:sz w:val="40"/>
      <w:szCs w:val="40"/>
    </w:rPr>
  </w:style>
  <w:style w:type="paragraph" w:styleId="Heading2">
    <w:name w:val="heading 2"/>
    <w:basedOn w:val="Heading1"/>
    <w:next w:val="Normal"/>
    <w:link w:val="Heading2Char"/>
    <w:semiHidden/>
    <w:unhideWhenUsed/>
    <w:qFormat/>
    <w:rsid w:val="00F87F7B"/>
    <w:pPr>
      <w:outlineLvl w:val="1"/>
    </w:pPr>
    <w:rPr>
      <w:sz w:val="24"/>
    </w:rPr>
  </w:style>
  <w:style w:type="paragraph" w:styleId="Heading3">
    <w:name w:val="heading 3"/>
    <w:basedOn w:val="Heading1"/>
    <w:next w:val="Normal"/>
    <w:link w:val="Heading3Char"/>
    <w:unhideWhenUsed/>
    <w:qFormat/>
    <w:rsid w:val="00F87F7B"/>
    <w:pPr>
      <w:outlineLvl w:val="2"/>
    </w:pPr>
    <w:rPr>
      <w:caps/>
      <w:color w:val="999999"/>
      <w:sz w:val="32"/>
    </w:rPr>
  </w:style>
  <w:style w:type="paragraph" w:styleId="Heading4">
    <w:name w:val="heading 4"/>
    <w:basedOn w:val="Normal"/>
    <w:next w:val="Normal"/>
    <w:link w:val="Heading4Char"/>
    <w:unhideWhenUsed/>
    <w:qFormat/>
    <w:rsid w:val="00F87F7B"/>
    <w:pPr>
      <w:framePr w:hSpace="187" w:wrap="around" w:vAnchor="page" w:hAnchor="page" w:xAlign="center" w:y="1441"/>
      <w:outlineLvl w:val="3"/>
    </w:pPr>
    <w:rPr>
      <w:caps/>
      <w:szCs w:val="16"/>
    </w:rPr>
  </w:style>
  <w:style w:type="paragraph" w:styleId="Heading5">
    <w:name w:val="heading 5"/>
    <w:basedOn w:val="Normal"/>
    <w:next w:val="Normal"/>
    <w:link w:val="Heading5Char"/>
    <w:unhideWhenUsed/>
    <w:qFormat/>
    <w:rsid w:val="00F87F7B"/>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F7B"/>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semiHidden/>
    <w:rsid w:val="00F87F7B"/>
    <w:rPr>
      <w:rFonts w:ascii="Tahoma" w:eastAsia="Times New Roman" w:hAnsi="Tahoma" w:cs="Times New Roman"/>
      <w:spacing w:val="4"/>
      <w:sz w:val="24"/>
      <w:szCs w:val="40"/>
      <w:lang w:eastAsia="en-US"/>
    </w:rPr>
  </w:style>
  <w:style w:type="character" w:customStyle="1" w:styleId="Heading3Char">
    <w:name w:val="Heading 3 Char"/>
    <w:basedOn w:val="DefaultParagraphFont"/>
    <w:link w:val="Heading3"/>
    <w:rsid w:val="00F87F7B"/>
    <w:rPr>
      <w:rFonts w:ascii="Tahoma" w:eastAsia="Times New Roman" w:hAnsi="Tahoma" w:cs="Times New Roman"/>
      <w:caps/>
      <w:color w:val="999999"/>
      <w:spacing w:val="4"/>
      <w:sz w:val="32"/>
      <w:szCs w:val="40"/>
      <w:lang w:eastAsia="en-US"/>
    </w:rPr>
  </w:style>
  <w:style w:type="character" w:customStyle="1" w:styleId="Heading4Char">
    <w:name w:val="Heading 4 Char"/>
    <w:basedOn w:val="DefaultParagraphFont"/>
    <w:link w:val="Heading4"/>
    <w:rsid w:val="00F87F7B"/>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F87F7B"/>
    <w:rPr>
      <w:rFonts w:ascii="Tahoma" w:eastAsia="Times New Roman" w:hAnsi="Tahoma" w:cs="Times New Roman"/>
      <w:caps/>
      <w:spacing w:val="4"/>
      <w:sz w:val="16"/>
      <w:szCs w:val="16"/>
      <w:lang w:eastAsia="en-US"/>
    </w:rPr>
  </w:style>
  <w:style w:type="paragraph" w:styleId="ListParagraph">
    <w:name w:val="List Paragraph"/>
    <w:basedOn w:val="Normal"/>
    <w:uiPriority w:val="34"/>
    <w:qFormat/>
    <w:rsid w:val="00F87F7B"/>
    <w:pPr>
      <w:ind w:left="720"/>
      <w:contextualSpacing/>
    </w:pPr>
  </w:style>
  <w:style w:type="paragraph" w:customStyle="1" w:styleId="AllCapsHeading">
    <w:name w:val="All Caps Heading"/>
    <w:basedOn w:val="Normal"/>
    <w:rsid w:val="00F87F7B"/>
    <w:rPr>
      <w:b/>
      <w:caps/>
      <w:color w:val="808080"/>
      <w:sz w:val="14"/>
      <w:szCs w:val="16"/>
    </w:rPr>
  </w:style>
  <w:style w:type="table" w:styleId="TableGrid">
    <w:name w:val="Table Grid"/>
    <w:basedOn w:val="TableNormal"/>
    <w:rsid w:val="00F87F7B"/>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C5D62"/>
    <w:rPr>
      <w:color w:val="0000FF"/>
      <w:u w:val="single"/>
    </w:rPr>
  </w:style>
  <w:style w:type="paragraph" w:styleId="NormalWeb">
    <w:name w:val="Normal (Web)"/>
    <w:basedOn w:val="Normal"/>
    <w:uiPriority w:val="99"/>
    <w:unhideWhenUsed/>
    <w:rsid w:val="005C5D62"/>
    <w:pPr>
      <w:spacing w:before="100" w:beforeAutospacing="1" w:after="100" w:afterAutospacing="1"/>
    </w:pPr>
    <w:rPr>
      <w:rFonts w:ascii="Times New Roman" w:eastAsiaTheme="minorHAnsi"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36742">
      <w:bodyDiv w:val="1"/>
      <w:marLeft w:val="0"/>
      <w:marRight w:val="0"/>
      <w:marTop w:val="0"/>
      <w:marBottom w:val="0"/>
      <w:divBdr>
        <w:top w:val="none" w:sz="0" w:space="0" w:color="auto"/>
        <w:left w:val="none" w:sz="0" w:space="0" w:color="auto"/>
        <w:bottom w:val="none" w:sz="0" w:space="0" w:color="auto"/>
        <w:right w:val="none" w:sz="0" w:space="0" w:color="auto"/>
      </w:divBdr>
    </w:div>
    <w:div w:id="10111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https://portal.swccd.edu/Committees/ASExecCommittee/Standardized%20Document%20Library/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2E6A63FED1742840F05C404197089" ma:contentTypeVersion="13" ma:contentTypeDescription="Create a new document." ma:contentTypeScope="" ma:versionID="aa8ba23b5f9b242ee99a8330ab6753eb">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f82a7ab0de58495932d118eab9a81f31"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minOccurs="0"/>
                <xsd:element ref="ns2:Accreditation_x0020_Standard" minOccurs="0"/>
                <xsd:element ref="ns2:ACCJC_x0020_Standard_x0020_Level_x0020_2" minOccurs="0"/>
                <xsd:element ref="ns2:ACCJC_x0020_Standard_x0020_Level_x0020_3" minOccurs="0"/>
                <xsd:element ref="ns2:Document_x0020_Type" minOccurs="0"/>
                <xsd:element ref="ns2:Meeting_x0020_Date" minOccurs="0"/>
                <xsd:element ref="ns2:SCC_x0020_Standing_x0020_Committee" minOccurs="0"/>
                <xsd:element ref="ns2:Strategic_x0020_Plan_x0020_2012-2015" minOccurs="0"/>
                <xsd:element ref="ns2:Eligibility_x0020_Requirements" minOccurs="0"/>
                <xsd:element ref="ns2:ACCJC_x0020_Policies_x0020_in_x0020_Accreditation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nillable="true" ma:displayName="Submission Content Type" ma:description="" ma:hidden="true" ma:internalName="Submission_x0020_Cont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creditation_x0020_Standard" ma:index="12" nillable="true" ma:displayName="ACCJC Standard Level 1" ma:internalName="Accreditation_x0020_Standard">
      <xsd:complexType>
        <xsd:complexContent>
          <xsd:extension base="dms:MultiChoice">
            <xsd:sequence>
              <xsd:element name="Value" maxOccurs="unbounded" minOccurs="0" nillable="true">
                <xsd:simpleType>
                  <xsd:restriction base="dms:Choice">
                    <xsd:enumeration value="I. Institutional Mission and Effectiveness"/>
                    <xsd:enumeration value="II. Student Learning Programs and Services"/>
                    <xsd:enumeration value="III. Resources"/>
                    <xsd:enumeration value="IV. Leadership and Governance"/>
                  </xsd:restriction>
                </xsd:simpleType>
              </xsd:element>
            </xsd:sequence>
          </xsd:extension>
        </xsd:complexContent>
      </xsd:complexType>
    </xsd:element>
    <xsd:element name="ACCJC_x0020_Standard_x0020_Level_x0020_2" ma:index="13" nillable="true" ma:displayName="ACCJC Standard Level 2" ma:internalName="ACCJC_x0020_Standard_x0020_Level_x0020_2">
      <xsd:complexType>
        <xsd:complexContent>
          <xsd:extension base="dms:MultiChoice">
            <xsd:sequence>
              <xsd:element name="Value" maxOccurs="unbounded" minOccurs="0" nillable="true">
                <xsd:simpleType>
                  <xsd:restriction base="dms:Choice">
                    <xsd:enumeration value="I. A. Mission"/>
                    <xsd:enumeration value="I. B. Improving Institutional Effectiveness"/>
                    <xsd:enumeration value="II. A. Instructional Programs"/>
                    <xsd:enumeration value="II. B. Student Support Services"/>
                    <xsd:enumeration value="II. C. Library and Learning Support Services"/>
                    <xsd:enumeration value="III. A. Human Resources"/>
                    <xsd:enumeration value="III. B. Physical Resources"/>
                    <xsd:enumeration value="III. C. Technology Resources"/>
                    <xsd:enumeration value="III. D. Financial Resources"/>
                    <xsd:enumeration value="IV. A. Decision-Making Roles and Processes"/>
                    <xsd:enumeration value="IV. B. Board and Administrative Organization"/>
                  </xsd:restriction>
                </xsd:simpleType>
              </xsd:element>
            </xsd:sequence>
          </xsd:extension>
        </xsd:complexContent>
      </xsd:complexType>
    </xsd:element>
    <xsd:element name="ACCJC_x0020_Standard_x0020_Level_x0020_3" ma:index="14" nillable="true" ma:displayName="ACCJC Standard Level 3" ma:format="Dropdown" ma:internalName="ACCJC_x0020_Standard_x0020_Level_x0020_3">
      <xsd:simpleType>
        <xsd:restriction base="dms:Choice">
          <xsd:enumeration value="I A. 1. ...establishes student learning programs..."/>
          <xsd:enumeration value="I A. 2. ...mission statement approved..."/>
          <xsd:enumeration value="I A. 3. ...reviews its mission statement..."/>
          <xsd:enumeration value="I A. 4. ...mission is central to institutional planning..."/>
          <xsd:enumeration value="I B. 1. ...maintains an ongoing, collegial, self-reflective dialogue..."/>
          <xsd:enumeration value="I B. 2. ...sets goals to improve its effectiveness..."/>
          <xsd:enumeration value="I B. 3. ...assesses progress toward achieving its stated goals..."/>
          <xsd:enumeration value="I B. 4. ...provides evidence that the planning process..."/>
          <xsd:enumeration value="I B. 5. ...uses documented assessment results..."/>
          <xsd:enumeration value="I B. 6. ...assures the effectiveness of its ongoing planning..."/>
          <xsd:enumeration value="I B. 7. ...assesses its evaluation mechanisms..."/>
          <xsd:enumeration value="II A. 1. ...demonstrates that all instructional programs..."/>
          <xsd:enumeration value="II A. 2. ...assures the quality and improvement..."/>
          <xsd:enumeration value="II A. 3. ...all academic and vocational degree programs..."/>
          <xsd:enumeration value="II A. 4. ...degree programs included focused study..."/>
          <xsd:enumeration value="II A. 5. ...completing vocational and occupational certificates..."/>
          <xsd:enumeration value="II A. 6. ...assures that students and prospective students..."/>
          <xsd:enumeration value="II A. 7. ...assure the academic integrity..."/>
          <xsd:enumeration value="II A. 8. ...offering curricula in foreign locations..."/>
          <xsd:enumeration value="II B. 1. ...assures the quality of student support services..."/>
          <xsd:enumeration value="II B. 2. ...provides a catalog for its constituencies..."/>
          <xsd:enumeration value="II B. 3. ...identifies the learning support needs..."/>
          <xsd:enumeration value="II B. 4. ...evaluates student support services..."/>
          <xsd:enumeration value="II C. 1. ...supports the quality of its instructional programs..."/>
          <xsd:enumeration value="II C. 2. ...evaluates library and other learning support services..."/>
          <xsd:enumeration value="III A. 1. ...assures the integrity and quality of its programs..."/>
          <xsd:enumeration value="III A. 2. ...maintains a sufficient number of qualified faculty..."/>
          <xsd:enumeration value="III A. 3. ...develops personnel policies and procedures..."/>
          <xsd:enumeration value="III A. 4. ...demonstrates through policies and practices..."/>
          <xsd:enumeration value="III A. 5. ...provides all personnel with appropriate opportunities..."/>
          <xsd:enumeration value="III A. 6. ...planning is integrated..."/>
          <xsd:enumeration value="III B. 1. ...safe and sufficient physical resources..."/>
          <xsd:enumeration value="III B. 2. ...assure the feasibility and effectiveness..."/>
          <xsd:enumeration value="III C. 1. ...assures that any technology support..."/>
          <xsd:enumeration value="III C. 2. ...planning is integrated..."/>
          <xsd:enumeration value="III D. 1. ...mission and goals are the foundation..."/>
          <xsd:enumeration value="III D. 2. ...assure the financial integrity..."/>
          <xsd:enumeration value="III D. 3. ...policies and procedures..."/>
          <xsd:enumeration value="III D. 4. ...planning is integrated..."/>
          <xsd:enumeration value="IV A. 1. ...leaders create an environment for empowerment..."/>
          <xsd:enumeration value="IV A. 2. ...establishes and implements a written policy..."/>
          <xsd:enumeration value="IV A. 3. ...established governance structures..."/>
          <xsd:enumeration value="IV A. 4. ...advocates and demonstrates honesty and integrity..."/>
          <xsd:enumeration value="IV A. 5. ...role of leadership..."/>
          <xsd:enumeration value="IV B. 1. ...governing board that is responsible for establishing policies..."/>
          <xsd:enumeration value="IV B. 2. ...president has primary responsibility..."/>
          <xsd:enumeration value="IV B. 3. ...multi-college districts or systems..."/>
        </xsd:restriction>
      </xsd:simpleType>
    </xsd:element>
    <xsd:element name="Document_x0020_Type" ma:index="15" nillable="true" ma:displayName="Committee Document Type" ma:description="Committee meeting document type" ma:format="Dropdown" ma:internalName="Document_x0020_Type">
      <xsd:simpleType>
        <xsd:restriction base="dms:Choice">
          <xsd:enumeration value="Meeting Agenda"/>
          <xsd:enumeration value="Meeting Minutes"/>
          <xsd:enumeration value="Meeting Summary or Notes"/>
          <xsd:enumeration value="Policy"/>
          <xsd:enumeration value="Presentation"/>
          <xsd:enumeration value="Procedure"/>
          <xsd:enumeration value="Project"/>
          <xsd:enumeration value="Reference"/>
          <xsd:enumeration value="Report"/>
          <xsd:enumeration value="Template"/>
        </xsd:restriction>
      </xsd:simpleType>
    </xsd:element>
    <xsd:element name="Meeting_x0020_Date" ma:index="16" nillable="true" ma:displayName="Meeting Date" ma:format="DateOnly" ma:internalName="Meeting_x0020_Date">
      <xsd:simpleType>
        <xsd:restriction base="dms:DateTime"/>
      </xsd:simpleType>
    </xsd:element>
    <xsd:element name="SCC_x0020_Standing_x0020_Committee" ma:index="17" nillable="true" ma:displayName="SCC Standing Committee" ma:format="Dropdown" ma:internalName="SCC_x0020_Standing_x0020_Committee">
      <xsd:simpleType>
        <xsd:restriction base="dms:Choice">
          <xsd:enumeration value="Accreditation Oversight Committee"/>
          <xsd:enumeration value="Budget Committee"/>
          <xsd:enumeration value="Education Planning / Enrollment Management Committee"/>
          <xsd:enumeration value="Human Resources Committee"/>
          <xsd:enumeration value="Institutional Facilities Committee"/>
          <xsd:enumeration value="Institutional Program Review Committee"/>
          <xsd:enumeration value="Institutional Technology Committee"/>
          <xsd:enumeration value="Shared Consultation Council"/>
          <xsd:enumeration value="Strategic Planning Council"/>
        </xsd:restriction>
      </xsd:simpleType>
    </xsd:element>
    <xsd:element name="Strategic_x0020_Plan_x0020_2012-2015" ma:index="18" nillable="true" ma:displayName="Strategic Plan 2012-2015" ma:description="Priorities fulfilling our mission and strengthening our institution." ma:format="Dropdown" ma:internalName="Strategic_x0020_Plan_x0020_2012_x002d_2015">
      <xsd:simpleType>
        <xsd:restriction base="dms:Choice">
          <xsd:enumeration value="Student Access"/>
          <xsd:enumeration value="Student Success"/>
          <xsd:enumeration value="Teaching and Learning"/>
          <xsd:enumeration value="Economic, Workforce and Community Development"/>
          <xsd:enumeration value="Human Resources"/>
          <xsd:enumeration value="Organizational Effectiveness"/>
          <xsd:enumeration value="Physical and Financial Resources"/>
          <xsd:enumeration value="Insitutional Technology and Research"/>
        </xsd:restriction>
      </xsd:simpleType>
    </xsd:element>
    <xsd:element name="Eligibility_x0020_Requirements" ma:index="19" nillable="true" ma:displayName="ACCJC Eligibility Requirement" ma:format="Dropdown" ma:internalName="Eligibility_x0020_Requirements">
      <xsd:simpleType>
        <xsd:restriction base="dms:Choice">
          <xsd:enumeration value="1. Authority"/>
          <xsd:enumeration value="2. Mission"/>
          <xsd:enumeration value="3. Governing Board"/>
          <xsd:enumeration value="4. Chief Executive Officer"/>
          <xsd:enumeration value="5. Administrative Capacity"/>
          <xsd:enumeration value="6. Operational Status"/>
          <xsd:enumeration value="7. Degrees"/>
          <xsd:enumeration value="8. Educational Programs"/>
          <xsd:enumeration value="9. Academic Credit"/>
          <xsd:enumeration value="10. Student Learning and Achievement"/>
          <xsd:enumeration value="11. General Education"/>
          <xsd:enumeration value="12. Academic Freedom"/>
          <xsd:enumeration value="13. Faculty"/>
          <xsd:enumeration value="14. Student Services"/>
          <xsd:enumeration value="15. Admissions"/>
          <xsd:enumeration value="16. Information and Learning Resources"/>
          <xsd:enumeration value="17. Financial Resources"/>
          <xsd:enumeration value="18. Financial Accountability"/>
          <xsd:enumeration value="19. Institutional Planning and Evaluation"/>
          <xsd:enumeration value="20. Integrity in Communication with the Public"/>
          <xsd:enumeration value="21. Integrity in Relations with the Accrediting Commission"/>
        </xsd:restriction>
      </xsd:simpleType>
    </xsd:element>
    <xsd:element name="ACCJC_x0020_Policies_x0020_in_x0020_Accreditation_x0020_Standards" ma:index="20" nillable="true" ma:displayName="ACCJC Policy" ma:description="ACCJC Policies (2013)" ma:format="Dropdown" ma:internalName="ACCJC_x0020_Policies_x0020_in_x0020_Accreditation_x0020_Standards">
      <xsd:simpleType>
        <xsd:restriction base="dms:Choice">
          <xsd:enumeration value="1. Policy on Distance Education and on Correspondence Education"/>
          <xsd:enumeration value="2. Policy on Principles of Good Practice in Overseas International Education Programs for Non-U.S. Nationals"/>
          <xsd:enumeration value="3. Policy on Transfer of Credit; Policy on Award of Credit"/>
          <xsd:enumeration value="4. Policy on Closing an Institution"/>
          <xsd:enumeration value="5. Policy on Institutional Advertising, Student Recruitment, and Representation of Accredited Status"/>
          <xsd:enumeration value="6. Policy on Contractual Relationships with Non-Regionally Accredited Organizations"/>
          <xsd:enumeration value="7. Policy and Procedures for the Evaluation of Institutions in Multi-College/Multi-Unit Districts or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Document_x0020_Type xmlns="f1c2670d-76f3-403b-9d2f-38b517d5f26d">Meeting Agenda</Document_x0020_Type>
    <Strategic_x0020_Plan_x0020_2012-2015 xmlns="f1c2670d-76f3-403b-9d2f-38b517d5f26d" xsi:nil="true"/>
    <Meeting_x0020_Date xmlns="f1c2670d-76f3-403b-9d2f-38b517d5f26d">2014-02-20T08:00:00+00:00</Meeting_x0020_Date>
    <ACCJC_x0020_Standard_x0020_Level_x0020_2 xmlns="f1c2670d-76f3-403b-9d2f-38b517d5f26d"/>
    <ACCJC_x0020_Policies_x0020_in_x0020_Accreditation_x0020_Standards xmlns="f1c2670d-76f3-403b-9d2f-38b517d5f26d" xsi:nil="true"/>
    <Eligibility_x0020_Requirements xmlns="f1c2670d-76f3-403b-9d2f-38b517d5f26d" xsi:nil="true"/>
    <ACCJC_x0020_Standard_x0020_Level_x0020_3 xmlns="f1c2670d-76f3-403b-9d2f-38b517d5f26d" xsi:nil="true"/>
    <SCC_x0020_Standing_x0020_Committee xmlns="f1c2670d-76f3-403b-9d2f-38b517d5f26d" xsi:nil="true"/>
    <Accreditation_x0020_Standard xmlns="f1c2670d-76f3-403b-9d2f-38b517d5f26d">
      <Value>IV. Leadership and Governance</Value>
    </Accreditation_x0020_Standard>
    <_dlc_DocId xmlns="f1c2670d-76f3-403b-9d2f-38b517d5f26d">5H3FFX7VTXFQ-435-34</_dlc_DocId>
    <_dlc_DocIdUrl xmlns="f1c2670d-76f3-403b-9d2f-38b517d5f26d">
      <Url>https://portal.swccd.edu/Committees/ASExecCommittee/_layouts/DocIdRedir.aspx?ID=5H3FFX7VTXFQ-435-34</Url>
      <Description>5H3FFX7VTXFQ-435-34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0117A5-B3D3-4FDD-AAC0-E1F4E6F24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C1393-738F-454C-A54B-25945367CB44}">
  <ds:schemaRefs>
    <ds:schemaRef ds:uri="http://schemas.microsoft.com/sharepoint/v3/contenttype/forms"/>
  </ds:schemaRefs>
</ds:datastoreItem>
</file>

<file path=customXml/itemProps3.xml><?xml version="1.0" encoding="utf-8"?>
<ds:datastoreItem xmlns:ds="http://schemas.openxmlformats.org/officeDocument/2006/customXml" ds:itemID="{2F27E4EE-F78B-4CC3-82AE-1787ACBCCAA1}">
  <ds:schemaRefs>
    <ds:schemaRef ds:uri="http://schemas.microsoft.com/office/2006/metadata/properties"/>
    <ds:schemaRef ds:uri="http://schemas.microsoft.com/office/infopath/2007/PartnerControls"/>
    <ds:schemaRef ds:uri="http://schemas.microsoft.com/sharepoint/v3"/>
    <ds:schemaRef ds:uri="f1c2670d-76f3-403b-9d2f-38b517d5f26d"/>
  </ds:schemaRefs>
</ds:datastoreItem>
</file>

<file path=customXml/itemProps4.xml><?xml version="1.0" encoding="utf-8"?>
<ds:datastoreItem xmlns:ds="http://schemas.openxmlformats.org/officeDocument/2006/customXml" ds:itemID="{24C520CF-A7F6-4ED3-9045-8B35E2632A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3</Pages>
  <Words>865</Words>
  <Characters>4934</Characters>
  <Application>Microsoft Macintosh Word</Application>
  <DocSecurity>0</DocSecurity>
  <Lines>41</Lines>
  <Paragraphs>11</Paragraphs>
  <ScaleCrop>false</ScaleCrop>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ExecAgenda022014</dc:title>
  <dc:creator>rbeach</dc:creator>
  <cp:lastModifiedBy>Caree Lesh</cp:lastModifiedBy>
  <cp:revision>2</cp:revision>
  <dcterms:created xsi:type="dcterms:W3CDTF">2014-08-27T19:38:00Z</dcterms:created>
  <dcterms:modified xsi:type="dcterms:W3CDTF">2014-08-27T19:38:00Z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0x0101006272E6A63FED1742840F05C404197089</vt:lpwstr>
  </property>
  <property fmtid="{D5CDD505-2E9C-101B-9397-08002B2CF9AE}" pid="3" name="_dlc_DocIdItemGuid">
    <vt:lpwstr>c3a9ce2a-1e4b-4f62-8fc3-a9c839d47b6d</vt:lpwstr>
  </property>
</Properties>
</file>