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7"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75"/>
        <w:gridCol w:w="965"/>
        <w:gridCol w:w="3190"/>
        <w:gridCol w:w="1850"/>
        <w:gridCol w:w="2200"/>
      </w:tblGrid>
      <w:tr w:rsidR="00E43BAB" w:rsidRPr="002462A5" w14:paraId="51760164" w14:textId="77777777" w:rsidTr="00E47AC4">
        <w:trPr>
          <w:trHeight w:val="576"/>
          <w:jc w:val="center"/>
        </w:trPr>
        <w:tc>
          <w:tcPr>
            <w:tcW w:w="9477" w:type="dxa"/>
            <w:gridSpan w:val="6"/>
            <w:shd w:val="clear" w:color="auto" w:fill="auto"/>
            <w:tcMar>
              <w:left w:w="0" w:type="dxa"/>
            </w:tcMar>
            <w:vAlign w:val="center"/>
          </w:tcPr>
          <w:p w14:paraId="51760163" w14:textId="77777777"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14:paraId="51760168" w14:textId="77777777" w:rsidTr="00376FB0">
        <w:trPr>
          <w:trHeight w:val="274"/>
          <w:jc w:val="center"/>
        </w:trPr>
        <w:tc>
          <w:tcPr>
            <w:tcW w:w="2237" w:type="dxa"/>
            <w:gridSpan w:val="3"/>
            <w:shd w:val="clear" w:color="auto" w:fill="auto"/>
            <w:tcMar>
              <w:left w:w="0" w:type="dxa"/>
            </w:tcMar>
            <w:vAlign w:val="center"/>
          </w:tcPr>
          <w:p w14:paraId="51760165" w14:textId="182A61A2" w:rsidR="00255733" w:rsidRPr="002462A5" w:rsidRDefault="00A82324" w:rsidP="001B5E96">
            <w:pPr>
              <w:pStyle w:val="Heading4"/>
              <w:framePr w:hSpace="0" w:wrap="auto" w:vAnchor="margin" w:hAnchor="text" w:xAlign="left" w:yAlign="inline"/>
              <w:suppressOverlap w:val="0"/>
            </w:pPr>
            <w:r>
              <w:t>december 4</w:t>
            </w:r>
            <w:r w:rsidR="005A3A56">
              <w:t>, 2014</w:t>
            </w:r>
          </w:p>
        </w:tc>
        <w:tc>
          <w:tcPr>
            <w:tcW w:w="5040" w:type="dxa"/>
            <w:gridSpan w:val="2"/>
            <w:shd w:val="clear" w:color="auto" w:fill="auto"/>
            <w:tcMar>
              <w:left w:w="0" w:type="dxa"/>
            </w:tcMar>
            <w:vAlign w:val="center"/>
          </w:tcPr>
          <w:p w14:paraId="51760166" w14:textId="77777777" w:rsidR="00255733" w:rsidRPr="002462A5" w:rsidRDefault="000D1482" w:rsidP="002B2F07">
            <w:pPr>
              <w:pStyle w:val="Heading4"/>
              <w:framePr w:hSpace="0" w:wrap="auto" w:vAnchor="margin" w:hAnchor="text" w:xAlign="left" w:yAlign="inline"/>
              <w:suppressOverlap w:val="0"/>
              <w:jc w:val="center"/>
            </w:pPr>
            <w:r>
              <w:t>2:00-</w:t>
            </w:r>
            <w:r w:rsidR="00232977">
              <w:t>3:0</w:t>
            </w:r>
            <w:r w:rsidR="00363802">
              <w:t>0</w:t>
            </w:r>
            <w:r w:rsidR="00255733">
              <w:t xml:space="preserve"> pm</w:t>
            </w:r>
          </w:p>
        </w:tc>
        <w:tc>
          <w:tcPr>
            <w:tcW w:w="2200" w:type="dxa"/>
            <w:shd w:val="clear" w:color="auto" w:fill="auto"/>
            <w:tcMar>
              <w:left w:w="0" w:type="dxa"/>
            </w:tcMar>
            <w:vAlign w:val="center"/>
          </w:tcPr>
          <w:p w14:paraId="51760167" w14:textId="77777777" w:rsidR="00255733" w:rsidRPr="002462A5" w:rsidRDefault="00874D2B" w:rsidP="005052C5">
            <w:pPr>
              <w:pStyle w:val="Heading5"/>
            </w:pPr>
            <w:r>
              <w:t>L 238 S</w:t>
            </w:r>
          </w:p>
        </w:tc>
      </w:tr>
      <w:tr w:rsidR="00230D6F" w:rsidRPr="002462A5" w14:paraId="5176016A" w14:textId="77777777" w:rsidTr="00E47AC4">
        <w:trPr>
          <w:trHeight w:val="229"/>
          <w:jc w:val="center"/>
        </w:trPr>
        <w:tc>
          <w:tcPr>
            <w:tcW w:w="9477" w:type="dxa"/>
            <w:gridSpan w:val="6"/>
            <w:shd w:val="clear" w:color="auto" w:fill="auto"/>
            <w:tcMar>
              <w:left w:w="0" w:type="dxa"/>
            </w:tcMar>
            <w:vAlign w:val="center"/>
          </w:tcPr>
          <w:p w14:paraId="51760169" w14:textId="77777777" w:rsidR="00230D6F" w:rsidRPr="002462A5" w:rsidRDefault="00230D6F" w:rsidP="006D5CF3">
            <w:pPr>
              <w:rPr>
                <w:rFonts w:cs="Tahoma"/>
              </w:rPr>
            </w:pPr>
          </w:p>
        </w:tc>
      </w:tr>
      <w:tr w:rsidR="00230D6F" w:rsidRPr="002462A5" w14:paraId="5176016D" w14:textId="77777777" w:rsidTr="00E47AC4">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176016B" w14:textId="77777777" w:rsidR="00230D6F" w:rsidRPr="002462A5" w:rsidRDefault="006D5CF3" w:rsidP="006D5CF3">
            <w:pPr>
              <w:pStyle w:val="AllCapsHeading"/>
              <w:rPr>
                <w:rFonts w:cs="Tahoma"/>
                <w:color w:val="auto"/>
              </w:rPr>
            </w:pPr>
            <w:r>
              <w:rPr>
                <w:rFonts w:cs="Tahoma"/>
                <w:color w:val="auto"/>
              </w:rPr>
              <w:t>note taker</w:t>
            </w:r>
          </w:p>
        </w:tc>
        <w:tc>
          <w:tcPr>
            <w:tcW w:w="8280"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76016C" w14:textId="77777777"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06263D" w:rsidRPr="001E27EF" w14:paraId="51760171" w14:textId="77777777" w:rsidTr="00E47AC4">
        <w:trPr>
          <w:trHeight w:val="360"/>
          <w:jc w:val="center"/>
        </w:trPr>
        <w:tc>
          <w:tcPr>
            <w:tcW w:w="1197"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6E" w14:textId="77777777" w:rsidR="0006263D" w:rsidRPr="002462A5" w:rsidRDefault="0006263D" w:rsidP="002A0CD3">
            <w:pPr>
              <w:pStyle w:val="AllCapsHeading"/>
              <w:rPr>
                <w:rFonts w:cs="Tahoma"/>
                <w:color w:val="auto"/>
              </w:rPr>
            </w:pPr>
            <w:r w:rsidRPr="002462A5">
              <w:rPr>
                <w:rFonts w:cs="Tahoma"/>
                <w:color w:val="auto"/>
              </w:rPr>
              <w:t>Attendees</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6F" w14:textId="77777777" w:rsidR="0006263D" w:rsidRPr="00F51820" w:rsidRDefault="00874D2B" w:rsidP="00874D2B">
            <w:r>
              <w:t xml:space="preserve">Elisabeth Shapiro:  </w:t>
            </w:r>
            <w:r w:rsidR="0006263D">
              <w:t>Chair</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0" w14:textId="77777777" w:rsidR="0006263D" w:rsidRPr="001E27EF" w:rsidRDefault="00E47AC4" w:rsidP="003F16B6">
            <w:pPr>
              <w:rPr>
                <w:color w:val="FF0000"/>
              </w:rPr>
            </w:pPr>
            <w:r w:rsidRPr="001E27EF">
              <w:t>Jorge Pastrana:  School of Arts and Communication</w:t>
            </w:r>
          </w:p>
        </w:tc>
      </w:tr>
      <w:tr w:rsidR="00E47AC4" w:rsidRPr="002462A5" w14:paraId="51760175"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72"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3" w14:textId="77777777" w:rsidR="00E47AC4" w:rsidRPr="002B5CA2" w:rsidRDefault="00E47AC4" w:rsidP="00EF24F0">
            <w:r w:rsidRPr="002B5CA2">
              <w:t>Concetta Calandra:-School of Language &amp; Literature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4" w14:textId="77777777" w:rsidR="00E47AC4" w:rsidRPr="00A82324" w:rsidRDefault="00E47AC4" w:rsidP="00A554BD">
            <w:pPr>
              <w:rPr>
                <w:color w:val="FF0000"/>
              </w:rPr>
            </w:pPr>
            <w:r w:rsidRPr="00A82324">
              <w:t>Andrew Rempt:  Academic Success Center</w:t>
            </w:r>
          </w:p>
        </w:tc>
      </w:tr>
      <w:tr w:rsidR="00E47AC4" w:rsidRPr="002462A5" w14:paraId="51760179"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76"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7" w14:textId="77777777" w:rsidR="00E47AC4" w:rsidRPr="00A82324" w:rsidRDefault="00E47AC4" w:rsidP="00EF24F0">
            <w:pPr>
              <w:rPr>
                <w:strike/>
              </w:rPr>
            </w:pPr>
            <w:r w:rsidRPr="00A82324">
              <w:rPr>
                <w:strike/>
              </w:rPr>
              <w:t>Kathleen Canny Lopez:  School of Health, Exercise Science, Athletics &amp; Applied Technology</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8" w14:textId="77777777" w:rsidR="00E47AC4" w:rsidRPr="00E47AC4" w:rsidRDefault="00E47AC4" w:rsidP="00A554BD">
            <w:pPr>
              <w:rPr>
                <w:strike/>
                <w:color w:val="FF0000"/>
              </w:rPr>
            </w:pPr>
            <w:r w:rsidRPr="00E47AC4">
              <w:rPr>
                <w:strike/>
              </w:rPr>
              <w:t>Randy Beach:  Institutional Program Review and Outcomes Coordinator (Resource)</w:t>
            </w:r>
          </w:p>
        </w:tc>
      </w:tr>
      <w:tr w:rsidR="00E47AC4" w:rsidRPr="002462A5" w14:paraId="5176017D"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7A"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B" w14:textId="77777777" w:rsidR="00E47AC4" w:rsidRPr="00E91C88" w:rsidRDefault="00E47AC4" w:rsidP="00EF24F0">
            <w:pPr>
              <w:rPr>
                <w:strike/>
              </w:rPr>
            </w:pPr>
            <w:r w:rsidRPr="00E91C88">
              <w:rPr>
                <w:strike/>
              </w:rPr>
              <w:t>Russ Corpron:  Part-time Faculty Representative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C" w14:textId="77777777" w:rsidR="00E47AC4" w:rsidRPr="00A82324" w:rsidRDefault="00E47AC4" w:rsidP="00A554BD">
            <w:pPr>
              <w:rPr>
                <w:strike/>
                <w:color w:val="FF0000"/>
              </w:rPr>
            </w:pPr>
            <w:r w:rsidRPr="00A82324">
              <w:rPr>
                <w:strike/>
              </w:rPr>
              <w:t>Al Garrett:  Institutional Technology (Resource)</w:t>
            </w:r>
          </w:p>
        </w:tc>
      </w:tr>
      <w:tr w:rsidR="00E47AC4" w:rsidRPr="002462A5" w14:paraId="51760181"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7E"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F" w14:textId="77777777" w:rsidR="00E47AC4" w:rsidRPr="001E27EF" w:rsidRDefault="00E47AC4" w:rsidP="00EF24F0">
            <w:pPr>
              <w:rPr>
                <w:strike/>
              </w:rPr>
            </w:pPr>
            <w:r w:rsidRPr="001E27EF">
              <w:rPr>
                <w:strike/>
              </w:rPr>
              <w:t>Scott Finn:  Counseling &amp; Personal Development</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0" w14:textId="7C69454C" w:rsidR="00E47AC4" w:rsidRPr="000C0334" w:rsidRDefault="001E27EF" w:rsidP="00A82324">
            <w:r>
              <w:t>Dan Borges</w:t>
            </w:r>
            <w:r w:rsidR="00E47AC4" w:rsidRPr="009C0AF9">
              <w:t xml:space="preserve">:  </w:t>
            </w:r>
            <w:r w:rsidR="00E47AC4" w:rsidRPr="00D22E8B">
              <w:t>Chief Information Systems Officer</w:t>
            </w:r>
            <w:r w:rsidR="00E47AC4" w:rsidRPr="009C0AF9">
              <w:t xml:space="preserve"> (Resource)</w:t>
            </w:r>
          </w:p>
        </w:tc>
      </w:tr>
      <w:tr w:rsidR="00E47AC4" w:rsidRPr="002462A5" w14:paraId="51760185"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82"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3" w14:textId="77777777" w:rsidR="00E47AC4" w:rsidRPr="00BD6533" w:rsidRDefault="00E47AC4" w:rsidP="00A554BD">
            <w:r w:rsidRPr="00E47AC4">
              <w:t>Jaquelyn Gardea:  Disability Support Services</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4" w14:textId="77777777" w:rsidR="00E47AC4" w:rsidRPr="00E47AC4" w:rsidRDefault="00E47AC4" w:rsidP="00A554BD">
            <w:r w:rsidRPr="00E47AC4">
              <w:t>Paul Norris:  Institutional Technology (Resource)</w:t>
            </w:r>
          </w:p>
        </w:tc>
      </w:tr>
      <w:tr w:rsidR="00E47AC4" w:rsidRPr="002462A5" w14:paraId="51760189"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86"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7" w14:textId="77777777" w:rsidR="00E47AC4" w:rsidRPr="001E27EF" w:rsidRDefault="00E47AC4" w:rsidP="00EF24F0">
            <w:pPr>
              <w:rPr>
                <w:strike/>
              </w:rPr>
            </w:pPr>
            <w:r w:rsidRPr="001E27EF">
              <w:rPr>
                <w:strike/>
              </w:rPr>
              <w:t>Kesa Hopkins:  Higher Education Centers (NC, OM, SY and CCAC)</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8" w14:textId="77777777" w:rsidR="00E47AC4" w:rsidRPr="00BD6533" w:rsidRDefault="00E47AC4" w:rsidP="00A554BD">
            <w:r w:rsidRPr="0006263D">
              <w:rPr>
                <w:color w:val="FF0000"/>
              </w:rPr>
              <w:t>Vacant:  ASO Representative</w:t>
            </w:r>
          </w:p>
        </w:tc>
      </w:tr>
      <w:tr w:rsidR="00E47AC4" w:rsidRPr="002462A5" w14:paraId="5176018D" w14:textId="77777777" w:rsidTr="00E47AC4">
        <w:trPr>
          <w:trHeight w:val="360"/>
          <w:jc w:val="center"/>
        </w:trPr>
        <w:tc>
          <w:tcPr>
            <w:tcW w:w="119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76018A"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B" w14:textId="77777777" w:rsidR="00E47AC4" w:rsidRPr="001E27EF" w:rsidRDefault="00E47AC4" w:rsidP="00EF24F0">
            <w:r w:rsidRPr="001E27EF">
              <w:t>Emily Lynch Morissette:  School of Social Science, Business, and Humanities</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C" w14:textId="77777777" w:rsidR="00E47AC4" w:rsidRDefault="00E47AC4" w:rsidP="00A554BD">
            <w:pPr>
              <w:rPr>
                <w:color w:val="FF0000"/>
              </w:rPr>
            </w:pPr>
            <w:r w:rsidRPr="00EE3ABA">
              <w:rPr>
                <w:color w:val="FF0000"/>
              </w:rPr>
              <w:t>Vacant:  School of Math, Sciences &amp; Engineering</w:t>
            </w:r>
          </w:p>
        </w:tc>
      </w:tr>
      <w:tr w:rsidR="00E47AC4" w:rsidRPr="002462A5" w14:paraId="51760191" w14:textId="77777777" w:rsidTr="00984B31">
        <w:trPr>
          <w:trHeight w:val="360"/>
          <w:jc w:val="center"/>
        </w:trPr>
        <w:tc>
          <w:tcPr>
            <w:tcW w:w="1197" w:type="dxa"/>
            <w:vMerge/>
            <w:tcBorders>
              <w:top w:val="single" w:sz="4" w:space="0" w:color="C0C0C0"/>
              <w:left w:val="single" w:sz="4" w:space="0" w:color="C0C0C0"/>
              <w:right w:val="single" w:sz="4" w:space="0" w:color="C0C0C0"/>
            </w:tcBorders>
            <w:shd w:val="clear" w:color="auto" w:fill="F2F2F2" w:themeFill="background1" w:themeFillShade="F2"/>
            <w:vAlign w:val="center"/>
          </w:tcPr>
          <w:p w14:paraId="5176018E" w14:textId="77777777" w:rsidR="00E47AC4" w:rsidRPr="002462A5" w:rsidRDefault="00E47AC4" w:rsidP="006D5CF3">
            <w:pPr>
              <w:pStyle w:val="AllCapsHeading"/>
              <w:rPr>
                <w:rFonts w:cs="Tahoma"/>
                <w:color w:val="auto"/>
              </w:rPr>
            </w:pP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F" w14:textId="77777777" w:rsidR="00E47AC4" w:rsidRPr="00A0109A" w:rsidRDefault="00E47AC4" w:rsidP="00EF24F0">
            <w:r w:rsidRPr="00A0109A">
              <w:t>Lauren McFall:  Library Representative</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0" w14:textId="77777777" w:rsidR="00E47AC4" w:rsidRDefault="00E47AC4" w:rsidP="00A554BD">
            <w:pPr>
              <w:rPr>
                <w:color w:val="FF0000"/>
              </w:rPr>
            </w:pPr>
            <w:r>
              <w:rPr>
                <w:color w:val="FF0000"/>
              </w:rPr>
              <w:t>Vacant:  Online Learning Center (Resource)</w:t>
            </w:r>
          </w:p>
        </w:tc>
      </w:tr>
      <w:tr w:rsidR="00103E1E" w:rsidRPr="002462A5" w14:paraId="51760195" w14:textId="77777777" w:rsidTr="00984B31">
        <w:trPr>
          <w:trHeight w:val="360"/>
          <w:jc w:val="center"/>
        </w:trPr>
        <w:tc>
          <w:tcPr>
            <w:tcW w:w="1197" w:type="dxa"/>
            <w:vMerge w:val="restart"/>
            <w:shd w:val="clear" w:color="auto" w:fill="F2F2F2" w:themeFill="background1" w:themeFillShade="F2"/>
            <w:vAlign w:val="center"/>
          </w:tcPr>
          <w:p w14:paraId="51760192" w14:textId="77777777" w:rsidR="00103E1E" w:rsidRPr="002462A5" w:rsidRDefault="00103E1E" w:rsidP="006D5CF3">
            <w:pPr>
              <w:pStyle w:val="AllCapsHeading"/>
              <w:rPr>
                <w:rFonts w:cs="Tahoma"/>
                <w:color w:val="auto"/>
              </w:rPr>
            </w:pPr>
            <w:r>
              <w:rPr>
                <w:rFonts w:cs="Tahoma"/>
                <w:color w:val="auto"/>
              </w:rPr>
              <w:t>GUEST/s</w:t>
            </w:r>
          </w:p>
        </w:tc>
        <w:tc>
          <w:tcPr>
            <w:tcW w:w="4230" w:type="dxa"/>
            <w:gridSpan w:val="3"/>
            <w:tcBorders>
              <w:top w:val="single" w:sz="4" w:space="0" w:color="C0C0C0"/>
              <w:left w:val="nil"/>
              <w:bottom w:val="single" w:sz="4" w:space="0" w:color="C0C0C0"/>
              <w:right w:val="single" w:sz="4" w:space="0" w:color="C0C0C0"/>
            </w:tcBorders>
            <w:shd w:val="clear" w:color="auto" w:fill="auto"/>
            <w:vAlign w:val="center"/>
          </w:tcPr>
          <w:p w14:paraId="51760193" w14:textId="157FF4A8" w:rsidR="00103E1E" w:rsidRPr="0006263D" w:rsidRDefault="00103E1E" w:rsidP="00663155">
            <w:pPr>
              <w:rPr>
                <w:color w:val="FF0000"/>
              </w:rPr>
            </w:pPr>
            <w:r w:rsidRPr="00A82324">
              <w:t>Everett Garnick</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4" w14:textId="02434461" w:rsidR="00103E1E" w:rsidRPr="0006263D" w:rsidRDefault="00103E1E" w:rsidP="000C0334">
            <w:pPr>
              <w:rPr>
                <w:color w:val="FF0000"/>
              </w:rPr>
            </w:pPr>
            <w:r w:rsidRPr="00A7677D">
              <w:t>Andre Ortiz</w:t>
            </w:r>
          </w:p>
        </w:tc>
      </w:tr>
      <w:tr w:rsidR="00103E1E" w:rsidRPr="002462A5" w14:paraId="7A3178A7" w14:textId="77777777" w:rsidTr="00984B31">
        <w:trPr>
          <w:trHeight w:val="360"/>
          <w:jc w:val="center"/>
        </w:trPr>
        <w:tc>
          <w:tcPr>
            <w:tcW w:w="1197" w:type="dxa"/>
            <w:vMerge/>
            <w:shd w:val="clear" w:color="auto" w:fill="F2F2F2" w:themeFill="background1" w:themeFillShade="F2"/>
            <w:vAlign w:val="center"/>
          </w:tcPr>
          <w:p w14:paraId="64BD34F9" w14:textId="77777777" w:rsidR="00103E1E" w:rsidRDefault="00103E1E" w:rsidP="006D5CF3">
            <w:pPr>
              <w:pStyle w:val="AllCapsHeading"/>
              <w:rPr>
                <w:rFonts w:cs="Tahoma"/>
                <w:color w:val="auto"/>
              </w:rPr>
            </w:pPr>
          </w:p>
        </w:tc>
        <w:tc>
          <w:tcPr>
            <w:tcW w:w="4230" w:type="dxa"/>
            <w:gridSpan w:val="3"/>
            <w:tcBorders>
              <w:top w:val="single" w:sz="4" w:space="0" w:color="C0C0C0"/>
              <w:left w:val="nil"/>
              <w:bottom w:val="single" w:sz="4" w:space="0" w:color="C0C0C0"/>
              <w:right w:val="single" w:sz="4" w:space="0" w:color="C0C0C0"/>
            </w:tcBorders>
            <w:shd w:val="clear" w:color="auto" w:fill="auto"/>
            <w:vAlign w:val="center"/>
          </w:tcPr>
          <w:p w14:paraId="49A60E39" w14:textId="3487F3A5" w:rsidR="00103E1E" w:rsidRPr="00A82324" w:rsidRDefault="00103E1E" w:rsidP="00663155">
            <w:r>
              <w:t>Heather MacNintch</w:t>
            </w:r>
          </w:p>
        </w:tc>
        <w:tc>
          <w:tcPr>
            <w:tcW w:w="40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7C6B6A" w14:textId="77777777" w:rsidR="00103E1E" w:rsidRPr="00A7677D" w:rsidRDefault="00103E1E" w:rsidP="000C0334"/>
        </w:tc>
      </w:tr>
      <w:tr w:rsidR="00E47AC4" w:rsidRPr="002462A5" w14:paraId="51760198" w14:textId="77777777" w:rsidTr="00891D2F">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14:paraId="51760196" w14:textId="77777777" w:rsidR="00E47AC4" w:rsidRPr="002462A5" w:rsidRDefault="00E47AC4" w:rsidP="00BE4C59">
            <w:pPr>
              <w:pStyle w:val="Heading2"/>
              <w:numPr>
                <w:ilvl w:val="0"/>
                <w:numId w:val="41"/>
              </w:numPr>
              <w:rPr>
                <w:rFonts w:cs="Tahoma"/>
                <w:b/>
              </w:rPr>
            </w:pPr>
            <w:r>
              <w:rPr>
                <w:rFonts w:cs="Tahoma"/>
                <w:b/>
              </w:rPr>
              <w:t>Call to order/Approval of Agenda</w:t>
            </w:r>
          </w:p>
        </w:tc>
        <w:tc>
          <w:tcPr>
            <w:tcW w:w="2200" w:type="dxa"/>
            <w:tcBorders>
              <w:top w:val="nil"/>
            </w:tcBorders>
            <w:shd w:val="clear" w:color="auto" w:fill="auto"/>
            <w:tcMar>
              <w:left w:w="0" w:type="dxa"/>
            </w:tcMar>
            <w:vAlign w:val="center"/>
          </w:tcPr>
          <w:p w14:paraId="51760197" w14:textId="77777777" w:rsidR="00E47AC4" w:rsidRPr="002462A5" w:rsidRDefault="00E47AC4" w:rsidP="00D63992">
            <w:pPr>
              <w:pStyle w:val="Heading5"/>
              <w:rPr>
                <w:rFonts w:cs="Tahoma"/>
              </w:rPr>
            </w:pPr>
            <w:r>
              <w:rPr>
                <w:rFonts w:cs="Tahoma"/>
              </w:rPr>
              <w:t>elisabeth shapiro</w:t>
            </w:r>
          </w:p>
        </w:tc>
      </w:tr>
      <w:tr w:rsidR="00E47AC4" w:rsidRPr="00273345" w14:paraId="5176019B" w14:textId="77777777" w:rsidTr="00172478">
        <w:trPr>
          <w:trHeight w:val="24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99" w14:textId="77777777" w:rsidR="00E47AC4" w:rsidRPr="002462A5" w:rsidRDefault="00E47AC4" w:rsidP="00D63992">
            <w:pPr>
              <w:pStyle w:val="AllCapsHeading"/>
              <w:rPr>
                <w:rFonts w:cs="Tahoma"/>
                <w:color w:val="auto"/>
              </w:rPr>
            </w:pPr>
            <w:r>
              <w:rPr>
                <w:rFonts w:cs="Tahoma"/>
                <w:color w:val="auto"/>
              </w:rPr>
              <w:t>action item</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9A" w14:textId="77777777" w:rsidR="00E47AC4" w:rsidRPr="00273345" w:rsidRDefault="00E47AC4" w:rsidP="00954481">
            <w:pPr>
              <w:rPr>
                <w:rFonts w:cs="Tahoma"/>
              </w:rPr>
            </w:pPr>
          </w:p>
        </w:tc>
      </w:tr>
      <w:tr w:rsidR="00E47AC4" w:rsidRPr="00273345" w14:paraId="5176019D" w14:textId="77777777" w:rsidTr="00E47AC4">
        <w:trPr>
          <w:trHeight w:val="360"/>
          <w:jc w:val="center"/>
        </w:trPr>
        <w:tc>
          <w:tcPr>
            <w:tcW w:w="9477"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9C" w14:textId="5CEF39A5" w:rsidR="00E47AC4" w:rsidRDefault="00E47AC4" w:rsidP="00BB58E1">
            <w:pPr>
              <w:rPr>
                <w:rFonts w:cs="Tahoma"/>
              </w:rPr>
            </w:pPr>
            <w:r>
              <w:rPr>
                <w:rFonts w:cs="Tahoma"/>
              </w:rPr>
              <w:t>Approval of agenda. M/S/C.</w:t>
            </w:r>
          </w:p>
        </w:tc>
      </w:tr>
      <w:tr w:rsidR="00E47AC4" w:rsidRPr="002462A5" w14:paraId="517601A0" w14:textId="77777777" w:rsidTr="00891D2F">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14:paraId="5176019E" w14:textId="77777777" w:rsidR="00E47AC4" w:rsidRPr="002462A5" w:rsidRDefault="00E47AC4" w:rsidP="00BE4C59">
            <w:pPr>
              <w:pStyle w:val="Heading2"/>
              <w:numPr>
                <w:ilvl w:val="0"/>
                <w:numId w:val="41"/>
              </w:numPr>
              <w:rPr>
                <w:rFonts w:cs="Tahoma"/>
                <w:b/>
              </w:rPr>
            </w:pPr>
            <w:r>
              <w:rPr>
                <w:rFonts w:cs="Tahoma"/>
                <w:b/>
              </w:rPr>
              <w:t>Public Comment</w:t>
            </w:r>
          </w:p>
        </w:tc>
        <w:tc>
          <w:tcPr>
            <w:tcW w:w="2200" w:type="dxa"/>
            <w:tcBorders>
              <w:top w:val="nil"/>
            </w:tcBorders>
            <w:shd w:val="clear" w:color="auto" w:fill="auto"/>
            <w:tcMar>
              <w:left w:w="0" w:type="dxa"/>
            </w:tcMar>
            <w:vAlign w:val="center"/>
          </w:tcPr>
          <w:p w14:paraId="5176019F" w14:textId="77777777" w:rsidR="00E47AC4" w:rsidRPr="002462A5" w:rsidRDefault="00E47AC4" w:rsidP="006D5CF3">
            <w:pPr>
              <w:pStyle w:val="Heading5"/>
              <w:rPr>
                <w:rFonts w:cs="Tahoma"/>
              </w:rPr>
            </w:pPr>
            <w:r>
              <w:rPr>
                <w:rFonts w:cs="Tahoma"/>
              </w:rPr>
              <w:t>elisabeth shapiro</w:t>
            </w:r>
          </w:p>
        </w:tc>
      </w:tr>
      <w:tr w:rsidR="00E47AC4" w:rsidRPr="002462A5" w14:paraId="517601A5" w14:textId="77777777" w:rsidTr="00E47AC4">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A1" w14:textId="77777777" w:rsidR="00E47AC4" w:rsidRPr="002462A5" w:rsidRDefault="00E47AC4" w:rsidP="006D5CF3">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0051007" w14:textId="77777777" w:rsidR="00784EB0" w:rsidRDefault="00331CA0" w:rsidP="00564867">
            <w:pPr>
              <w:pStyle w:val="ListParagraph"/>
              <w:numPr>
                <w:ilvl w:val="0"/>
                <w:numId w:val="45"/>
              </w:numPr>
              <w:rPr>
                <w:rFonts w:cs="Tahoma"/>
              </w:rPr>
            </w:pPr>
            <w:r>
              <w:rPr>
                <w:rFonts w:cs="Tahoma"/>
              </w:rPr>
              <w:t>Paul was thanked for getting Paralegal software put into room 202.</w:t>
            </w:r>
          </w:p>
          <w:p w14:paraId="0F72149D" w14:textId="07CCF828" w:rsidR="00331CA0" w:rsidRDefault="00331CA0" w:rsidP="00331CA0">
            <w:pPr>
              <w:pStyle w:val="ListParagraph"/>
              <w:numPr>
                <w:ilvl w:val="0"/>
                <w:numId w:val="45"/>
              </w:numPr>
              <w:rPr>
                <w:rFonts w:cs="Tahoma"/>
              </w:rPr>
            </w:pPr>
            <w:r>
              <w:rPr>
                <w:rFonts w:cs="Tahoma"/>
              </w:rPr>
              <w:t xml:space="preserve">There was some concern with Chula Vista Electric installing the wireless equipment in the ceiling in the music lab.  When staff came back into the lab, they noticed dust and particles all over the very expensive equipment.  </w:t>
            </w:r>
            <w:r w:rsidR="00376FB0">
              <w:rPr>
                <w:rFonts w:cs="Tahoma"/>
              </w:rPr>
              <w:t>This issue will be mentioned to Cliff and Al because they are overseeing that.</w:t>
            </w:r>
          </w:p>
          <w:p w14:paraId="517601A4" w14:textId="1CC295B3" w:rsidR="00331CA0" w:rsidRPr="004315C5" w:rsidRDefault="00331CA0" w:rsidP="00331CA0">
            <w:pPr>
              <w:pStyle w:val="ListParagraph"/>
              <w:numPr>
                <w:ilvl w:val="0"/>
                <w:numId w:val="45"/>
              </w:numPr>
              <w:rPr>
                <w:rFonts w:cs="Tahoma"/>
              </w:rPr>
            </w:pPr>
            <w:r>
              <w:rPr>
                <w:rFonts w:cs="Tahoma"/>
              </w:rPr>
              <w:t>There have also been some issues of classrooms being left unlocked.</w:t>
            </w:r>
          </w:p>
        </w:tc>
      </w:tr>
      <w:tr w:rsidR="00E47AC4" w:rsidRPr="002462A5" w14:paraId="517601A8" w14:textId="77777777" w:rsidTr="00891D2F">
        <w:trPr>
          <w:trHeight w:val="360"/>
          <w:jc w:val="center"/>
        </w:trPr>
        <w:tc>
          <w:tcPr>
            <w:tcW w:w="7277" w:type="dxa"/>
            <w:gridSpan w:val="5"/>
            <w:tcBorders>
              <w:bottom w:val="single" w:sz="12" w:space="0" w:color="999999"/>
            </w:tcBorders>
            <w:shd w:val="clear" w:color="auto" w:fill="auto"/>
            <w:tcMar>
              <w:left w:w="0" w:type="dxa"/>
            </w:tcMar>
            <w:vAlign w:val="center"/>
          </w:tcPr>
          <w:p w14:paraId="517601A6" w14:textId="268D7B5E" w:rsidR="00E47AC4" w:rsidRPr="002462A5" w:rsidRDefault="00E47AC4" w:rsidP="00E91C88">
            <w:pPr>
              <w:pStyle w:val="Heading2"/>
              <w:numPr>
                <w:ilvl w:val="0"/>
                <w:numId w:val="41"/>
              </w:numPr>
              <w:rPr>
                <w:rFonts w:cs="Tahoma"/>
                <w:b/>
              </w:rPr>
            </w:pPr>
            <w:r>
              <w:rPr>
                <w:rFonts w:cs="Tahoma"/>
                <w:b/>
              </w:rPr>
              <w:t xml:space="preserve">Approval of Minutes from </w:t>
            </w:r>
            <w:r w:rsidR="001E27EF">
              <w:rPr>
                <w:rFonts w:cs="Tahoma"/>
                <w:b/>
              </w:rPr>
              <w:t>11</w:t>
            </w:r>
            <w:r w:rsidR="00BD0950">
              <w:rPr>
                <w:rFonts w:cs="Tahoma"/>
                <w:b/>
              </w:rPr>
              <w:t>/</w:t>
            </w:r>
            <w:r w:rsidR="00A82324">
              <w:rPr>
                <w:rFonts w:cs="Tahoma"/>
                <w:b/>
              </w:rPr>
              <w:t>20</w:t>
            </w:r>
            <w:r w:rsidR="00E91C88">
              <w:rPr>
                <w:rFonts w:cs="Tahoma"/>
                <w:b/>
              </w:rPr>
              <w:t>/14</w:t>
            </w:r>
          </w:p>
        </w:tc>
        <w:tc>
          <w:tcPr>
            <w:tcW w:w="2200" w:type="dxa"/>
            <w:tcBorders>
              <w:bottom w:val="single" w:sz="12" w:space="0" w:color="999999"/>
            </w:tcBorders>
            <w:shd w:val="clear" w:color="auto" w:fill="auto"/>
            <w:tcMar>
              <w:left w:w="0" w:type="dxa"/>
            </w:tcMar>
            <w:vAlign w:val="center"/>
          </w:tcPr>
          <w:p w14:paraId="517601A7" w14:textId="77777777" w:rsidR="00E47AC4" w:rsidRPr="002462A5" w:rsidRDefault="00E47AC4" w:rsidP="00D63992">
            <w:pPr>
              <w:pStyle w:val="Heading5"/>
              <w:rPr>
                <w:rFonts w:cs="Tahoma"/>
              </w:rPr>
            </w:pPr>
            <w:r>
              <w:rPr>
                <w:rFonts w:cs="Tahoma"/>
              </w:rPr>
              <w:t>elisabeth shapiro</w:t>
            </w:r>
          </w:p>
        </w:tc>
      </w:tr>
      <w:tr w:rsidR="00E47AC4" w:rsidRPr="00BD1213" w14:paraId="517601AB" w14:textId="77777777" w:rsidTr="00E47AC4">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A9" w14:textId="77777777" w:rsidR="00E47AC4" w:rsidRPr="002462A5" w:rsidRDefault="00E47AC4" w:rsidP="00D63992">
            <w:pPr>
              <w:pStyle w:val="AllCapsHeading"/>
              <w:rPr>
                <w:rFonts w:cs="Tahoma"/>
                <w:color w:val="auto"/>
              </w:rPr>
            </w:pPr>
            <w:r>
              <w:rPr>
                <w:rFonts w:cs="Tahoma"/>
                <w:color w:val="auto"/>
              </w:rPr>
              <w:t>action item</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AA" w14:textId="77777777" w:rsidR="00E47AC4" w:rsidRPr="00BD1213" w:rsidRDefault="00BD0950" w:rsidP="00D63992">
            <w:pPr>
              <w:rPr>
                <w:rFonts w:cs="Tahoma"/>
              </w:rPr>
            </w:pPr>
            <w:r>
              <w:rPr>
                <w:rFonts w:cs="Tahoma"/>
              </w:rPr>
              <w:t>A motion was made to approve the minutes and was seconded.</w:t>
            </w:r>
          </w:p>
        </w:tc>
      </w:tr>
      <w:tr w:rsidR="00E47AC4" w:rsidRPr="00BD1213" w14:paraId="517601AD" w14:textId="77777777" w:rsidTr="00E47AC4">
        <w:trPr>
          <w:trHeight w:val="298"/>
          <w:jc w:val="center"/>
        </w:trPr>
        <w:tc>
          <w:tcPr>
            <w:tcW w:w="9477"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AC" w14:textId="3B582DE8" w:rsidR="00E47AC4" w:rsidRDefault="001E27EF" w:rsidP="00E91C88">
            <w:pPr>
              <w:rPr>
                <w:rFonts w:cs="Tahoma"/>
              </w:rPr>
            </w:pPr>
            <w:r>
              <w:rPr>
                <w:rFonts w:cs="Tahoma"/>
              </w:rPr>
              <w:t>Approvals of Minutes from 11</w:t>
            </w:r>
            <w:r w:rsidR="00BD0950">
              <w:rPr>
                <w:rFonts w:cs="Tahoma"/>
              </w:rPr>
              <w:t>/</w:t>
            </w:r>
            <w:r w:rsidR="00A82324">
              <w:rPr>
                <w:rFonts w:cs="Tahoma"/>
              </w:rPr>
              <w:t>20</w:t>
            </w:r>
            <w:r w:rsidR="00E91C88">
              <w:rPr>
                <w:rFonts w:cs="Tahoma"/>
              </w:rPr>
              <w:t>/14</w:t>
            </w:r>
            <w:r w:rsidR="00BD0950">
              <w:rPr>
                <w:rFonts w:cs="Tahoma"/>
              </w:rPr>
              <w:t xml:space="preserve"> were approved unanimously.  M/S/C.</w:t>
            </w:r>
          </w:p>
        </w:tc>
      </w:tr>
      <w:tr w:rsidR="00E47AC4" w:rsidRPr="002462A5" w14:paraId="517601B0" w14:textId="77777777" w:rsidTr="00891D2F">
        <w:trPr>
          <w:trHeight w:val="360"/>
          <w:jc w:val="center"/>
        </w:trPr>
        <w:tc>
          <w:tcPr>
            <w:tcW w:w="7277" w:type="dxa"/>
            <w:gridSpan w:val="5"/>
            <w:tcBorders>
              <w:bottom w:val="single" w:sz="12" w:space="0" w:color="999999"/>
            </w:tcBorders>
            <w:shd w:val="clear" w:color="auto" w:fill="auto"/>
            <w:tcMar>
              <w:left w:w="0" w:type="dxa"/>
            </w:tcMar>
            <w:vAlign w:val="center"/>
          </w:tcPr>
          <w:p w14:paraId="517601AE" w14:textId="77777777" w:rsidR="00E47AC4" w:rsidRPr="002462A5" w:rsidRDefault="00E47AC4" w:rsidP="00BE4C59">
            <w:pPr>
              <w:pStyle w:val="Heading2"/>
              <w:numPr>
                <w:ilvl w:val="0"/>
                <w:numId w:val="41"/>
              </w:numPr>
              <w:rPr>
                <w:rFonts w:cs="Tahoma"/>
                <w:b/>
              </w:rPr>
            </w:pPr>
            <w:r>
              <w:rPr>
                <w:rFonts w:cs="Tahoma"/>
                <w:b/>
              </w:rPr>
              <w:t>ATC Chair Report</w:t>
            </w:r>
            <w:r w:rsidR="00AB4CA1">
              <w:rPr>
                <w:rFonts w:cs="Tahoma"/>
                <w:b/>
              </w:rPr>
              <w:t>/Announcem</w:t>
            </w:r>
            <w:r w:rsidR="00277CEA">
              <w:rPr>
                <w:rFonts w:cs="Tahoma"/>
                <w:b/>
              </w:rPr>
              <w:t>e</w:t>
            </w:r>
            <w:r w:rsidR="00AB4CA1">
              <w:rPr>
                <w:rFonts w:cs="Tahoma"/>
                <w:b/>
              </w:rPr>
              <w:t>nts</w:t>
            </w:r>
          </w:p>
        </w:tc>
        <w:tc>
          <w:tcPr>
            <w:tcW w:w="2200" w:type="dxa"/>
            <w:tcBorders>
              <w:bottom w:val="single" w:sz="12" w:space="0" w:color="999999"/>
            </w:tcBorders>
            <w:shd w:val="clear" w:color="auto" w:fill="auto"/>
            <w:tcMar>
              <w:left w:w="0" w:type="dxa"/>
            </w:tcMar>
            <w:vAlign w:val="center"/>
          </w:tcPr>
          <w:p w14:paraId="517601AF" w14:textId="77777777" w:rsidR="00E47AC4" w:rsidRPr="002462A5" w:rsidRDefault="00E47AC4" w:rsidP="004E1B0A">
            <w:pPr>
              <w:pStyle w:val="Heading5"/>
              <w:rPr>
                <w:rFonts w:cs="Tahoma"/>
              </w:rPr>
            </w:pPr>
            <w:r>
              <w:rPr>
                <w:rFonts w:cs="Tahoma"/>
              </w:rPr>
              <w:t>elisabeth shapiro</w:t>
            </w:r>
          </w:p>
        </w:tc>
      </w:tr>
      <w:tr w:rsidR="00E47AC4" w:rsidRPr="002D7E0E" w14:paraId="517601B4" w14:textId="77777777" w:rsidTr="003C615A">
        <w:trPr>
          <w:trHeight w:val="43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1" w14:textId="77777777" w:rsidR="00E47AC4" w:rsidRPr="002462A5" w:rsidRDefault="00E47AC4" w:rsidP="004E1B0A">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B3" w14:textId="7D3A113F" w:rsidR="00971B8B" w:rsidRPr="000B0F4A" w:rsidRDefault="00FF6067" w:rsidP="002564AA">
            <w:pPr>
              <w:pStyle w:val="ListParagraph"/>
              <w:numPr>
                <w:ilvl w:val="0"/>
                <w:numId w:val="42"/>
              </w:numPr>
              <w:rPr>
                <w:rFonts w:cs="Tahoma"/>
              </w:rPr>
            </w:pPr>
            <w:r>
              <w:rPr>
                <w:rFonts w:cs="Tahoma"/>
              </w:rPr>
              <w:t xml:space="preserve">Our new student representative </w:t>
            </w:r>
            <w:r w:rsidR="00483109">
              <w:rPr>
                <w:rFonts w:cs="Tahoma"/>
              </w:rPr>
              <w:t xml:space="preserve">for the ATC </w:t>
            </w:r>
            <w:r>
              <w:rPr>
                <w:rFonts w:cs="Tahoma"/>
              </w:rPr>
              <w:t>has been approved by the Student Senate and is awaiting approval from the ASO Senate.</w:t>
            </w:r>
          </w:p>
        </w:tc>
      </w:tr>
      <w:tr w:rsidR="00E47AC4" w:rsidRPr="002462A5" w14:paraId="517601B9" w14:textId="77777777" w:rsidTr="00891D2F">
        <w:trPr>
          <w:trHeight w:val="360"/>
          <w:jc w:val="center"/>
        </w:trPr>
        <w:tc>
          <w:tcPr>
            <w:tcW w:w="7277" w:type="dxa"/>
            <w:gridSpan w:val="5"/>
            <w:tcBorders>
              <w:bottom w:val="single" w:sz="12" w:space="0" w:color="999999"/>
            </w:tcBorders>
            <w:shd w:val="clear" w:color="auto" w:fill="auto"/>
            <w:tcMar>
              <w:left w:w="0" w:type="dxa"/>
            </w:tcMar>
            <w:vAlign w:val="center"/>
          </w:tcPr>
          <w:p w14:paraId="517601B7" w14:textId="4EE53042" w:rsidR="008046DA" w:rsidRPr="001E27EF" w:rsidRDefault="001E27EF" w:rsidP="00A82324">
            <w:pPr>
              <w:pStyle w:val="ListParagraph"/>
              <w:numPr>
                <w:ilvl w:val="0"/>
                <w:numId w:val="41"/>
              </w:numPr>
              <w:rPr>
                <w:b/>
                <w:sz w:val="24"/>
                <w:szCs w:val="24"/>
              </w:rPr>
            </w:pPr>
            <w:r w:rsidRPr="001E27EF">
              <w:rPr>
                <w:b/>
                <w:sz w:val="24"/>
                <w:szCs w:val="24"/>
              </w:rPr>
              <w:t xml:space="preserve">ATC Members Introduce Themselves </w:t>
            </w:r>
            <w:r w:rsidR="00A82324">
              <w:rPr>
                <w:b/>
                <w:sz w:val="24"/>
                <w:szCs w:val="24"/>
              </w:rPr>
              <w:t>to</w:t>
            </w:r>
            <w:r w:rsidRPr="001E27EF">
              <w:rPr>
                <w:b/>
                <w:sz w:val="24"/>
                <w:szCs w:val="24"/>
              </w:rPr>
              <w:t xml:space="preserve"> Mr. Borges</w:t>
            </w:r>
            <w:r w:rsidR="00891D2F">
              <w:rPr>
                <w:b/>
                <w:sz w:val="24"/>
                <w:szCs w:val="24"/>
              </w:rPr>
              <w:t xml:space="preserve"> &amp; Mr. Borges Introduces Himself</w:t>
            </w:r>
          </w:p>
        </w:tc>
        <w:tc>
          <w:tcPr>
            <w:tcW w:w="2200" w:type="dxa"/>
            <w:tcBorders>
              <w:bottom w:val="single" w:sz="12" w:space="0" w:color="999999"/>
            </w:tcBorders>
            <w:shd w:val="clear" w:color="auto" w:fill="auto"/>
            <w:tcMar>
              <w:left w:w="0" w:type="dxa"/>
            </w:tcMar>
            <w:vAlign w:val="center"/>
          </w:tcPr>
          <w:p w14:paraId="517601B8" w14:textId="77777777" w:rsidR="00E47AC4" w:rsidRPr="002462A5" w:rsidRDefault="00AB4CA1" w:rsidP="00614C2C">
            <w:pPr>
              <w:pStyle w:val="Heading5"/>
              <w:rPr>
                <w:rFonts w:cs="Tahoma"/>
              </w:rPr>
            </w:pPr>
            <w:r>
              <w:rPr>
                <w:rFonts w:cs="Tahoma"/>
              </w:rPr>
              <w:t>Shapiro &amp; all members</w:t>
            </w:r>
          </w:p>
        </w:tc>
      </w:tr>
      <w:tr w:rsidR="00E47AC4" w:rsidRPr="002D7E0E" w14:paraId="517601D6" w14:textId="77777777" w:rsidTr="00E47AC4">
        <w:trPr>
          <w:trHeight w:val="25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A" w14:textId="77777777" w:rsidR="00E47AC4" w:rsidRPr="002462A5" w:rsidRDefault="00E47AC4" w:rsidP="00614C2C">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D5" w14:textId="2FC4E809" w:rsidR="00CE45E5" w:rsidRPr="00CE45E5" w:rsidRDefault="00924DD5" w:rsidP="00924DD5">
            <w:pPr>
              <w:rPr>
                <w:rFonts w:cs="Tahoma"/>
              </w:rPr>
            </w:pPr>
            <w:r>
              <w:rPr>
                <w:rFonts w:cs="Tahoma"/>
              </w:rPr>
              <w:t>Dan introduced himself.  He came from Cabrillo College.  His general vision for technology is</w:t>
            </w:r>
            <w:r w:rsidR="00483109">
              <w:rPr>
                <w:rFonts w:cs="Tahoma"/>
              </w:rPr>
              <w:t xml:space="preserve"> </w:t>
            </w:r>
            <w:r w:rsidR="003F272C">
              <w:rPr>
                <w:rFonts w:cs="Tahoma"/>
              </w:rPr>
              <w:t>to:</w:t>
            </w:r>
            <w:r>
              <w:rPr>
                <w:rFonts w:cs="Tahoma"/>
              </w:rPr>
              <w:t xml:space="preserve">  Improve customer service, Improve services and support for students and move classrooms and labs.</w:t>
            </w:r>
          </w:p>
        </w:tc>
      </w:tr>
      <w:tr w:rsidR="001E27EF" w:rsidRPr="002462A5" w14:paraId="0278CA78" w14:textId="77777777" w:rsidTr="00891D2F">
        <w:trPr>
          <w:trHeight w:val="360"/>
          <w:jc w:val="center"/>
        </w:trPr>
        <w:tc>
          <w:tcPr>
            <w:tcW w:w="7277" w:type="dxa"/>
            <w:gridSpan w:val="5"/>
            <w:tcBorders>
              <w:bottom w:val="single" w:sz="12" w:space="0" w:color="999999"/>
            </w:tcBorders>
            <w:shd w:val="clear" w:color="auto" w:fill="auto"/>
            <w:tcMar>
              <w:left w:w="0" w:type="dxa"/>
            </w:tcMar>
            <w:vAlign w:val="center"/>
          </w:tcPr>
          <w:p w14:paraId="2692F610" w14:textId="77777777" w:rsidR="001E27EF" w:rsidRPr="002462A5" w:rsidRDefault="001E27EF" w:rsidP="006F4679">
            <w:pPr>
              <w:pStyle w:val="Heading2"/>
              <w:numPr>
                <w:ilvl w:val="0"/>
                <w:numId w:val="41"/>
              </w:numPr>
              <w:rPr>
                <w:rFonts w:cs="Tahoma"/>
                <w:b/>
              </w:rPr>
            </w:pPr>
            <w:r>
              <w:rPr>
                <w:rFonts w:cs="Tahoma"/>
                <w:b/>
              </w:rPr>
              <w:t>ATC Chair Gives a Brief Description &amp; History of ATC for Mr. Borges</w:t>
            </w:r>
          </w:p>
        </w:tc>
        <w:tc>
          <w:tcPr>
            <w:tcW w:w="2200" w:type="dxa"/>
            <w:tcBorders>
              <w:bottom w:val="single" w:sz="12" w:space="0" w:color="999999"/>
            </w:tcBorders>
            <w:shd w:val="clear" w:color="auto" w:fill="auto"/>
            <w:tcMar>
              <w:left w:w="0" w:type="dxa"/>
            </w:tcMar>
            <w:vAlign w:val="center"/>
          </w:tcPr>
          <w:p w14:paraId="6EF685D2" w14:textId="49794485" w:rsidR="001E27EF" w:rsidRPr="002462A5" w:rsidRDefault="00891D2F" w:rsidP="006F4679">
            <w:pPr>
              <w:pStyle w:val="Heading5"/>
              <w:rPr>
                <w:rFonts w:cs="Tahoma"/>
              </w:rPr>
            </w:pPr>
            <w:r>
              <w:rPr>
                <w:rFonts w:cs="Tahoma"/>
              </w:rPr>
              <w:t xml:space="preserve">Elisabeth </w:t>
            </w:r>
            <w:r w:rsidR="001E27EF" w:rsidRPr="00AB4CA1">
              <w:rPr>
                <w:rFonts w:cs="Tahoma"/>
              </w:rPr>
              <w:t xml:space="preserve">SHAPIRO </w:t>
            </w:r>
          </w:p>
        </w:tc>
      </w:tr>
      <w:tr w:rsidR="001E27EF" w:rsidRPr="00172478" w14:paraId="17F88BEA" w14:textId="77777777" w:rsidTr="006F4679">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EFC16C3" w14:textId="77777777" w:rsidR="001E27EF" w:rsidRPr="002462A5" w:rsidRDefault="001E27EF" w:rsidP="006F4679">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552E3C1" w14:textId="06B5D249" w:rsidR="001E27EF" w:rsidRPr="00A7677D" w:rsidRDefault="00A7677D" w:rsidP="00A7677D">
            <w:pPr>
              <w:pStyle w:val="ListParagraph"/>
              <w:numPr>
                <w:ilvl w:val="0"/>
                <w:numId w:val="42"/>
              </w:numPr>
              <w:rPr>
                <w:rFonts w:cs="Tahoma"/>
              </w:rPr>
            </w:pPr>
            <w:r w:rsidRPr="00A7677D">
              <w:rPr>
                <w:rFonts w:cs="Tahoma"/>
              </w:rPr>
              <w:t>We are a standing committee of the Academic Senate</w:t>
            </w:r>
            <w:r>
              <w:rPr>
                <w:rFonts w:cs="Tahoma"/>
              </w:rPr>
              <w:t xml:space="preserve">.  We deal with everything that </w:t>
            </w:r>
            <w:r w:rsidR="00997EEC">
              <w:rPr>
                <w:rFonts w:cs="Tahoma"/>
              </w:rPr>
              <w:t xml:space="preserve">has </w:t>
            </w:r>
            <w:r w:rsidR="003F272C">
              <w:rPr>
                <w:rFonts w:cs="Tahoma"/>
              </w:rPr>
              <w:t>to do</w:t>
            </w:r>
            <w:r>
              <w:rPr>
                <w:rFonts w:cs="Tahoma"/>
              </w:rPr>
              <w:t xml:space="preserve"> with technology and academics.  Some </w:t>
            </w:r>
            <w:r w:rsidR="003F272C">
              <w:rPr>
                <w:rFonts w:cs="Tahoma"/>
              </w:rPr>
              <w:t>examples are</w:t>
            </w:r>
            <w:r>
              <w:rPr>
                <w:rFonts w:cs="Tahoma"/>
              </w:rPr>
              <w:t>:  hardware, software, and online learning.</w:t>
            </w:r>
          </w:p>
          <w:p w14:paraId="37DF98E0" w14:textId="1E5DC4C5" w:rsidR="00A7677D" w:rsidRPr="00A7677D" w:rsidRDefault="00A7677D" w:rsidP="00A7677D">
            <w:pPr>
              <w:pStyle w:val="ListParagraph"/>
              <w:numPr>
                <w:ilvl w:val="0"/>
                <w:numId w:val="42"/>
              </w:numPr>
              <w:rPr>
                <w:rFonts w:cs="Tahoma"/>
              </w:rPr>
            </w:pPr>
            <w:r w:rsidRPr="00A7677D">
              <w:rPr>
                <w:rFonts w:cs="Tahoma"/>
              </w:rPr>
              <w:lastRenderedPageBreak/>
              <w:t>Under the technology plan, we work with the ITC with issues that faculty bring up</w:t>
            </w:r>
            <w:r w:rsidR="00997EEC">
              <w:rPr>
                <w:rFonts w:cs="Tahoma"/>
              </w:rPr>
              <w:t xml:space="preserve"> as well as prioritization.  </w:t>
            </w:r>
          </w:p>
        </w:tc>
      </w:tr>
      <w:tr w:rsidR="001E27EF" w:rsidRPr="002462A5" w14:paraId="21C4DB3B" w14:textId="77777777" w:rsidTr="00891D2F">
        <w:trPr>
          <w:trHeight w:val="360"/>
          <w:jc w:val="center"/>
        </w:trPr>
        <w:tc>
          <w:tcPr>
            <w:tcW w:w="7277" w:type="dxa"/>
            <w:gridSpan w:val="5"/>
            <w:tcBorders>
              <w:bottom w:val="single" w:sz="12" w:space="0" w:color="999999"/>
            </w:tcBorders>
            <w:shd w:val="clear" w:color="auto" w:fill="auto"/>
            <w:tcMar>
              <w:left w:w="0" w:type="dxa"/>
            </w:tcMar>
            <w:vAlign w:val="center"/>
          </w:tcPr>
          <w:p w14:paraId="5BF28151" w14:textId="67F84258" w:rsidR="001E27EF" w:rsidRPr="002462A5" w:rsidRDefault="00891D2F" w:rsidP="006F4679">
            <w:pPr>
              <w:pStyle w:val="Heading2"/>
              <w:numPr>
                <w:ilvl w:val="0"/>
                <w:numId w:val="41"/>
              </w:numPr>
              <w:rPr>
                <w:rFonts w:cs="Tahoma"/>
                <w:b/>
              </w:rPr>
            </w:pPr>
            <w:r>
              <w:rPr>
                <w:rFonts w:cs="Tahoma"/>
                <w:b/>
              </w:rPr>
              <w:lastRenderedPageBreak/>
              <w:t xml:space="preserve">Everett &amp; Andre </w:t>
            </w:r>
            <w:r w:rsidR="00CC76D7">
              <w:rPr>
                <w:rFonts w:cs="Tahoma"/>
                <w:b/>
              </w:rPr>
              <w:t>D</w:t>
            </w:r>
            <w:r>
              <w:rPr>
                <w:rFonts w:cs="Tahoma"/>
                <w:b/>
              </w:rPr>
              <w:t>iscuss the New Server that Replaces the Tilde Accounts</w:t>
            </w:r>
          </w:p>
        </w:tc>
        <w:tc>
          <w:tcPr>
            <w:tcW w:w="2200" w:type="dxa"/>
            <w:tcBorders>
              <w:bottom w:val="single" w:sz="12" w:space="0" w:color="999999"/>
            </w:tcBorders>
            <w:shd w:val="clear" w:color="auto" w:fill="auto"/>
            <w:tcMar>
              <w:left w:w="0" w:type="dxa"/>
            </w:tcMar>
            <w:vAlign w:val="center"/>
          </w:tcPr>
          <w:p w14:paraId="0157D64C" w14:textId="67EC561E" w:rsidR="001E27EF" w:rsidRPr="002462A5" w:rsidRDefault="00891D2F" w:rsidP="006F4679">
            <w:pPr>
              <w:pStyle w:val="Heading5"/>
              <w:rPr>
                <w:rFonts w:cs="Tahoma"/>
              </w:rPr>
            </w:pPr>
            <w:r>
              <w:rPr>
                <w:rFonts w:cs="Tahoma"/>
              </w:rPr>
              <w:t>garnick/ortiz</w:t>
            </w:r>
          </w:p>
        </w:tc>
      </w:tr>
      <w:tr w:rsidR="001E27EF" w:rsidRPr="00172478" w14:paraId="2A927725" w14:textId="77777777" w:rsidTr="006F4679">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81B3410" w14:textId="77777777" w:rsidR="001E27EF" w:rsidRPr="002462A5" w:rsidRDefault="001E27EF" w:rsidP="006F4679">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1AB4F3DB" w14:textId="25B58B11" w:rsidR="006107EC" w:rsidRDefault="00997EEC" w:rsidP="009C536D">
            <w:pPr>
              <w:rPr>
                <w:rFonts w:cs="Tahoma"/>
              </w:rPr>
            </w:pPr>
            <w:r>
              <w:rPr>
                <w:rFonts w:cs="Tahoma"/>
              </w:rPr>
              <w:t xml:space="preserve">SWC has a server called “Winchester” that houses faculty and department websites.  When it crashes, it is very difficult to bring it back up.  A new server was bought online, but was never really activated.  </w:t>
            </w:r>
            <w:r w:rsidR="009C536D">
              <w:rPr>
                <w:rFonts w:cs="Tahoma"/>
              </w:rPr>
              <w:t xml:space="preserve">The idea was to move off of the unstable platform on to the new platform.  The problem was when we started to move over to the department server, the CMS sites wouldn’t move directly over.  In general, there have been some minor </w:t>
            </w:r>
            <w:r w:rsidR="003F272C">
              <w:rPr>
                <w:rFonts w:cs="Tahoma"/>
              </w:rPr>
              <w:t>issues</w:t>
            </w:r>
            <w:r w:rsidR="009C536D">
              <w:rPr>
                <w:rFonts w:cs="Tahoma"/>
              </w:rPr>
              <w:t xml:space="preserve"> that had to be addressed.  When we set up the system, we set it up as a basic webserver with basic applications.  </w:t>
            </w:r>
          </w:p>
          <w:p w14:paraId="191723B6" w14:textId="77777777" w:rsidR="006107EC" w:rsidRDefault="006107EC" w:rsidP="009C536D">
            <w:pPr>
              <w:rPr>
                <w:rFonts w:cs="Tahoma"/>
              </w:rPr>
            </w:pPr>
          </w:p>
          <w:p w14:paraId="73EEF146" w14:textId="77777777" w:rsidR="006107EC" w:rsidRDefault="009C536D" w:rsidP="006107EC">
            <w:pPr>
              <w:rPr>
                <w:rFonts w:cs="Tahoma"/>
              </w:rPr>
            </w:pPr>
            <w:r>
              <w:rPr>
                <w:rFonts w:cs="Tahoma"/>
              </w:rPr>
              <w:t>Andre Ortiz will be available to help</w:t>
            </w:r>
            <w:r w:rsidR="00B4434C">
              <w:rPr>
                <w:rFonts w:cs="Tahoma"/>
              </w:rPr>
              <w:t xml:space="preserve"> with training.  </w:t>
            </w:r>
            <w:r w:rsidR="006107EC">
              <w:rPr>
                <w:rFonts w:cs="Tahoma"/>
              </w:rPr>
              <w:t>They are redeploying training options for faculty by March 2015.  There will be training on three different scenarios:</w:t>
            </w:r>
          </w:p>
          <w:p w14:paraId="1C094EDB" w14:textId="02245A65" w:rsidR="001E27EF" w:rsidRDefault="006107EC" w:rsidP="006107EC">
            <w:pPr>
              <w:pStyle w:val="ListParagraph"/>
              <w:numPr>
                <w:ilvl w:val="0"/>
                <w:numId w:val="48"/>
              </w:numPr>
              <w:rPr>
                <w:rFonts w:cs="Tahoma"/>
              </w:rPr>
            </w:pPr>
            <w:r>
              <w:rPr>
                <w:rFonts w:cs="Tahoma"/>
              </w:rPr>
              <w:t>Adobe Dreamweaver set up training.</w:t>
            </w:r>
          </w:p>
          <w:p w14:paraId="47AC97D4" w14:textId="77777777" w:rsidR="006107EC" w:rsidRDefault="006107EC" w:rsidP="006107EC">
            <w:pPr>
              <w:pStyle w:val="ListParagraph"/>
              <w:numPr>
                <w:ilvl w:val="0"/>
                <w:numId w:val="48"/>
              </w:numPr>
              <w:rPr>
                <w:rFonts w:cs="Tahoma"/>
              </w:rPr>
            </w:pPr>
            <w:r>
              <w:rPr>
                <w:rFonts w:cs="Tahoma"/>
              </w:rPr>
              <w:t>Microsoft Expressions Web that offers templates for your site.</w:t>
            </w:r>
          </w:p>
          <w:p w14:paraId="6B7CADB8" w14:textId="6533B602" w:rsidR="006107EC" w:rsidRDefault="006107EC" w:rsidP="006107EC">
            <w:pPr>
              <w:pStyle w:val="ListParagraph"/>
              <w:numPr>
                <w:ilvl w:val="0"/>
                <w:numId w:val="48"/>
              </w:numPr>
              <w:rPr>
                <w:rFonts w:cs="Tahoma"/>
              </w:rPr>
            </w:pPr>
            <w:r>
              <w:rPr>
                <w:rFonts w:cs="Tahoma"/>
              </w:rPr>
              <w:t>Wonderprofessor.com</w:t>
            </w:r>
            <w:r w:rsidR="00C9798A">
              <w:rPr>
                <w:rFonts w:cs="Tahoma"/>
              </w:rPr>
              <w:t xml:space="preserve"> (Frank Paiano used to have his own website).</w:t>
            </w:r>
          </w:p>
          <w:p w14:paraId="0A0358E3" w14:textId="1330E72A" w:rsidR="00C9798A" w:rsidRDefault="00C9798A" w:rsidP="00C9798A">
            <w:pPr>
              <w:rPr>
                <w:rFonts w:cs="Tahoma"/>
              </w:rPr>
            </w:pPr>
            <w:r>
              <w:rPr>
                <w:rFonts w:cs="Tahoma"/>
              </w:rPr>
              <w:t xml:space="preserve">We are going to target training for adequate dates.  It is important to get the word out and have everyone talking </w:t>
            </w:r>
            <w:r w:rsidR="004A7754">
              <w:rPr>
                <w:rFonts w:cs="Tahoma"/>
              </w:rPr>
              <w:t xml:space="preserve">in their department meetings </w:t>
            </w:r>
            <w:r>
              <w:rPr>
                <w:rFonts w:cs="Tahoma"/>
              </w:rPr>
              <w:t xml:space="preserve">and emailing about the new server and training.  </w:t>
            </w:r>
          </w:p>
          <w:p w14:paraId="5620E397" w14:textId="77777777" w:rsidR="004A7754" w:rsidRDefault="004A7754" w:rsidP="00C9798A">
            <w:pPr>
              <w:rPr>
                <w:rFonts w:cs="Tahoma"/>
              </w:rPr>
            </w:pPr>
          </w:p>
          <w:p w14:paraId="46C7ED93" w14:textId="2E86B977" w:rsidR="004A7754" w:rsidRDefault="004A7754" w:rsidP="00C9798A">
            <w:pPr>
              <w:rPr>
                <w:rFonts w:cs="Tahoma"/>
              </w:rPr>
            </w:pPr>
            <w:r>
              <w:rPr>
                <w:rFonts w:cs="Tahoma"/>
              </w:rPr>
              <w:t xml:space="preserve">A question was asked as to what about people who want to use their old tilde?  It would be redirected.  If you want help creating a new website, you would need to send a request to the helpdesk and give them the information that you need.  The links to the website are usually handled by someone from the same department.  You may want to ask the secretary for help.  You can also request additional administrative rights to help set up the site.  </w:t>
            </w:r>
          </w:p>
          <w:p w14:paraId="20AA2998" w14:textId="77777777" w:rsidR="00F77187" w:rsidRDefault="00F77187" w:rsidP="00C9798A">
            <w:pPr>
              <w:rPr>
                <w:rFonts w:cs="Tahoma"/>
              </w:rPr>
            </w:pPr>
          </w:p>
          <w:p w14:paraId="46FC904B" w14:textId="77777777" w:rsidR="00F77187" w:rsidRDefault="00F77187" w:rsidP="00C9798A">
            <w:pPr>
              <w:rPr>
                <w:rFonts w:cs="Tahoma"/>
              </w:rPr>
            </w:pPr>
            <w:r>
              <w:rPr>
                <w:rFonts w:cs="Tahoma"/>
              </w:rPr>
              <w:t xml:space="preserve">We need to bring back at a future meeting:  </w:t>
            </w:r>
          </w:p>
          <w:p w14:paraId="3B0A68D6" w14:textId="488590B7" w:rsidR="00F77187" w:rsidRDefault="00F77187" w:rsidP="00F77187">
            <w:pPr>
              <w:pStyle w:val="ListParagraph"/>
              <w:numPr>
                <w:ilvl w:val="0"/>
                <w:numId w:val="49"/>
              </w:numPr>
              <w:rPr>
                <w:rFonts w:cs="Tahoma"/>
              </w:rPr>
            </w:pPr>
            <w:r w:rsidRPr="00F77187">
              <w:rPr>
                <w:rFonts w:cs="Tahoma"/>
              </w:rPr>
              <w:t xml:space="preserve">Extended resources that are available.  </w:t>
            </w:r>
            <w:r w:rsidR="003F272C">
              <w:rPr>
                <w:rFonts w:cs="Tahoma"/>
              </w:rPr>
              <w:t>We need to get input from various</w:t>
            </w:r>
            <w:r w:rsidRPr="00F77187">
              <w:rPr>
                <w:rFonts w:cs="Tahoma"/>
              </w:rPr>
              <w:t xml:space="preserve"> faculty membe</w:t>
            </w:r>
            <w:r w:rsidR="00556A72">
              <w:rPr>
                <w:rFonts w:cs="Tahoma"/>
              </w:rPr>
              <w:t>rs on what they actually need, perhaps send out a faculty survey through campus climate.  It was recommended to speak with Linda Hensley.</w:t>
            </w:r>
          </w:p>
          <w:p w14:paraId="6440A382" w14:textId="3377E39F" w:rsidR="00F77187" w:rsidRPr="00F77187" w:rsidRDefault="00556A72" w:rsidP="00F77187">
            <w:pPr>
              <w:pStyle w:val="ListParagraph"/>
              <w:numPr>
                <w:ilvl w:val="0"/>
                <w:numId w:val="49"/>
              </w:numPr>
              <w:rPr>
                <w:rFonts w:cs="Tahoma"/>
              </w:rPr>
            </w:pPr>
            <w:r>
              <w:rPr>
                <w:rFonts w:cs="Tahoma"/>
              </w:rPr>
              <w:t xml:space="preserve">It may be helpful to have a refresher on the copyrights law and violations.  Maybe staff development can put on a workshop.  </w:t>
            </w:r>
          </w:p>
          <w:p w14:paraId="7EAF6A6B" w14:textId="43497044" w:rsidR="00C9798A" w:rsidRPr="00C9798A" w:rsidRDefault="00C9798A" w:rsidP="00C9798A">
            <w:pPr>
              <w:rPr>
                <w:rFonts w:cs="Tahoma"/>
              </w:rPr>
            </w:pPr>
          </w:p>
        </w:tc>
      </w:tr>
      <w:tr w:rsidR="00E47AC4" w:rsidRPr="002462A5" w14:paraId="517601D9" w14:textId="77777777" w:rsidTr="00891D2F">
        <w:trPr>
          <w:trHeight w:val="360"/>
          <w:jc w:val="center"/>
        </w:trPr>
        <w:tc>
          <w:tcPr>
            <w:tcW w:w="7277" w:type="dxa"/>
            <w:gridSpan w:val="5"/>
            <w:tcBorders>
              <w:bottom w:val="single" w:sz="12" w:space="0" w:color="999999"/>
            </w:tcBorders>
            <w:shd w:val="clear" w:color="auto" w:fill="auto"/>
            <w:tcMar>
              <w:left w:w="0" w:type="dxa"/>
            </w:tcMar>
            <w:vAlign w:val="center"/>
          </w:tcPr>
          <w:p w14:paraId="517601D7" w14:textId="3D75A47A" w:rsidR="00E47AC4" w:rsidRPr="002462A5" w:rsidRDefault="00891D2F" w:rsidP="001E27EF">
            <w:pPr>
              <w:pStyle w:val="Heading2"/>
              <w:numPr>
                <w:ilvl w:val="0"/>
                <w:numId w:val="41"/>
              </w:numPr>
              <w:rPr>
                <w:rFonts w:cs="Tahoma"/>
                <w:b/>
              </w:rPr>
            </w:pPr>
            <w:r>
              <w:rPr>
                <w:rFonts w:cs="Tahoma"/>
                <w:b/>
              </w:rPr>
              <w:t>Everett, Paul, Heather, Dan Discuss Our Email System and Security Issues</w:t>
            </w:r>
          </w:p>
        </w:tc>
        <w:tc>
          <w:tcPr>
            <w:tcW w:w="2200" w:type="dxa"/>
            <w:tcBorders>
              <w:bottom w:val="single" w:sz="12" w:space="0" w:color="999999"/>
            </w:tcBorders>
            <w:shd w:val="clear" w:color="auto" w:fill="auto"/>
            <w:tcMar>
              <w:left w:w="0" w:type="dxa"/>
            </w:tcMar>
            <w:vAlign w:val="center"/>
          </w:tcPr>
          <w:p w14:paraId="15C7181B" w14:textId="77777777" w:rsidR="00891D2F" w:rsidRDefault="00891D2F" w:rsidP="001E27EF">
            <w:pPr>
              <w:pStyle w:val="Heading5"/>
              <w:rPr>
                <w:rFonts w:cs="Tahoma"/>
              </w:rPr>
            </w:pPr>
            <w:r>
              <w:rPr>
                <w:rFonts w:cs="Tahoma"/>
              </w:rPr>
              <w:t>garnick</w:t>
            </w:r>
            <w:r w:rsidR="009902E9">
              <w:rPr>
                <w:rFonts w:cs="Tahoma"/>
              </w:rPr>
              <w:t>/norris</w:t>
            </w:r>
            <w:r>
              <w:rPr>
                <w:rFonts w:cs="Tahoma"/>
              </w:rPr>
              <w:t>/</w:t>
            </w:r>
          </w:p>
          <w:p w14:paraId="517601D8" w14:textId="6CCA2395" w:rsidR="00E47AC4" w:rsidRPr="002462A5" w:rsidRDefault="00891D2F" w:rsidP="001E27EF">
            <w:pPr>
              <w:pStyle w:val="Heading5"/>
              <w:rPr>
                <w:rFonts w:cs="Tahoma"/>
              </w:rPr>
            </w:pPr>
            <w:r>
              <w:rPr>
                <w:rFonts w:cs="Tahoma"/>
              </w:rPr>
              <w:t>mcnintch/borges</w:t>
            </w:r>
          </w:p>
        </w:tc>
      </w:tr>
      <w:tr w:rsidR="00E47AC4" w:rsidRPr="002D7E0E" w14:paraId="5176020A" w14:textId="77777777" w:rsidTr="00E47AC4">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DA" w14:textId="77777777" w:rsidR="00E47AC4" w:rsidRPr="002462A5" w:rsidRDefault="00E47AC4" w:rsidP="00E77FCF">
            <w:pPr>
              <w:pStyle w:val="AllCapsHeading"/>
              <w:rPr>
                <w:rFonts w:cs="Tahoma"/>
                <w:color w:val="auto"/>
              </w:rPr>
            </w:pPr>
            <w:r w:rsidRPr="002462A5">
              <w:rPr>
                <w:rFonts w:cs="Tahoma"/>
                <w:color w:val="auto"/>
              </w:rPr>
              <w:t>Discussion</w:t>
            </w:r>
          </w:p>
        </w:tc>
        <w:tc>
          <w:tcPr>
            <w:tcW w:w="8205"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3D60D69" w14:textId="20289885" w:rsidR="007D34E8" w:rsidRDefault="004A7754" w:rsidP="00123511">
            <w:pPr>
              <w:rPr>
                <w:rFonts w:cs="Tahoma"/>
              </w:rPr>
            </w:pPr>
            <w:r>
              <w:rPr>
                <w:rFonts w:cs="Tahoma"/>
              </w:rPr>
              <w:t xml:space="preserve">In the past, we had administrators snoop at emails of different staff members.  There is still some paranoia that is still lingering.  If you send a document through email, it can be discoverable.  </w:t>
            </w:r>
            <w:r w:rsidR="0034597A">
              <w:rPr>
                <w:rFonts w:cs="Tahoma"/>
              </w:rPr>
              <w:t>There seems to be lack of information that is going on about what IT actually does</w:t>
            </w:r>
            <w:r w:rsidR="00123511">
              <w:rPr>
                <w:rFonts w:cs="Tahoma"/>
              </w:rPr>
              <w:t xml:space="preserve"> and what the policy is as to whether they can and do read our email</w:t>
            </w:r>
            <w:r w:rsidR="0034597A">
              <w:rPr>
                <w:rFonts w:cs="Tahoma"/>
              </w:rPr>
              <w:t xml:space="preserve">.  </w:t>
            </w:r>
            <w:r w:rsidR="00123511">
              <w:rPr>
                <w:rFonts w:cs="Tahoma"/>
              </w:rPr>
              <w:t xml:space="preserve">We want to do something to stop the misinformation and paranoia.  We need to have a dialogue so that people </w:t>
            </w:r>
            <w:r w:rsidR="003F272C">
              <w:rPr>
                <w:rFonts w:cs="Tahoma"/>
              </w:rPr>
              <w:t>understand what</w:t>
            </w:r>
            <w:r w:rsidR="00123511">
              <w:rPr>
                <w:rFonts w:cs="Tahoma"/>
              </w:rPr>
              <w:t xml:space="preserve"> our policy actually is.  </w:t>
            </w:r>
          </w:p>
          <w:p w14:paraId="65CD4D68" w14:textId="77777777" w:rsidR="00123511" w:rsidRDefault="00123511" w:rsidP="00123511">
            <w:pPr>
              <w:rPr>
                <w:rFonts w:cs="Tahoma"/>
              </w:rPr>
            </w:pPr>
          </w:p>
          <w:p w14:paraId="101F8DF0" w14:textId="77777777" w:rsidR="00123511" w:rsidRDefault="00123511" w:rsidP="00123511">
            <w:pPr>
              <w:rPr>
                <w:rFonts w:cs="Tahoma"/>
              </w:rPr>
            </w:pPr>
            <w:r>
              <w:rPr>
                <w:rFonts w:cs="Tahoma"/>
              </w:rPr>
              <w:t>Best Practices of IT:</w:t>
            </w:r>
          </w:p>
          <w:p w14:paraId="5D561243" w14:textId="77777777" w:rsidR="00123511" w:rsidRDefault="00123511" w:rsidP="00123511">
            <w:pPr>
              <w:rPr>
                <w:rFonts w:cs="Tahoma"/>
              </w:rPr>
            </w:pPr>
          </w:p>
          <w:p w14:paraId="43B208CE" w14:textId="64C9D998" w:rsidR="00123511" w:rsidRDefault="00123511" w:rsidP="00123511">
            <w:pPr>
              <w:rPr>
                <w:rFonts w:cs="Tahoma"/>
              </w:rPr>
            </w:pPr>
            <w:r>
              <w:rPr>
                <w:rFonts w:cs="Tahoma"/>
              </w:rPr>
              <w:t xml:space="preserve">They don’t have the time to go through everyone’s email.  However, they may get a court order to go and bring up information whenever it is necessary.  It isn’t just email, it is any electronic data.  IT always has administrative access to everything in order to fix problems, perform maintenance, and serve the population.  Does SWC have a policy on this issue?  </w:t>
            </w:r>
            <w:r w:rsidR="004448AA">
              <w:rPr>
                <w:rFonts w:cs="Tahoma"/>
              </w:rPr>
              <w:t xml:space="preserve">It was shared that it wasn’t necessary.  If it came to Dan’s attention, it would be an ethical issue.  He stated that you practice good strategies and have faith in your staff.  His staff has a lot of better things to do than to read others emails.  </w:t>
            </w:r>
          </w:p>
          <w:p w14:paraId="1BF0E948" w14:textId="77777777" w:rsidR="00061890" w:rsidRDefault="00061890" w:rsidP="00123511">
            <w:pPr>
              <w:rPr>
                <w:rFonts w:cs="Tahoma"/>
              </w:rPr>
            </w:pPr>
          </w:p>
          <w:p w14:paraId="043240E8" w14:textId="7EB29341" w:rsidR="00061890" w:rsidRDefault="00061890" w:rsidP="00123511">
            <w:pPr>
              <w:rPr>
                <w:rFonts w:cs="Tahoma"/>
              </w:rPr>
            </w:pPr>
            <w:r>
              <w:t>It was stated that because all electronic data is equally subject to discovery and equally accessed, email is no less confidential or secure than a document being stored on a Southwestern College computer.</w:t>
            </w:r>
          </w:p>
          <w:p w14:paraId="054B270F" w14:textId="77777777" w:rsidR="004448AA" w:rsidRDefault="004448AA" w:rsidP="00123511">
            <w:pPr>
              <w:rPr>
                <w:rFonts w:cs="Tahoma"/>
              </w:rPr>
            </w:pPr>
          </w:p>
          <w:p w14:paraId="51760209" w14:textId="50C05185" w:rsidR="00061890" w:rsidRPr="00172478" w:rsidRDefault="004448AA" w:rsidP="00061890">
            <w:pPr>
              <w:rPr>
                <w:rFonts w:cs="Tahoma"/>
              </w:rPr>
            </w:pPr>
            <w:r>
              <w:rPr>
                <w:rFonts w:cs="Tahoma"/>
              </w:rPr>
              <w:t>There was a suggestion to get someone from our union to come to one of our meetings to discuss this issue and Tenure Review documents.  Someone recommended inviting Rob Unger.</w:t>
            </w:r>
          </w:p>
        </w:tc>
      </w:tr>
      <w:tr w:rsidR="00E47AC4" w:rsidRPr="005314E4" w14:paraId="5176020D" w14:textId="77777777" w:rsidTr="00891D2F">
        <w:trPr>
          <w:trHeight w:val="360"/>
          <w:jc w:val="center"/>
        </w:trPr>
        <w:tc>
          <w:tcPr>
            <w:tcW w:w="7277" w:type="dxa"/>
            <w:gridSpan w:val="5"/>
            <w:tcBorders>
              <w:bottom w:val="single" w:sz="12" w:space="0" w:color="999999"/>
            </w:tcBorders>
            <w:shd w:val="clear" w:color="auto" w:fill="auto"/>
            <w:tcMar>
              <w:left w:w="0" w:type="dxa"/>
            </w:tcMar>
            <w:vAlign w:val="center"/>
          </w:tcPr>
          <w:p w14:paraId="5176020B" w14:textId="20089BBB" w:rsidR="00E47AC4" w:rsidRPr="00505480" w:rsidRDefault="00E47AC4" w:rsidP="001E27EF">
            <w:pPr>
              <w:pStyle w:val="Heading2"/>
              <w:rPr>
                <w:rFonts w:cs="Tahoma"/>
                <w:b/>
                <w:szCs w:val="24"/>
              </w:rPr>
            </w:pPr>
            <w:r>
              <w:rPr>
                <w:rFonts w:cs="Tahoma"/>
                <w:b/>
                <w:szCs w:val="24"/>
              </w:rPr>
              <w:t>Adjournment</w:t>
            </w:r>
          </w:p>
        </w:tc>
        <w:tc>
          <w:tcPr>
            <w:tcW w:w="2200" w:type="dxa"/>
            <w:tcBorders>
              <w:bottom w:val="single" w:sz="12" w:space="0" w:color="999999"/>
            </w:tcBorders>
            <w:shd w:val="clear" w:color="auto" w:fill="auto"/>
            <w:tcMar>
              <w:left w:w="0" w:type="dxa"/>
            </w:tcMar>
            <w:vAlign w:val="center"/>
          </w:tcPr>
          <w:p w14:paraId="5176020C" w14:textId="77777777" w:rsidR="00E47AC4" w:rsidRPr="005314E4" w:rsidRDefault="00C522AD" w:rsidP="001C68A6">
            <w:pPr>
              <w:pStyle w:val="Heading5"/>
              <w:rPr>
                <w:rFonts w:cs="Tahoma"/>
              </w:rPr>
            </w:pPr>
            <w:r>
              <w:rPr>
                <w:rFonts w:cs="Tahoma"/>
              </w:rPr>
              <w:t>Elisabeth shapiro</w:t>
            </w:r>
          </w:p>
        </w:tc>
      </w:tr>
      <w:tr w:rsidR="00E47AC4" w:rsidRPr="005314E4" w14:paraId="5176020F" w14:textId="77777777" w:rsidTr="00E47AC4">
        <w:trPr>
          <w:trHeight w:val="360"/>
          <w:jc w:val="center"/>
        </w:trPr>
        <w:tc>
          <w:tcPr>
            <w:tcW w:w="9477" w:type="dxa"/>
            <w:gridSpan w:val="6"/>
            <w:tcBorders>
              <w:bottom w:val="single" w:sz="12" w:space="0" w:color="999999"/>
            </w:tcBorders>
            <w:shd w:val="clear" w:color="auto" w:fill="FFFFCC"/>
            <w:tcMar>
              <w:left w:w="0" w:type="dxa"/>
            </w:tcMar>
            <w:vAlign w:val="center"/>
          </w:tcPr>
          <w:p w14:paraId="5176020E" w14:textId="09855C7B" w:rsidR="00E47AC4" w:rsidRPr="00EA35F7" w:rsidRDefault="00E47AC4" w:rsidP="00D11B83">
            <w:pPr>
              <w:rPr>
                <w:rFonts w:cs="Tahoma"/>
              </w:rPr>
            </w:pPr>
            <w:r w:rsidRPr="00EA35F7">
              <w:rPr>
                <w:rFonts w:cs="Tahoma"/>
              </w:rPr>
              <w:t xml:space="preserve">The next ATC meeting will be </w:t>
            </w:r>
            <w:r w:rsidR="00D1716F">
              <w:rPr>
                <w:rFonts w:cs="Tahoma"/>
              </w:rPr>
              <w:t>February 19</w:t>
            </w:r>
            <w:r w:rsidRPr="00EA35F7">
              <w:rPr>
                <w:rFonts w:cs="Tahoma"/>
              </w:rPr>
              <w:t>, 201</w:t>
            </w:r>
            <w:r w:rsidR="001E27EF">
              <w:rPr>
                <w:rFonts w:cs="Tahoma"/>
              </w:rPr>
              <w:t>5</w:t>
            </w:r>
            <w:r w:rsidRPr="00EA35F7">
              <w:rPr>
                <w:rFonts w:cs="Tahoma"/>
              </w:rPr>
              <w:t xml:space="preserve"> in </w:t>
            </w:r>
            <w:r>
              <w:rPr>
                <w:rFonts w:cs="Tahoma"/>
              </w:rPr>
              <w:t xml:space="preserve">L </w:t>
            </w:r>
            <w:r w:rsidR="00D11B83">
              <w:rPr>
                <w:rFonts w:cs="Tahoma"/>
              </w:rPr>
              <w:t>246</w:t>
            </w:r>
            <w:r w:rsidRPr="00EA35F7">
              <w:rPr>
                <w:rFonts w:cs="Tahoma"/>
              </w:rPr>
              <w:t xml:space="preserve"> from 2:00-</w:t>
            </w:r>
            <w:r w:rsidR="00D11B83">
              <w:rPr>
                <w:rFonts w:cs="Tahoma"/>
              </w:rPr>
              <w:t>4</w:t>
            </w:r>
            <w:r w:rsidRPr="00EA35F7">
              <w:rPr>
                <w:rFonts w:cs="Tahoma"/>
              </w:rPr>
              <w:t>:00 p.m.</w:t>
            </w:r>
            <w:r>
              <w:rPr>
                <w:rFonts w:cs="Tahoma"/>
              </w:rPr>
              <w:t xml:space="preserve"> </w:t>
            </w:r>
          </w:p>
        </w:tc>
      </w:tr>
    </w:tbl>
    <w:p w14:paraId="51760210" w14:textId="77777777" w:rsidR="0085168B" w:rsidRPr="002462A5" w:rsidRDefault="0085168B" w:rsidP="00BB5323"/>
    <w:sectPr w:rsidR="0085168B" w:rsidRPr="002462A5" w:rsidSect="009302FB">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0213" w14:textId="77777777" w:rsidR="00563573" w:rsidRDefault="00563573" w:rsidP="00A421A1">
      <w:r>
        <w:separator/>
      </w:r>
    </w:p>
  </w:endnote>
  <w:endnote w:type="continuationSeparator" w:id="0">
    <w:p w14:paraId="51760214" w14:textId="77777777"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0211" w14:textId="77777777" w:rsidR="00563573" w:rsidRDefault="00563573" w:rsidP="00A421A1">
      <w:r>
        <w:separator/>
      </w:r>
    </w:p>
  </w:footnote>
  <w:footnote w:type="continuationSeparator" w:id="0">
    <w:p w14:paraId="51760212" w14:textId="77777777"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14:paraId="51760217" w14:textId="77777777" w:rsidTr="0052054D">
      <w:tc>
        <w:tcPr>
          <w:tcW w:w="5220" w:type="dxa"/>
        </w:tcPr>
        <w:p w14:paraId="51760215" w14:textId="77777777"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1760216" w14:textId="77777777" w:rsidR="002B0F38" w:rsidRPr="00326B42" w:rsidRDefault="002B0F38" w:rsidP="00326B42">
          <w:pPr>
            <w:jc w:val="center"/>
          </w:pPr>
        </w:p>
      </w:tc>
    </w:tr>
  </w:tbl>
  <w:p w14:paraId="51760218" w14:textId="77777777" w:rsidR="002B0F38" w:rsidRDefault="002B0F38">
    <w:pPr>
      <w:pStyle w:val="Header"/>
    </w:pPr>
  </w:p>
  <w:p w14:paraId="51760219" w14:textId="77777777"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E3"/>
    <w:multiLevelType w:val="hybridMultilevel"/>
    <w:tmpl w:val="A37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EB6"/>
    <w:multiLevelType w:val="hybridMultilevel"/>
    <w:tmpl w:val="DA72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A2D"/>
    <w:multiLevelType w:val="hybridMultilevel"/>
    <w:tmpl w:val="E14CA8F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77B"/>
    <w:multiLevelType w:val="hybridMultilevel"/>
    <w:tmpl w:val="2508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0FAB"/>
    <w:multiLevelType w:val="hybridMultilevel"/>
    <w:tmpl w:val="A6D0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2562"/>
    <w:multiLevelType w:val="hybridMultilevel"/>
    <w:tmpl w:val="6D2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526E1"/>
    <w:multiLevelType w:val="hybridMultilevel"/>
    <w:tmpl w:val="D53E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35D3"/>
    <w:multiLevelType w:val="hybridMultilevel"/>
    <w:tmpl w:val="3F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F4FD9"/>
    <w:multiLevelType w:val="hybridMultilevel"/>
    <w:tmpl w:val="B628B1E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C3F35"/>
    <w:multiLevelType w:val="hybridMultilevel"/>
    <w:tmpl w:val="221A85A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73A19E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361F4"/>
    <w:multiLevelType w:val="hybridMultilevel"/>
    <w:tmpl w:val="29E8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83735"/>
    <w:multiLevelType w:val="hybridMultilevel"/>
    <w:tmpl w:val="7924DD3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767EE"/>
    <w:multiLevelType w:val="hybridMultilevel"/>
    <w:tmpl w:val="AF002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CC65A1D"/>
    <w:multiLevelType w:val="hybridMultilevel"/>
    <w:tmpl w:val="914812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B474B27"/>
    <w:multiLevelType w:val="hybridMultilevel"/>
    <w:tmpl w:val="405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442BA"/>
    <w:multiLevelType w:val="hybridMultilevel"/>
    <w:tmpl w:val="1FD6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106A1"/>
    <w:multiLevelType w:val="hybridMultilevel"/>
    <w:tmpl w:val="8EF00380"/>
    <w:lvl w:ilvl="0" w:tplc="C8CE3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03D24"/>
    <w:multiLevelType w:val="hybridMultilevel"/>
    <w:tmpl w:val="92E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401D6"/>
    <w:multiLevelType w:val="hybridMultilevel"/>
    <w:tmpl w:val="3738EC6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E181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33AFC"/>
    <w:multiLevelType w:val="hybridMultilevel"/>
    <w:tmpl w:val="468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926D1"/>
    <w:multiLevelType w:val="hybridMultilevel"/>
    <w:tmpl w:val="A26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D0636"/>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8392F"/>
    <w:multiLevelType w:val="hybridMultilevel"/>
    <w:tmpl w:val="0E7649B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F4E17"/>
    <w:multiLevelType w:val="hybridMultilevel"/>
    <w:tmpl w:val="0046E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351D1"/>
    <w:multiLevelType w:val="hybridMultilevel"/>
    <w:tmpl w:val="056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A4FF8"/>
    <w:multiLevelType w:val="hybridMultilevel"/>
    <w:tmpl w:val="65E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653A8"/>
    <w:multiLevelType w:val="hybridMultilevel"/>
    <w:tmpl w:val="6902E7A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92B34"/>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9303B"/>
    <w:multiLevelType w:val="hybridMultilevel"/>
    <w:tmpl w:val="564E714C"/>
    <w:lvl w:ilvl="0" w:tplc="7CDEEFF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C1E76"/>
    <w:multiLevelType w:val="hybridMultilevel"/>
    <w:tmpl w:val="FAAC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C2C72"/>
    <w:multiLevelType w:val="hybridMultilevel"/>
    <w:tmpl w:val="A9B62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3B5F37"/>
    <w:multiLevelType w:val="hybridMultilevel"/>
    <w:tmpl w:val="FD2A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D66DF"/>
    <w:multiLevelType w:val="hybridMultilevel"/>
    <w:tmpl w:val="67D82AC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3299D"/>
    <w:multiLevelType w:val="hybridMultilevel"/>
    <w:tmpl w:val="DF2092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B38BB"/>
    <w:multiLevelType w:val="hybridMultilevel"/>
    <w:tmpl w:val="2C7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B0C1D"/>
    <w:multiLevelType w:val="hybridMultilevel"/>
    <w:tmpl w:val="DA8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4A106C"/>
    <w:multiLevelType w:val="hybridMultilevel"/>
    <w:tmpl w:val="58D8EA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772A6B"/>
    <w:multiLevelType w:val="hybridMultilevel"/>
    <w:tmpl w:val="19926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9173FB"/>
    <w:multiLevelType w:val="hybridMultilevel"/>
    <w:tmpl w:val="5FF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5F03F2"/>
    <w:multiLevelType w:val="hybridMultilevel"/>
    <w:tmpl w:val="30EAC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C76EDF"/>
    <w:multiLevelType w:val="hybridMultilevel"/>
    <w:tmpl w:val="143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31DD1"/>
    <w:multiLevelType w:val="hybridMultilevel"/>
    <w:tmpl w:val="F2461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29"/>
  </w:num>
  <w:num w:numId="4">
    <w:abstractNumId w:val="2"/>
  </w:num>
  <w:num w:numId="5">
    <w:abstractNumId w:val="35"/>
  </w:num>
  <w:num w:numId="6">
    <w:abstractNumId w:val="3"/>
  </w:num>
  <w:num w:numId="7">
    <w:abstractNumId w:val="4"/>
  </w:num>
  <w:num w:numId="8">
    <w:abstractNumId w:val="33"/>
  </w:num>
  <w:num w:numId="9">
    <w:abstractNumId w:val="46"/>
  </w:num>
  <w:num w:numId="10">
    <w:abstractNumId w:val="34"/>
  </w:num>
  <w:num w:numId="11">
    <w:abstractNumId w:val="44"/>
  </w:num>
  <w:num w:numId="12">
    <w:abstractNumId w:val="26"/>
  </w:num>
  <w:num w:numId="13">
    <w:abstractNumId w:val="8"/>
  </w:num>
  <w:num w:numId="14">
    <w:abstractNumId w:val="40"/>
  </w:num>
  <w:num w:numId="15">
    <w:abstractNumId w:val="5"/>
  </w:num>
  <w:num w:numId="16">
    <w:abstractNumId w:val="1"/>
  </w:num>
  <w:num w:numId="17">
    <w:abstractNumId w:val="6"/>
  </w:num>
  <w:num w:numId="18">
    <w:abstractNumId w:val="28"/>
  </w:num>
  <w:num w:numId="19">
    <w:abstractNumId w:val="16"/>
  </w:num>
  <w:num w:numId="20">
    <w:abstractNumId w:val="7"/>
  </w:num>
  <w:num w:numId="21">
    <w:abstractNumId w:val="18"/>
  </w:num>
  <w:num w:numId="22">
    <w:abstractNumId w:val="27"/>
  </w:num>
  <w:num w:numId="23">
    <w:abstractNumId w:val="31"/>
  </w:num>
  <w:num w:numId="24">
    <w:abstractNumId w:val="24"/>
  </w:num>
  <w:num w:numId="25">
    <w:abstractNumId w:val="20"/>
  </w:num>
  <w:num w:numId="26">
    <w:abstractNumId w:val="30"/>
  </w:num>
  <w:num w:numId="27">
    <w:abstractNumId w:val="22"/>
  </w:num>
  <w:num w:numId="28">
    <w:abstractNumId w:val="23"/>
  </w:num>
  <w:num w:numId="29">
    <w:abstractNumId w:val="13"/>
  </w:num>
  <w:num w:numId="30">
    <w:abstractNumId w:val="37"/>
  </w:num>
  <w:num w:numId="31">
    <w:abstractNumId w:val="38"/>
  </w:num>
  <w:num w:numId="32">
    <w:abstractNumId w:val="45"/>
  </w:num>
  <w:num w:numId="33">
    <w:abstractNumId w:val="21"/>
  </w:num>
  <w:num w:numId="34">
    <w:abstractNumId w:val="11"/>
  </w:num>
  <w:num w:numId="35">
    <w:abstractNumId w:val="0"/>
  </w:num>
  <w:num w:numId="36">
    <w:abstractNumId w:val="47"/>
  </w:num>
  <w:num w:numId="37">
    <w:abstractNumId w:val="32"/>
  </w:num>
  <w:num w:numId="38">
    <w:abstractNumId w:val="10"/>
  </w:num>
  <w:num w:numId="39">
    <w:abstractNumId w:val="48"/>
  </w:num>
  <w:num w:numId="40">
    <w:abstractNumId w:val="25"/>
  </w:num>
  <w:num w:numId="41">
    <w:abstractNumId w:val="9"/>
  </w:num>
  <w:num w:numId="42">
    <w:abstractNumId w:val="36"/>
  </w:num>
  <w:num w:numId="43">
    <w:abstractNumId w:val="19"/>
  </w:num>
  <w:num w:numId="44">
    <w:abstractNumId w:val="14"/>
  </w:num>
  <w:num w:numId="45">
    <w:abstractNumId w:val="41"/>
  </w:num>
  <w:num w:numId="46">
    <w:abstractNumId w:val="39"/>
  </w:num>
  <w:num w:numId="47">
    <w:abstractNumId w:val="17"/>
  </w:num>
  <w:num w:numId="48">
    <w:abstractNumId w:val="1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457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4946"/>
    <w:rsid w:val="00007FBA"/>
    <w:rsid w:val="00010A35"/>
    <w:rsid w:val="00014343"/>
    <w:rsid w:val="000145A5"/>
    <w:rsid w:val="00015895"/>
    <w:rsid w:val="00016C00"/>
    <w:rsid w:val="000203AF"/>
    <w:rsid w:val="00021A4F"/>
    <w:rsid w:val="00024953"/>
    <w:rsid w:val="00024C74"/>
    <w:rsid w:val="00026F35"/>
    <w:rsid w:val="00030B92"/>
    <w:rsid w:val="00031C2E"/>
    <w:rsid w:val="0003265B"/>
    <w:rsid w:val="0003758D"/>
    <w:rsid w:val="000376D5"/>
    <w:rsid w:val="00040EF6"/>
    <w:rsid w:val="000420C7"/>
    <w:rsid w:val="00043514"/>
    <w:rsid w:val="000444E8"/>
    <w:rsid w:val="0004689A"/>
    <w:rsid w:val="00050C6B"/>
    <w:rsid w:val="00056FFC"/>
    <w:rsid w:val="00061890"/>
    <w:rsid w:val="00062309"/>
    <w:rsid w:val="0006263D"/>
    <w:rsid w:val="000664AE"/>
    <w:rsid w:val="00066ED8"/>
    <w:rsid w:val="0006728C"/>
    <w:rsid w:val="00072EC3"/>
    <w:rsid w:val="000749C3"/>
    <w:rsid w:val="00077C8E"/>
    <w:rsid w:val="000814FF"/>
    <w:rsid w:val="0008339E"/>
    <w:rsid w:val="00084DBD"/>
    <w:rsid w:val="000904F3"/>
    <w:rsid w:val="00090894"/>
    <w:rsid w:val="00093FBC"/>
    <w:rsid w:val="00094810"/>
    <w:rsid w:val="000A140E"/>
    <w:rsid w:val="000A6A07"/>
    <w:rsid w:val="000B0F4A"/>
    <w:rsid w:val="000B3CD4"/>
    <w:rsid w:val="000B62E1"/>
    <w:rsid w:val="000C02F3"/>
    <w:rsid w:val="000C0334"/>
    <w:rsid w:val="000C2880"/>
    <w:rsid w:val="000C3139"/>
    <w:rsid w:val="000C4C7A"/>
    <w:rsid w:val="000C7B55"/>
    <w:rsid w:val="000D1482"/>
    <w:rsid w:val="000E0F7D"/>
    <w:rsid w:val="000E2145"/>
    <w:rsid w:val="000E4A9F"/>
    <w:rsid w:val="000E4CA4"/>
    <w:rsid w:val="000F7E6F"/>
    <w:rsid w:val="00100876"/>
    <w:rsid w:val="00100A59"/>
    <w:rsid w:val="00102BB5"/>
    <w:rsid w:val="00102D4B"/>
    <w:rsid w:val="00102DCF"/>
    <w:rsid w:val="00103E1E"/>
    <w:rsid w:val="0012235E"/>
    <w:rsid w:val="00123511"/>
    <w:rsid w:val="00124FA2"/>
    <w:rsid w:val="0012608F"/>
    <w:rsid w:val="001306CA"/>
    <w:rsid w:val="001337AA"/>
    <w:rsid w:val="0013486A"/>
    <w:rsid w:val="00135053"/>
    <w:rsid w:val="0014282C"/>
    <w:rsid w:val="00145F1A"/>
    <w:rsid w:val="00146460"/>
    <w:rsid w:val="00150387"/>
    <w:rsid w:val="0015488D"/>
    <w:rsid w:val="00154D90"/>
    <w:rsid w:val="001553C9"/>
    <w:rsid w:val="001563E4"/>
    <w:rsid w:val="001632BA"/>
    <w:rsid w:val="00165E95"/>
    <w:rsid w:val="00172478"/>
    <w:rsid w:val="00172C0E"/>
    <w:rsid w:val="0017339F"/>
    <w:rsid w:val="00173ABB"/>
    <w:rsid w:val="00173C49"/>
    <w:rsid w:val="001749D9"/>
    <w:rsid w:val="0018114C"/>
    <w:rsid w:val="00181DA7"/>
    <w:rsid w:val="001841DE"/>
    <w:rsid w:val="001844BC"/>
    <w:rsid w:val="0019327E"/>
    <w:rsid w:val="00196D20"/>
    <w:rsid w:val="00197F2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E27EF"/>
    <w:rsid w:val="001F04F8"/>
    <w:rsid w:val="001F31DD"/>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C1"/>
    <w:rsid w:val="002336EE"/>
    <w:rsid w:val="002339B6"/>
    <w:rsid w:val="00234C18"/>
    <w:rsid w:val="00240B0C"/>
    <w:rsid w:val="0024230F"/>
    <w:rsid w:val="00246220"/>
    <w:rsid w:val="002462A5"/>
    <w:rsid w:val="00251048"/>
    <w:rsid w:val="002547D5"/>
    <w:rsid w:val="00255733"/>
    <w:rsid w:val="002557B8"/>
    <w:rsid w:val="002564AA"/>
    <w:rsid w:val="00257386"/>
    <w:rsid w:val="00260283"/>
    <w:rsid w:val="00261825"/>
    <w:rsid w:val="002644B9"/>
    <w:rsid w:val="002669C3"/>
    <w:rsid w:val="0027206F"/>
    <w:rsid w:val="00273345"/>
    <w:rsid w:val="00276723"/>
    <w:rsid w:val="00276E8A"/>
    <w:rsid w:val="00277CEA"/>
    <w:rsid w:val="00280452"/>
    <w:rsid w:val="00281E43"/>
    <w:rsid w:val="00282F3A"/>
    <w:rsid w:val="002912A3"/>
    <w:rsid w:val="002916C4"/>
    <w:rsid w:val="00292607"/>
    <w:rsid w:val="00296F4A"/>
    <w:rsid w:val="002A0CD3"/>
    <w:rsid w:val="002A1788"/>
    <w:rsid w:val="002A4BD0"/>
    <w:rsid w:val="002B0D18"/>
    <w:rsid w:val="002B0F38"/>
    <w:rsid w:val="002B2F07"/>
    <w:rsid w:val="002B4E94"/>
    <w:rsid w:val="002B5007"/>
    <w:rsid w:val="002B5CA2"/>
    <w:rsid w:val="002B5D26"/>
    <w:rsid w:val="002B633A"/>
    <w:rsid w:val="002B7AEF"/>
    <w:rsid w:val="002C083B"/>
    <w:rsid w:val="002C2D29"/>
    <w:rsid w:val="002D0771"/>
    <w:rsid w:val="002D0F92"/>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1CA0"/>
    <w:rsid w:val="00335504"/>
    <w:rsid w:val="00336EC8"/>
    <w:rsid w:val="00340748"/>
    <w:rsid w:val="003455ED"/>
    <w:rsid w:val="0034597A"/>
    <w:rsid w:val="00351386"/>
    <w:rsid w:val="0035319D"/>
    <w:rsid w:val="003547E1"/>
    <w:rsid w:val="00356521"/>
    <w:rsid w:val="00360FDF"/>
    <w:rsid w:val="0036255E"/>
    <w:rsid w:val="00363802"/>
    <w:rsid w:val="003644CE"/>
    <w:rsid w:val="00365E18"/>
    <w:rsid w:val="00367E6A"/>
    <w:rsid w:val="00370A53"/>
    <w:rsid w:val="00371189"/>
    <w:rsid w:val="00371478"/>
    <w:rsid w:val="003718B8"/>
    <w:rsid w:val="00372CAB"/>
    <w:rsid w:val="00373193"/>
    <w:rsid w:val="003739EF"/>
    <w:rsid w:val="00376FB0"/>
    <w:rsid w:val="00380DD3"/>
    <w:rsid w:val="00381BDF"/>
    <w:rsid w:val="003831CC"/>
    <w:rsid w:val="00385262"/>
    <w:rsid w:val="00386513"/>
    <w:rsid w:val="00386A73"/>
    <w:rsid w:val="00387E33"/>
    <w:rsid w:val="00391D05"/>
    <w:rsid w:val="0039462F"/>
    <w:rsid w:val="00395ECF"/>
    <w:rsid w:val="003A0901"/>
    <w:rsid w:val="003A1C6A"/>
    <w:rsid w:val="003A2DD6"/>
    <w:rsid w:val="003A48C3"/>
    <w:rsid w:val="003A4A3B"/>
    <w:rsid w:val="003B43CE"/>
    <w:rsid w:val="003C03F7"/>
    <w:rsid w:val="003C13A0"/>
    <w:rsid w:val="003C615A"/>
    <w:rsid w:val="003C6305"/>
    <w:rsid w:val="003C7DF2"/>
    <w:rsid w:val="003D299D"/>
    <w:rsid w:val="003D451C"/>
    <w:rsid w:val="003D53F1"/>
    <w:rsid w:val="003D64DA"/>
    <w:rsid w:val="003E795F"/>
    <w:rsid w:val="003F16B6"/>
    <w:rsid w:val="003F23C1"/>
    <w:rsid w:val="003F2602"/>
    <w:rsid w:val="003F272C"/>
    <w:rsid w:val="003F2B3A"/>
    <w:rsid w:val="003F4C88"/>
    <w:rsid w:val="00400643"/>
    <w:rsid w:val="0040655A"/>
    <w:rsid w:val="00406ABB"/>
    <w:rsid w:val="00413DE9"/>
    <w:rsid w:val="004154F4"/>
    <w:rsid w:val="00416927"/>
    <w:rsid w:val="00417272"/>
    <w:rsid w:val="00417ABD"/>
    <w:rsid w:val="00420D7D"/>
    <w:rsid w:val="004315C5"/>
    <w:rsid w:val="00431972"/>
    <w:rsid w:val="0043293E"/>
    <w:rsid w:val="004339A3"/>
    <w:rsid w:val="0044125C"/>
    <w:rsid w:val="00443120"/>
    <w:rsid w:val="00443355"/>
    <w:rsid w:val="004448AA"/>
    <w:rsid w:val="004455D1"/>
    <w:rsid w:val="00451276"/>
    <w:rsid w:val="00452361"/>
    <w:rsid w:val="00456620"/>
    <w:rsid w:val="004644ED"/>
    <w:rsid w:val="004724E6"/>
    <w:rsid w:val="00476D59"/>
    <w:rsid w:val="004813D0"/>
    <w:rsid w:val="0048207E"/>
    <w:rsid w:val="00483109"/>
    <w:rsid w:val="00484EC3"/>
    <w:rsid w:val="004857AF"/>
    <w:rsid w:val="00485CB3"/>
    <w:rsid w:val="00486064"/>
    <w:rsid w:val="00486AD3"/>
    <w:rsid w:val="00490580"/>
    <w:rsid w:val="00490DB8"/>
    <w:rsid w:val="00491427"/>
    <w:rsid w:val="0049154C"/>
    <w:rsid w:val="00493CF5"/>
    <w:rsid w:val="00495E0E"/>
    <w:rsid w:val="0049639F"/>
    <w:rsid w:val="004A0422"/>
    <w:rsid w:val="004A0831"/>
    <w:rsid w:val="004A66E1"/>
    <w:rsid w:val="004A7754"/>
    <w:rsid w:val="004B031D"/>
    <w:rsid w:val="004B1EE7"/>
    <w:rsid w:val="004B2491"/>
    <w:rsid w:val="004B63C6"/>
    <w:rsid w:val="004B665B"/>
    <w:rsid w:val="004C2AE3"/>
    <w:rsid w:val="004C5B15"/>
    <w:rsid w:val="004C665F"/>
    <w:rsid w:val="004C76D9"/>
    <w:rsid w:val="004C7BA3"/>
    <w:rsid w:val="004C7F6E"/>
    <w:rsid w:val="004D0809"/>
    <w:rsid w:val="004E1F73"/>
    <w:rsid w:val="004E5730"/>
    <w:rsid w:val="004E6F5E"/>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14B0"/>
    <w:rsid w:val="005420EC"/>
    <w:rsid w:val="005448FD"/>
    <w:rsid w:val="00544A86"/>
    <w:rsid w:val="00544D9B"/>
    <w:rsid w:val="00546272"/>
    <w:rsid w:val="0054799A"/>
    <w:rsid w:val="00547F46"/>
    <w:rsid w:val="00550282"/>
    <w:rsid w:val="005504ED"/>
    <w:rsid w:val="00555739"/>
    <w:rsid w:val="00556A72"/>
    <w:rsid w:val="005575A8"/>
    <w:rsid w:val="00563573"/>
    <w:rsid w:val="005637EC"/>
    <w:rsid w:val="005644C7"/>
    <w:rsid w:val="00564867"/>
    <w:rsid w:val="005703D1"/>
    <w:rsid w:val="00573101"/>
    <w:rsid w:val="00581093"/>
    <w:rsid w:val="005833D9"/>
    <w:rsid w:val="00583A0E"/>
    <w:rsid w:val="00585B01"/>
    <w:rsid w:val="0058609E"/>
    <w:rsid w:val="005869B4"/>
    <w:rsid w:val="00587089"/>
    <w:rsid w:val="00587F39"/>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3316"/>
    <w:rsid w:val="005E6035"/>
    <w:rsid w:val="005E630A"/>
    <w:rsid w:val="005F4258"/>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E23"/>
    <w:rsid w:val="0065184E"/>
    <w:rsid w:val="0065266E"/>
    <w:rsid w:val="00652988"/>
    <w:rsid w:val="00656BF8"/>
    <w:rsid w:val="006615DD"/>
    <w:rsid w:val="00663155"/>
    <w:rsid w:val="00673BC2"/>
    <w:rsid w:val="0067534A"/>
    <w:rsid w:val="0068039C"/>
    <w:rsid w:val="00681887"/>
    <w:rsid w:val="00690270"/>
    <w:rsid w:val="00692553"/>
    <w:rsid w:val="00694320"/>
    <w:rsid w:val="006949F2"/>
    <w:rsid w:val="00695782"/>
    <w:rsid w:val="00695CAC"/>
    <w:rsid w:val="0069672A"/>
    <w:rsid w:val="006A2E29"/>
    <w:rsid w:val="006A3AA6"/>
    <w:rsid w:val="006A4DBC"/>
    <w:rsid w:val="006A6946"/>
    <w:rsid w:val="006A7272"/>
    <w:rsid w:val="006B2AF3"/>
    <w:rsid w:val="006B41EE"/>
    <w:rsid w:val="006B621B"/>
    <w:rsid w:val="006B7CC0"/>
    <w:rsid w:val="006C4E43"/>
    <w:rsid w:val="006C5BE9"/>
    <w:rsid w:val="006C6A5E"/>
    <w:rsid w:val="006D1590"/>
    <w:rsid w:val="006D1A65"/>
    <w:rsid w:val="006D4DD3"/>
    <w:rsid w:val="006D5CF3"/>
    <w:rsid w:val="006E5A88"/>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5220"/>
    <w:rsid w:val="00716D09"/>
    <w:rsid w:val="007170A0"/>
    <w:rsid w:val="0071767F"/>
    <w:rsid w:val="007214F9"/>
    <w:rsid w:val="0072306E"/>
    <w:rsid w:val="007252FF"/>
    <w:rsid w:val="00737FFC"/>
    <w:rsid w:val="00740E89"/>
    <w:rsid w:val="00751D24"/>
    <w:rsid w:val="0075415B"/>
    <w:rsid w:val="00755003"/>
    <w:rsid w:val="007554A1"/>
    <w:rsid w:val="007618A5"/>
    <w:rsid w:val="00764D25"/>
    <w:rsid w:val="00773762"/>
    <w:rsid w:val="0077377A"/>
    <w:rsid w:val="007742C8"/>
    <w:rsid w:val="00774ED8"/>
    <w:rsid w:val="00782D42"/>
    <w:rsid w:val="00783A5C"/>
    <w:rsid w:val="00784EB0"/>
    <w:rsid w:val="00786829"/>
    <w:rsid w:val="007902FE"/>
    <w:rsid w:val="00790787"/>
    <w:rsid w:val="0079198D"/>
    <w:rsid w:val="007921FA"/>
    <w:rsid w:val="00792297"/>
    <w:rsid w:val="007A3EC8"/>
    <w:rsid w:val="007A4952"/>
    <w:rsid w:val="007A6F2C"/>
    <w:rsid w:val="007B153E"/>
    <w:rsid w:val="007B2C55"/>
    <w:rsid w:val="007B32D1"/>
    <w:rsid w:val="007B3BCC"/>
    <w:rsid w:val="007B5CBC"/>
    <w:rsid w:val="007B5E1B"/>
    <w:rsid w:val="007B6769"/>
    <w:rsid w:val="007C0DAC"/>
    <w:rsid w:val="007C174F"/>
    <w:rsid w:val="007C2D21"/>
    <w:rsid w:val="007C6B30"/>
    <w:rsid w:val="007D143A"/>
    <w:rsid w:val="007D187E"/>
    <w:rsid w:val="007D268D"/>
    <w:rsid w:val="007D34E8"/>
    <w:rsid w:val="007D6225"/>
    <w:rsid w:val="007E2DF2"/>
    <w:rsid w:val="007E59D8"/>
    <w:rsid w:val="007E5D51"/>
    <w:rsid w:val="007E6C83"/>
    <w:rsid w:val="007F1623"/>
    <w:rsid w:val="007F49E4"/>
    <w:rsid w:val="007F6047"/>
    <w:rsid w:val="00800684"/>
    <w:rsid w:val="00802687"/>
    <w:rsid w:val="008031CC"/>
    <w:rsid w:val="008031F0"/>
    <w:rsid w:val="008046DA"/>
    <w:rsid w:val="0080741C"/>
    <w:rsid w:val="00807454"/>
    <w:rsid w:val="00814F03"/>
    <w:rsid w:val="00817141"/>
    <w:rsid w:val="00817E10"/>
    <w:rsid w:val="00821943"/>
    <w:rsid w:val="00821FCD"/>
    <w:rsid w:val="0083354C"/>
    <w:rsid w:val="0083742E"/>
    <w:rsid w:val="00840AA9"/>
    <w:rsid w:val="00840D5A"/>
    <w:rsid w:val="008418C3"/>
    <w:rsid w:val="00845735"/>
    <w:rsid w:val="008508E4"/>
    <w:rsid w:val="0085168B"/>
    <w:rsid w:val="008527DE"/>
    <w:rsid w:val="0085516D"/>
    <w:rsid w:val="0086010F"/>
    <w:rsid w:val="008630B4"/>
    <w:rsid w:val="008713A8"/>
    <w:rsid w:val="00874D2B"/>
    <w:rsid w:val="008844EF"/>
    <w:rsid w:val="00884BFF"/>
    <w:rsid w:val="008863D0"/>
    <w:rsid w:val="00887716"/>
    <w:rsid w:val="00890693"/>
    <w:rsid w:val="00891D2F"/>
    <w:rsid w:val="00893196"/>
    <w:rsid w:val="00895E18"/>
    <w:rsid w:val="008961D8"/>
    <w:rsid w:val="00896E6D"/>
    <w:rsid w:val="008A2BA8"/>
    <w:rsid w:val="008A339A"/>
    <w:rsid w:val="008A5BEE"/>
    <w:rsid w:val="008A7612"/>
    <w:rsid w:val="008B59F6"/>
    <w:rsid w:val="008B5C3C"/>
    <w:rsid w:val="008B6C46"/>
    <w:rsid w:val="008C6452"/>
    <w:rsid w:val="008D04B3"/>
    <w:rsid w:val="008D1FA7"/>
    <w:rsid w:val="008D3104"/>
    <w:rsid w:val="008D51AF"/>
    <w:rsid w:val="008E2533"/>
    <w:rsid w:val="008F3CBF"/>
    <w:rsid w:val="008F49C0"/>
    <w:rsid w:val="008F7438"/>
    <w:rsid w:val="00901D7F"/>
    <w:rsid w:val="00902255"/>
    <w:rsid w:val="00905859"/>
    <w:rsid w:val="009067D8"/>
    <w:rsid w:val="00910B13"/>
    <w:rsid w:val="0091445E"/>
    <w:rsid w:val="009145C5"/>
    <w:rsid w:val="00921798"/>
    <w:rsid w:val="00924DD5"/>
    <w:rsid w:val="009264AD"/>
    <w:rsid w:val="009302FB"/>
    <w:rsid w:val="0094261B"/>
    <w:rsid w:val="00942A41"/>
    <w:rsid w:val="00946878"/>
    <w:rsid w:val="00947F37"/>
    <w:rsid w:val="00950347"/>
    <w:rsid w:val="00950E2A"/>
    <w:rsid w:val="00951EF0"/>
    <w:rsid w:val="00952B77"/>
    <w:rsid w:val="009536EB"/>
    <w:rsid w:val="00954481"/>
    <w:rsid w:val="00955AAC"/>
    <w:rsid w:val="00956B8A"/>
    <w:rsid w:val="00957485"/>
    <w:rsid w:val="00960560"/>
    <w:rsid w:val="00962498"/>
    <w:rsid w:val="00962B13"/>
    <w:rsid w:val="00971B8B"/>
    <w:rsid w:val="00973B48"/>
    <w:rsid w:val="00974419"/>
    <w:rsid w:val="00975BD2"/>
    <w:rsid w:val="0098067A"/>
    <w:rsid w:val="00981B30"/>
    <w:rsid w:val="0098269A"/>
    <w:rsid w:val="00984637"/>
    <w:rsid w:val="00984B31"/>
    <w:rsid w:val="009857CF"/>
    <w:rsid w:val="00985BD5"/>
    <w:rsid w:val="00986526"/>
    <w:rsid w:val="00987202"/>
    <w:rsid w:val="009902E9"/>
    <w:rsid w:val="0099145E"/>
    <w:rsid w:val="00993CB2"/>
    <w:rsid w:val="00997DAB"/>
    <w:rsid w:val="00997EEC"/>
    <w:rsid w:val="009A02D3"/>
    <w:rsid w:val="009A33DA"/>
    <w:rsid w:val="009A34C8"/>
    <w:rsid w:val="009B0817"/>
    <w:rsid w:val="009B15F6"/>
    <w:rsid w:val="009B5873"/>
    <w:rsid w:val="009B7833"/>
    <w:rsid w:val="009C0AF9"/>
    <w:rsid w:val="009C0D63"/>
    <w:rsid w:val="009C536D"/>
    <w:rsid w:val="009C5DDC"/>
    <w:rsid w:val="009C7BF0"/>
    <w:rsid w:val="009C7DFD"/>
    <w:rsid w:val="009D4F84"/>
    <w:rsid w:val="009D61D7"/>
    <w:rsid w:val="009D7729"/>
    <w:rsid w:val="009E129D"/>
    <w:rsid w:val="009E7E26"/>
    <w:rsid w:val="009F03C7"/>
    <w:rsid w:val="009F46B5"/>
    <w:rsid w:val="009F4AA1"/>
    <w:rsid w:val="009F4AA6"/>
    <w:rsid w:val="009F5063"/>
    <w:rsid w:val="00A00F6D"/>
    <w:rsid w:val="00A0109A"/>
    <w:rsid w:val="00A01530"/>
    <w:rsid w:val="00A01DE6"/>
    <w:rsid w:val="00A02EF0"/>
    <w:rsid w:val="00A05934"/>
    <w:rsid w:val="00A109C0"/>
    <w:rsid w:val="00A11978"/>
    <w:rsid w:val="00A11DFE"/>
    <w:rsid w:val="00A20494"/>
    <w:rsid w:val="00A2080C"/>
    <w:rsid w:val="00A2211E"/>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750A"/>
    <w:rsid w:val="00A63E1A"/>
    <w:rsid w:val="00A64789"/>
    <w:rsid w:val="00A65F9C"/>
    <w:rsid w:val="00A6753C"/>
    <w:rsid w:val="00A677D1"/>
    <w:rsid w:val="00A725EC"/>
    <w:rsid w:val="00A73C7F"/>
    <w:rsid w:val="00A73CD6"/>
    <w:rsid w:val="00A75B5F"/>
    <w:rsid w:val="00A7677D"/>
    <w:rsid w:val="00A76FC1"/>
    <w:rsid w:val="00A77ADE"/>
    <w:rsid w:val="00A82082"/>
    <w:rsid w:val="00A82324"/>
    <w:rsid w:val="00A82ABE"/>
    <w:rsid w:val="00A83E6A"/>
    <w:rsid w:val="00A90227"/>
    <w:rsid w:val="00A90511"/>
    <w:rsid w:val="00A92BF5"/>
    <w:rsid w:val="00A9618E"/>
    <w:rsid w:val="00A97121"/>
    <w:rsid w:val="00AA1D84"/>
    <w:rsid w:val="00AA1F26"/>
    <w:rsid w:val="00AB24A7"/>
    <w:rsid w:val="00AB2709"/>
    <w:rsid w:val="00AB3D3C"/>
    <w:rsid w:val="00AB3E55"/>
    <w:rsid w:val="00AB4CA1"/>
    <w:rsid w:val="00AB79D2"/>
    <w:rsid w:val="00AB7B86"/>
    <w:rsid w:val="00AC24E1"/>
    <w:rsid w:val="00AC3ABE"/>
    <w:rsid w:val="00AC4587"/>
    <w:rsid w:val="00AD0AEB"/>
    <w:rsid w:val="00AD2FBC"/>
    <w:rsid w:val="00AD76B5"/>
    <w:rsid w:val="00AE0544"/>
    <w:rsid w:val="00AE28DE"/>
    <w:rsid w:val="00AE3671"/>
    <w:rsid w:val="00AE3851"/>
    <w:rsid w:val="00AE621D"/>
    <w:rsid w:val="00AE65DE"/>
    <w:rsid w:val="00AE65F2"/>
    <w:rsid w:val="00AE7C96"/>
    <w:rsid w:val="00AF1569"/>
    <w:rsid w:val="00AF2B05"/>
    <w:rsid w:val="00B03C1C"/>
    <w:rsid w:val="00B04050"/>
    <w:rsid w:val="00B10CC8"/>
    <w:rsid w:val="00B203B3"/>
    <w:rsid w:val="00B210B7"/>
    <w:rsid w:val="00B35983"/>
    <w:rsid w:val="00B404ED"/>
    <w:rsid w:val="00B42419"/>
    <w:rsid w:val="00B42439"/>
    <w:rsid w:val="00B4434C"/>
    <w:rsid w:val="00B444E2"/>
    <w:rsid w:val="00B44B1E"/>
    <w:rsid w:val="00B46562"/>
    <w:rsid w:val="00B47F73"/>
    <w:rsid w:val="00B5052F"/>
    <w:rsid w:val="00B53465"/>
    <w:rsid w:val="00B53657"/>
    <w:rsid w:val="00B553CD"/>
    <w:rsid w:val="00B55CB7"/>
    <w:rsid w:val="00B55D1B"/>
    <w:rsid w:val="00B55EBF"/>
    <w:rsid w:val="00B5737A"/>
    <w:rsid w:val="00B57D96"/>
    <w:rsid w:val="00B71854"/>
    <w:rsid w:val="00B7282F"/>
    <w:rsid w:val="00B74B9A"/>
    <w:rsid w:val="00B75518"/>
    <w:rsid w:val="00B76B85"/>
    <w:rsid w:val="00B77FA8"/>
    <w:rsid w:val="00B81705"/>
    <w:rsid w:val="00B84015"/>
    <w:rsid w:val="00B8424F"/>
    <w:rsid w:val="00B849F6"/>
    <w:rsid w:val="00B877EE"/>
    <w:rsid w:val="00B93EDD"/>
    <w:rsid w:val="00B9482F"/>
    <w:rsid w:val="00B94919"/>
    <w:rsid w:val="00B95904"/>
    <w:rsid w:val="00B96640"/>
    <w:rsid w:val="00BA430E"/>
    <w:rsid w:val="00BA730A"/>
    <w:rsid w:val="00BA74AB"/>
    <w:rsid w:val="00BB0064"/>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4629"/>
    <w:rsid w:val="00C34886"/>
    <w:rsid w:val="00C417F9"/>
    <w:rsid w:val="00C43F60"/>
    <w:rsid w:val="00C447D4"/>
    <w:rsid w:val="00C46DF5"/>
    <w:rsid w:val="00C50610"/>
    <w:rsid w:val="00C522AD"/>
    <w:rsid w:val="00C52A75"/>
    <w:rsid w:val="00C5339D"/>
    <w:rsid w:val="00C54408"/>
    <w:rsid w:val="00C564D9"/>
    <w:rsid w:val="00C81345"/>
    <w:rsid w:val="00C83B44"/>
    <w:rsid w:val="00C86E08"/>
    <w:rsid w:val="00C87700"/>
    <w:rsid w:val="00C87FB9"/>
    <w:rsid w:val="00C92432"/>
    <w:rsid w:val="00C9792A"/>
    <w:rsid w:val="00C9798A"/>
    <w:rsid w:val="00CA090E"/>
    <w:rsid w:val="00CA1226"/>
    <w:rsid w:val="00CA3120"/>
    <w:rsid w:val="00CA34ED"/>
    <w:rsid w:val="00CA38BF"/>
    <w:rsid w:val="00CA4ABE"/>
    <w:rsid w:val="00CA50D3"/>
    <w:rsid w:val="00CA56A3"/>
    <w:rsid w:val="00CB045A"/>
    <w:rsid w:val="00CB2D1B"/>
    <w:rsid w:val="00CB3270"/>
    <w:rsid w:val="00CB3760"/>
    <w:rsid w:val="00CB76F0"/>
    <w:rsid w:val="00CB7BB1"/>
    <w:rsid w:val="00CC1BBB"/>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5198"/>
    <w:rsid w:val="00D35C24"/>
    <w:rsid w:val="00D3731A"/>
    <w:rsid w:val="00D377BF"/>
    <w:rsid w:val="00D41B60"/>
    <w:rsid w:val="00D428FD"/>
    <w:rsid w:val="00D5414C"/>
    <w:rsid w:val="00D54EFC"/>
    <w:rsid w:val="00D621F4"/>
    <w:rsid w:val="00D62E43"/>
    <w:rsid w:val="00D63854"/>
    <w:rsid w:val="00D65A83"/>
    <w:rsid w:val="00D66A01"/>
    <w:rsid w:val="00D70AFA"/>
    <w:rsid w:val="00D72D42"/>
    <w:rsid w:val="00D72EB6"/>
    <w:rsid w:val="00D740FC"/>
    <w:rsid w:val="00D8151C"/>
    <w:rsid w:val="00D820CA"/>
    <w:rsid w:val="00D823EC"/>
    <w:rsid w:val="00D83CE2"/>
    <w:rsid w:val="00DA10A2"/>
    <w:rsid w:val="00DA27CD"/>
    <w:rsid w:val="00DA4DD9"/>
    <w:rsid w:val="00DB37F4"/>
    <w:rsid w:val="00DB627B"/>
    <w:rsid w:val="00DC0AC4"/>
    <w:rsid w:val="00DC1A01"/>
    <w:rsid w:val="00DC20AC"/>
    <w:rsid w:val="00DC3174"/>
    <w:rsid w:val="00DD2FC3"/>
    <w:rsid w:val="00DD3810"/>
    <w:rsid w:val="00DD3D81"/>
    <w:rsid w:val="00DD3F42"/>
    <w:rsid w:val="00DD6390"/>
    <w:rsid w:val="00DE1B9F"/>
    <w:rsid w:val="00DE27F5"/>
    <w:rsid w:val="00DF2165"/>
    <w:rsid w:val="00DF2510"/>
    <w:rsid w:val="00DF3A96"/>
    <w:rsid w:val="00DF5FE8"/>
    <w:rsid w:val="00E00DF1"/>
    <w:rsid w:val="00E0139A"/>
    <w:rsid w:val="00E05EA7"/>
    <w:rsid w:val="00E1158A"/>
    <w:rsid w:val="00E11B4A"/>
    <w:rsid w:val="00E12548"/>
    <w:rsid w:val="00E1433A"/>
    <w:rsid w:val="00E21721"/>
    <w:rsid w:val="00E21CC1"/>
    <w:rsid w:val="00E26220"/>
    <w:rsid w:val="00E26587"/>
    <w:rsid w:val="00E26E76"/>
    <w:rsid w:val="00E30D92"/>
    <w:rsid w:val="00E3209B"/>
    <w:rsid w:val="00E37765"/>
    <w:rsid w:val="00E42031"/>
    <w:rsid w:val="00E43BAB"/>
    <w:rsid w:val="00E4591C"/>
    <w:rsid w:val="00E4778A"/>
    <w:rsid w:val="00E47AC4"/>
    <w:rsid w:val="00E5345C"/>
    <w:rsid w:val="00E5639B"/>
    <w:rsid w:val="00E60E43"/>
    <w:rsid w:val="00E62885"/>
    <w:rsid w:val="00E714E8"/>
    <w:rsid w:val="00E71DBA"/>
    <w:rsid w:val="00E7201C"/>
    <w:rsid w:val="00E72727"/>
    <w:rsid w:val="00E72CC1"/>
    <w:rsid w:val="00E81E76"/>
    <w:rsid w:val="00E91C88"/>
    <w:rsid w:val="00E942E6"/>
    <w:rsid w:val="00E94F41"/>
    <w:rsid w:val="00EA2581"/>
    <w:rsid w:val="00EA35F7"/>
    <w:rsid w:val="00EB03A1"/>
    <w:rsid w:val="00EB4050"/>
    <w:rsid w:val="00EB74C2"/>
    <w:rsid w:val="00EC043D"/>
    <w:rsid w:val="00EC09E0"/>
    <w:rsid w:val="00EC2CF8"/>
    <w:rsid w:val="00EC4E3E"/>
    <w:rsid w:val="00EC5456"/>
    <w:rsid w:val="00ED122D"/>
    <w:rsid w:val="00ED1BE3"/>
    <w:rsid w:val="00ED2E05"/>
    <w:rsid w:val="00ED3775"/>
    <w:rsid w:val="00ED52D9"/>
    <w:rsid w:val="00EE3ABA"/>
    <w:rsid w:val="00EE7DD3"/>
    <w:rsid w:val="00EE7E49"/>
    <w:rsid w:val="00EF055D"/>
    <w:rsid w:val="00EF4A4E"/>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7EE5"/>
    <w:rsid w:val="00F51820"/>
    <w:rsid w:val="00F565B9"/>
    <w:rsid w:val="00F573DA"/>
    <w:rsid w:val="00F6456D"/>
    <w:rsid w:val="00F658A3"/>
    <w:rsid w:val="00F77187"/>
    <w:rsid w:val="00F82A27"/>
    <w:rsid w:val="00F8346F"/>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4746"/>
    <w:rsid w:val="00FB47D1"/>
    <w:rsid w:val="00FB515A"/>
    <w:rsid w:val="00FB5FB6"/>
    <w:rsid w:val="00FB6506"/>
    <w:rsid w:val="00FC2D69"/>
    <w:rsid w:val="00FC30EE"/>
    <w:rsid w:val="00FD5CFD"/>
    <w:rsid w:val="00FD7C6C"/>
    <w:rsid w:val="00FE168A"/>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76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office/2006/metadata/properties"/>
    <ds:schemaRef ds:uri="http://schemas.microsoft.com/sharepoint/v3"/>
    <ds:schemaRef ds:uri="http://purl.org/dc/terms/"/>
    <ds:schemaRef ds:uri="f1c2670d-76f3-403b-9d2f-38b517d5f26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C2CF6A-3BAD-4EE4-907E-F4366C41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0</TotalTime>
  <Pages>2</Pages>
  <Words>1053</Words>
  <Characters>5540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aislas</cp:lastModifiedBy>
  <cp:revision>2</cp:revision>
  <cp:lastPrinted>2014-11-20T19:37:00Z</cp:lastPrinted>
  <dcterms:created xsi:type="dcterms:W3CDTF">2015-03-18T22:19:00Z</dcterms:created>
  <dcterms:modified xsi:type="dcterms:W3CDTF">2015-03-18T22:19:00Z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