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5831F9F1" w14:textId="77777777" w:rsidTr="009F3FFB">
        <w:trPr>
          <w:trHeight w:val="949"/>
          <w:jc w:val="center"/>
        </w:trPr>
        <w:tc>
          <w:tcPr>
            <w:tcW w:w="10403" w:type="dxa"/>
            <w:gridSpan w:val="6"/>
            <w:shd w:val="clear" w:color="auto" w:fill="auto"/>
            <w:tcMar>
              <w:left w:w="0" w:type="dxa"/>
            </w:tcMar>
            <w:vAlign w:val="center"/>
          </w:tcPr>
          <w:p w14:paraId="331C1A84"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3F4AE620" w14:textId="77777777" w:rsidTr="00F85F07">
        <w:trPr>
          <w:trHeight w:val="274"/>
          <w:jc w:val="center"/>
        </w:trPr>
        <w:tc>
          <w:tcPr>
            <w:tcW w:w="3987" w:type="dxa"/>
            <w:gridSpan w:val="3"/>
            <w:shd w:val="clear" w:color="auto" w:fill="auto"/>
            <w:tcMar>
              <w:left w:w="0" w:type="dxa"/>
            </w:tcMar>
            <w:vAlign w:val="center"/>
          </w:tcPr>
          <w:p w14:paraId="104E710A" w14:textId="77777777" w:rsidR="007B0EC6" w:rsidRPr="002462A5" w:rsidRDefault="00CC104B" w:rsidP="008239AC">
            <w:pPr>
              <w:pStyle w:val="Heading4"/>
              <w:framePr w:hSpace="0" w:wrap="auto" w:vAnchor="margin" w:hAnchor="text" w:xAlign="left" w:yAlign="inline"/>
              <w:suppressOverlap w:val="0"/>
            </w:pPr>
            <w:r>
              <w:t>september 16</w:t>
            </w:r>
            <w:r w:rsidR="002E4EC6">
              <w:t>, 2015</w:t>
            </w:r>
          </w:p>
        </w:tc>
        <w:tc>
          <w:tcPr>
            <w:tcW w:w="3240" w:type="dxa"/>
            <w:gridSpan w:val="2"/>
            <w:shd w:val="clear" w:color="auto" w:fill="auto"/>
            <w:tcMar>
              <w:left w:w="0" w:type="dxa"/>
            </w:tcMar>
            <w:vAlign w:val="center"/>
          </w:tcPr>
          <w:p w14:paraId="2C5341FC" w14:textId="77777777" w:rsidR="007B0EC6" w:rsidRPr="002462A5" w:rsidRDefault="001F2F62" w:rsidP="001811C8">
            <w:pPr>
              <w:pStyle w:val="Heading4"/>
              <w:framePr w:hSpace="0" w:wrap="auto" w:vAnchor="margin" w:hAnchor="text" w:xAlign="left" w:yAlign="inline"/>
              <w:suppressOverlap w:val="0"/>
              <w:jc w:val="center"/>
            </w:pPr>
            <w:r>
              <w:t>1:</w:t>
            </w:r>
            <w:r w:rsidR="00CC104B">
              <w:t>15</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14:paraId="1117209D" w14:textId="77777777" w:rsidR="007B0EC6" w:rsidRPr="002462A5" w:rsidRDefault="00CC104B" w:rsidP="005052C5">
            <w:pPr>
              <w:pStyle w:val="Heading5"/>
            </w:pPr>
            <w:r>
              <w:t>L 246</w:t>
            </w:r>
          </w:p>
        </w:tc>
      </w:tr>
      <w:tr w:rsidR="00230D6F" w:rsidRPr="002462A5" w14:paraId="264BF1C9" w14:textId="77777777" w:rsidTr="00F85F07">
        <w:trPr>
          <w:trHeight w:val="229"/>
          <w:jc w:val="center"/>
        </w:trPr>
        <w:tc>
          <w:tcPr>
            <w:tcW w:w="10403" w:type="dxa"/>
            <w:gridSpan w:val="6"/>
            <w:shd w:val="clear" w:color="auto" w:fill="auto"/>
            <w:tcMar>
              <w:left w:w="0" w:type="dxa"/>
            </w:tcMar>
            <w:vAlign w:val="center"/>
          </w:tcPr>
          <w:p w14:paraId="376B3138" w14:textId="29785798"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0C14F6C9"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A876796"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79DCED7"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2E5E9C55"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B4C26FB"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3803A3B"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946DB79" w14:textId="77777777" w:rsidR="002A63B2" w:rsidRPr="00F30875" w:rsidRDefault="00CC104B" w:rsidP="00F16BCD">
            <w:r>
              <w:t>Yvonne Lucas</w:t>
            </w:r>
            <w:r w:rsidR="006F440D" w:rsidRPr="00F30875">
              <w:t>, School of Social Sciences, Business &amp; Humanities</w:t>
            </w:r>
          </w:p>
        </w:tc>
      </w:tr>
      <w:tr w:rsidR="006F440D" w:rsidRPr="002462A5" w14:paraId="772CDFCA"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EA02797"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11BCD54" w14:textId="77777777" w:rsidR="006F440D" w:rsidRPr="00F30875" w:rsidRDefault="009F37B8" w:rsidP="006D5CF3">
            <w:r w:rsidRPr="00F30875">
              <w:t>Andrew Rempt</w:t>
            </w:r>
            <w:r w:rsidR="006F440D" w:rsidRPr="00F30875">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2A10AED" w14:textId="77777777" w:rsidR="006F440D" w:rsidRPr="00F30875" w:rsidRDefault="006F440D" w:rsidP="00FB3432">
            <w:r w:rsidRPr="00F30875">
              <w:t>Mark Meadows-Representative, Deans’ Council</w:t>
            </w:r>
            <w:r w:rsidRPr="00F30875">
              <w:rPr>
                <w:color w:val="FF0000"/>
              </w:rPr>
              <w:t xml:space="preserve"> </w:t>
            </w:r>
          </w:p>
        </w:tc>
      </w:tr>
      <w:tr w:rsidR="006F440D" w:rsidRPr="002462A5" w14:paraId="1FF2E4EC"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F924359"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92E5437" w14:textId="77777777" w:rsidR="006F440D" w:rsidRPr="004C4057" w:rsidRDefault="009F37B8" w:rsidP="006D5CF3">
            <w:r w:rsidRPr="004C4057">
              <w:rPr>
                <w:color w:val="FF0000"/>
              </w:rPr>
              <w:t>Vacant</w:t>
            </w:r>
            <w:r w:rsidR="006F440D" w:rsidRPr="004C4057">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161CC9A" w14:textId="77777777" w:rsidR="006F440D" w:rsidRPr="004C4057" w:rsidRDefault="006F440D" w:rsidP="00FB3432">
            <w:r w:rsidRPr="004C4057">
              <w:rPr>
                <w:color w:val="FF0000"/>
              </w:rPr>
              <w:t>Vacant</w:t>
            </w:r>
            <w:r w:rsidRPr="004C4057">
              <w:t>-HEC Representative</w:t>
            </w:r>
          </w:p>
        </w:tc>
      </w:tr>
      <w:tr w:rsidR="006F440D" w:rsidRPr="002462A5" w14:paraId="566B2F67"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444F552"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48429FD"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D4B8CF3" w14:textId="77777777" w:rsidR="006F440D" w:rsidRPr="004C4057" w:rsidRDefault="002522A9" w:rsidP="00FB3432">
            <w:r w:rsidRPr="004C4057">
              <w:t>Arnold Josafat</w:t>
            </w:r>
            <w:r w:rsidR="006F440D" w:rsidRPr="004C4057">
              <w:t>-Instructional Support Services</w:t>
            </w:r>
          </w:p>
        </w:tc>
      </w:tr>
      <w:tr w:rsidR="006F440D" w:rsidRPr="002462A5" w14:paraId="75ED88AA"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906564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3282BFF" w14:textId="77777777" w:rsidR="006F440D" w:rsidRPr="00F30875" w:rsidRDefault="006F440D" w:rsidP="0092112B">
            <w:r w:rsidRPr="00F30875">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72C9F71" w14:textId="77777777" w:rsidR="006F440D" w:rsidRPr="004C4057" w:rsidRDefault="00CC104B" w:rsidP="00CC6AFA">
            <w:r w:rsidRPr="00F30875">
              <w:rPr>
                <w:color w:val="FF0000"/>
              </w:rPr>
              <w:t>Vacant</w:t>
            </w:r>
            <w:r w:rsidR="00FB3432" w:rsidRPr="004C4057">
              <w:t>-Part-Time</w:t>
            </w:r>
            <w:r w:rsidR="00CC6AFA" w:rsidRPr="004C4057">
              <w:t xml:space="preserve"> </w:t>
            </w:r>
            <w:r w:rsidR="00FB3432" w:rsidRPr="004C4057">
              <w:t>Faculty</w:t>
            </w:r>
          </w:p>
        </w:tc>
      </w:tr>
      <w:tr w:rsidR="006F440D" w:rsidRPr="002462A5" w14:paraId="1A4E7CDD"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4A0E110"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AE6EDAB" w14:textId="77777777" w:rsidR="006F440D" w:rsidRPr="00F30875" w:rsidRDefault="00CC104B" w:rsidP="0092112B">
            <w:pPr>
              <w:rPr>
                <w:strike/>
              </w:rPr>
            </w:pPr>
            <w:r w:rsidRPr="00F30875">
              <w:rPr>
                <w:strike/>
              </w:rPr>
              <w:t>Dionicio Monarrez</w:t>
            </w:r>
            <w:r w:rsidR="006F440D" w:rsidRPr="00F30875">
              <w:rPr>
                <w:strike/>
              </w:rPr>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8387E35" w14:textId="77777777" w:rsidR="006F440D" w:rsidRPr="004C4057" w:rsidRDefault="009F37B8" w:rsidP="00FB3432">
            <w:r w:rsidRPr="004C4057">
              <w:t>Randy Beach</w:t>
            </w:r>
            <w:r w:rsidR="006E42F9" w:rsidRPr="004C4057">
              <w:t>, Resource IPR</w:t>
            </w:r>
            <w:r w:rsidRPr="004C4057">
              <w:t>O</w:t>
            </w:r>
            <w:r w:rsidR="006E42F9" w:rsidRPr="004C4057">
              <w:t>C Coordinator</w:t>
            </w:r>
          </w:p>
        </w:tc>
      </w:tr>
      <w:tr w:rsidR="006F440D" w:rsidRPr="002462A5" w14:paraId="283645AA"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018FA4F"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947823D" w14:textId="77777777" w:rsidR="006F440D" w:rsidRPr="00D1217C" w:rsidRDefault="006F440D" w:rsidP="00931F60">
            <w:pPr>
              <w:rPr>
                <w:strike/>
              </w:rPr>
            </w:pPr>
            <w:r w:rsidRPr="00D1217C">
              <w:rPr>
                <w:strike/>
              </w:rPr>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75C3A52" w14:textId="77777777" w:rsidR="006F440D" w:rsidRPr="00D1217C" w:rsidRDefault="006E42F9" w:rsidP="00FB3432">
            <w:pPr>
              <w:rPr>
                <w:strike/>
              </w:rPr>
            </w:pPr>
            <w:r w:rsidRPr="00D1217C">
              <w:rPr>
                <w:strike/>
              </w:rPr>
              <w:t>Veronica Burton, Resource Articulations Officer</w:t>
            </w:r>
          </w:p>
        </w:tc>
      </w:tr>
      <w:tr w:rsidR="006F440D" w:rsidRPr="002462A5" w14:paraId="6E8A374E"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51B578F"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4FAE9C2"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8E68506" w14:textId="77777777" w:rsidR="006F440D" w:rsidRPr="00D1217C" w:rsidRDefault="006F440D" w:rsidP="00FB3432">
            <w:pPr>
              <w:rPr>
                <w:strike/>
              </w:rPr>
            </w:pPr>
            <w:r w:rsidRPr="00D1217C">
              <w:rPr>
                <w:strike/>
              </w:rPr>
              <w:t>Linda Hensley, Resource Office of Institutional Effectiveness</w:t>
            </w:r>
          </w:p>
        </w:tc>
      </w:tr>
      <w:tr w:rsidR="001B64E5" w:rsidRPr="002462A5" w14:paraId="3059863B"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47789C67"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914F900" w14:textId="77777777"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4A1702F" w14:textId="77777777" w:rsidR="001B64E5" w:rsidRPr="00850108" w:rsidRDefault="001B64E5" w:rsidP="005A6739"/>
        </w:tc>
      </w:tr>
      <w:tr w:rsidR="00C97E23" w:rsidRPr="002462A5" w14:paraId="72B48C80" w14:textId="77777777" w:rsidTr="0073442C">
        <w:trPr>
          <w:trHeight w:val="310"/>
          <w:jc w:val="center"/>
        </w:trPr>
        <w:tc>
          <w:tcPr>
            <w:tcW w:w="7227" w:type="dxa"/>
            <w:gridSpan w:val="5"/>
            <w:shd w:val="clear" w:color="auto" w:fill="auto"/>
            <w:tcMar>
              <w:left w:w="0" w:type="dxa"/>
            </w:tcMar>
            <w:vAlign w:val="center"/>
          </w:tcPr>
          <w:p w14:paraId="757F4006"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DC82808" w14:textId="77777777" w:rsidR="00C97E23" w:rsidRPr="002462A5" w:rsidRDefault="009F37B8" w:rsidP="00157DC6">
            <w:pPr>
              <w:pStyle w:val="Heading5"/>
              <w:rPr>
                <w:rFonts w:cs="Tahoma"/>
              </w:rPr>
            </w:pPr>
            <w:r>
              <w:rPr>
                <w:rFonts w:cs="Tahoma"/>
              </w:rPr>
              <w:t>Susan Yonker</w:t>
            </w:r>
          </w:p>
        </w:tc>
      </w:tr>
      <w:tr w:rsidR="00C97E23" w:rsidRPr="00D428FD" w14:paraId="4A8BE507"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7F034A"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AADD9DF" w14:textId="77777777"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915E78">
              <w:rPr>
                <w:rFonts w:cs="Tahoma"/>
                <w:szCs w:val="16"/>
              </w:rPr>
              <w:t>15</w:t>
            </w:r>
            <w:r w:rsidR="003125B4">
              <w:rPr>
                <w:rFonts w:cs="Tahoma"/>
                <w:szCs w:val="16"/>
              </w:rPr>
              <w:t xml:space="preserve"> p.m. </w:t>
            </w:r>
          </w:p>
        </w:tc>
      </w:tr>
      <w:tr w:rsidR="00C97E23" w:rsidRPr="002462A5" w14:paraId="30A12DE9" w14:textId="77777777" w:rsidTr="0073442C">
        <w:trPr>
          <w:trHeight w:val="292"/>
          <w:jc w:val="center"/>
        </w:trPr>
        <w:tc>
          <w:tcPr>
            <w:tcW w:w="7227" w:type="dxa"/>
            <w:gridSpan w:val="5"/>
            <w:shd w:val="clear" w:color="auto" w:fill="auto"/>
            <w:tcMar>
              <w:left w:w="0" w:type="dxa"/>
            </w:tcMar>
            <w:vAlign w:val="center"/>
          </w:tcPr>
          <w:p w14:paraId="73DE0D0A"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28A72E1F" w14:textId="77777777" w:rsidR="00C97E23" w:rsidRPr="002462A5" w:rsidRDefault="009F37B8" w:rsidP="00157DC6">
            <w:pPr>
              <w:pStyle w:val="Heading5"/>
              <w:rPr>
                <w:rFonts w:cs="Tahoma"/>
              </w:rPr>
            </w:pPr>
            <w:r>
              <w:rPr>
                <w:rFonts w:cs="Tahoma"/>
              </w:rPr>
              <w:t>Susan Yonker</w:t>
            </w:r>
          </w:p>
        </w:tc>
      </w:tr>
      <w:tr w:rsidR="00C97E23" w:rsidRPr="00D428FD" w14:paraId="7A9F81A4"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26B0489"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4E99BAC9" w14:textId="77777777" w:rsidR="00EE078C" w:rsidRPr="00574E4C" w:rsidRDefault="00C000AA" w:rsidP="00574E4C">
            <w:pPr>
              <w:rPr>
                <w:rFonts w:cs="Tahoma"/>
                <w:szCs w:val="16"/>
              </w:rPr>
            </w:pPr>
            <w:r>
              <w:rPr>
                <w:rFonts w:cs="Tahoma"/>
                <w:szCs w:val="16"/>
              </w:rPr>
              <w:t>There was no public comment made.</w:t>
            </w:r>
          </w:p>
        </w:tc>
      </w:tr>
      <w:tr w:rsidR="00C97E23" w:rsidRPr="002462A5" w14:paraId="0D7328D5" w14:textId="77777777" w:rsidTr="00F85F07">
        <w:trPr>
          <w:trHeight w:val="360"/>
          <w:jc w:val="center"/>
        </w:trPr>
        <w:tc>
          <w:tcPr>
            <w:tcW w:w="7227" w:type="dxa"/>
            <w:gridSpan w:val="5"/>
            <w:shd w:val="clear" w:color="auto" w:fill="auto"/>
            <w:tcMar>
              <w:left w:w="0" w:type="dxa"/>
            </w:tcMar>
            <w:vAlign w:val="center"/>
          </w:tcPr>
          <w:p w14:paraId="543D5B80" w14:textId="77777777" w:rsidR="00C97E23" w:rsidRPr="002462A5" w:rsidRDefault="00C97E23">
            <w:pPr>
              <w:pStyle w:val="Heading2"/>
              <w:numPr>
                <w:ilvl w:val="0"/>
                <w:numId w:val="1"/>
              </w:numPr>
              <w:rPr>
                <w:rFonts w:cs="Tahoma"/>
                <w:b/>
              </w:rPr>
            </w:pPr>
            <w:r>
              <w:rPr>
                <w:rFonts w:cs="Tahoma"/>
                <w:b/>
              </w:rPr>
              <w:t xml:space="preserve">Approval of Minutes </w:t>
            </w:r>
            <w:r w:rsidR="002E4EC6">
              <w:rPr>
                <w:rFonts w:cs="Tahoma"/>
                <w:b/>
              </w:rPr>
              <w:t xml:space="preserve">from </w:t>
            </w:r>
            <w:r w:rsidR="00A90E5C">
              <w:rPr>
                <w:rFonts w:cs="Tahoma"/>
                <w:b/>
              </w:rPr>
              <w:t>0</w:t>
            </w:r>
            <w:r w:rsidR="00034EC5">
              <w:rPr>
                <w:rFonts w:cs="Tahoma"/>
                <w:b/>
              </w:rPr>
              <w:t>5</w:t>
            </w:r>
            <w:r w:rsidR="00A90E5C">
              <w:rPr>
                <w:rFonts w:cs="Tahoma"/>
                <w:b/>
              </w:rPr>
              <w:t>/</w:t>
            </w:r>
            <w:r w:rsidR="00034EC5">
              <w:rPr>
                <w:rFonts w:cs="Tahoma"/>
                <w:b/>
              </w:rPr>
              <w:t>06</w:t>
            </w:r>
            <w:r w:rsidR="00A90E5C">
              <w:rPr>
                <w:rFonts w:cs="Tahoma"/>
                <w:b/>
              </w:rPr>
              <w:t>/15</w:t>
            </w:r>
          </w:p>
        </w:tc>
        <w:tc>
          <w:tcPr>
            <w:tcW w:w="3176" w:type="dxa"/>
            <w:shd w:val="clear" w:color="auto" w:fill="auto"/>
            <w:tcMar>
              <w:left w:w="0" w:type="dxa"/>
            </w:tcMar>
            <w:vAlign w:val="center"/>
          </w:tcPr>
          <w:p w14:paraId="50EC1F21" w14:textId="77777777" w:rsidR="00C97E23" w:rsidRPr="002462A5" w:rsidRDefault="009F37B8" w:rsidP="00157DC6">
            <w:pPr>
              <w:pStyle w:val="Heading5"/>
              <w:rPr>
                <w:rFonts w:cs="Tahoma"/>
              </w:rPr>
            </w:pPr>
            <w:r>
              <w:rPr>
                <w:rFonts w:cs="Tahoma"/>
              </w:rPr>
              <w:t>Susan Yonker</w:t>
            </w:r>
          </w:p>
        </w:tc>
      </w:tr>
      <w:tr w:rsidR="00C97E23" w:rsidRPr="00D428FD" w14:paraId="1E2EDC1A"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F21FD0"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4BB3D64" w14:textId="77777777" w:rsidR="00C97E23" w:rsidRPr="00D428FD" w:rsidRDefault="00EA1CB3">
            <w:pPr>
              <w:rPr>
                <w:rFonts w:cs="Tahoma"/>
                <w:szCs w:val="16"/>
              </w:rPr>
            </w:pPr>
            <w:r>
              <w:rPr>
                <w:rFonts w:cs="Tahoma"/>
                <w:szCs w:val="16"/>
              </w:rPr>
              <w:t>T</w:t>
            </w:r>
            <w:r w:rsidR="00967431">
              <w:rPr>
                <w:rFonts w:cs="Tahoma"/>
                <w:szCs w:val="16"/>
              </w:rPr>
              <w:t>he minutes</w:t>
            </w:r>
            <w:r>
              <w:rPr>
                <w:rFonts w:cs="Tahoma"/>
                <w:szCs w:val="16"/>
              </w:rPr>
              <w:t xml:space="preserve"> were approved as presented</w:t>
            </w:r>
            <w:r w:rsidR="00967431">
              <w:rPr>
                <w:rFonts w:cs="Tahoma"/>
                <w:szCs w:val="16"/>
              </w:rPr>
              <w:t>.</w:t>
            </w:r>
          </w:p>
        </w:tc>
      </w:tr>
      <w:tr w:rsidR="00AB4D2B" w:rsidRPr="002462A5" w14:paraId="7160308B" w14:textId="77777777" w:rsidTr="00F814FE">
        <w:trPr>
          <w:trHeight w:val="319"/>
          <w:jc w:val="center"/>
        </w:trPr>
        <w:tc>
          <w:tcPr>
            <w:tcW w:w="7227" w:type="dxa"/>
            <w:gridSpan w:val="5"/>
            <w:shd w:val="clear" w:color="auto" w:fill="auto"/>
            <w:tcMar>
              <w:left w:w="0" w:type="dxa"/>
            </w:tcMar>
            <w:vAlign w:val="center"/>
          </w:tcPr>
          <w:p w14:paraId="06BEA2D2" w14:textId="77777777" w:rsidR="00AB4D2B" w:rsidRPr="002462A5" w:rsidRDefault="00A90E5C" w:rsidP="00AB4D2B">
            <w:pPr>
              <w:pStyle w:val="Heading2"/>
              <w:numPr>
                <w:ilvl w:val="0"/>
                <w:numId w:val="1"/>
              </w:numPr>
              <w:rPr>
                <w:rFonts w:cs="Tahoma"/>
                <w:b/>
              </w:rPr>
            </w:pPr>
            <w:r>
              <w:rPr>
                <w:rFonts w:cs="Tahoma"/>
                <w:b/>
              </w:rPr>
              <w:t>Updates</w:t>
            </w:r>
            <w:r w:rsidR="00034EC5">
              <w:rPr>
                <w:rFonts w:cs="Tahoma"/>
                <w:b/>
              </w:rPr>
              <w:t>:  Astronomy and WL; Online Comp</w:t>
            </w:r>
            <w:r w:rsidR="00AB4D2B">
              <w:rPr>
                <w:rFonts w:cs="Tahoma"/>
                <w:b/>
              </w:rPr>
              <w:t xml:space="preserve">  </w:t>
            </w:r>
          </w:p>
        </w:tc>
        <w:tc>
          <w:tcPr>
            <w:tcW w:w="3176" w:type="dxa"/>
            <w:shd w:val="clear" w:color="auto" w:fill="auto"/>
            <w:tcMar>
              <w:left w:w="0" w:type="dxa"/>
            </w:tcMar>
            <w:vAlign w:val="center"/>
          </w:tcPr>
          <w:p w14:paraId="5A790FCE" w14:textId="77777777" w:rsidR="00AB4D2B" w:rsidRPr="002462A5" w:rsidRDefault="00AB4D2B" w:rsidP="00F814FE">
            <w:pPr>
              <w:pStyle w:val="Heading5"/>
              <w:rPr>
                <w:rFonts w:cs="Tahoma"/>
              </w:rPr>
            </w:pPr>
            <w:r>
              <w:rPr>
                <w:rFonts w:cs="Tahoma"/>
              </w:rPr>
              <w:t>Susan Yonker</w:t>
            </w:r>
          </w:p>
        </w:tc>
      </w:tr>
      <w:tr w:rsidR="00AB4D2B" w:rsidRPr="00B21813" w14:paraId="475828D8" w14:textId="77777777" w:rsidTr="00F814FE">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33351E" w14:textId="08C53B89" w:rsidR="00AB4D2B" w:rsidRPr="00944D96" w:rsidRDefault="00575546" w:rsidP="00A056A0">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8973AC" w14:textId="77777777" w:rsidR="00AB4D2B" w:rsidRDefault="00EA1CB3" w:rsidP="00B3466A">
            <w:pPr>
              <w:rPr>
                <w:rFonts w:cs="Tahoma"/>
                <w:szCs w:val="16"/>
              </w:rPr>
            </w:pPr>
            <w:r>
              <w:rPr>
                <w:rFonts w:cs="Tahoma"/>
                <w:szCs w:val="16"/>
              </w:rPr>
              <w:t xml:space="preserve">We made an exception and gave Astronomy an additional year to complete their APR this year instead of </w:t>
            </w:r>
            <w:commentRangeStart w:id="1"/>
            <w:r>
              <w:rPr>
                <w:rFonts w:cs="Tahoma"/>
                <w:szCs w:val="16"/>
              </w:rPr>
              <w:t>next</w:t>
            </w:r>
            <w:commentRangeEnd w:id="1"/>
            <w:r w:rsidR="00AD1E6D">
              <w:rPr>
                <w:rStyle w:val="CommentReference"/>
              </w:rPr>
              <w:commentReference w:id="1"/>
            </w:r>
            <w:r>
              <w:rPr>
                <w:rFonts w:cs="Tahoma"/>
                <w:szCs w:val="16"/>
              </w:rPr>
              <w:t xml:space="preserve"> year</w:t>
            </w:r>
            <w:r w:rsidR="009D541C">
              <w:rPr>
                <w:rFonts w:cs="Tahoma"/>
                <w:szCs w:val="16"/>
              </w:rPr>
              <w:t xml:space="preserve">.  </w:t>
            </w:r>
            <w:r w:rsidR="005353A7">
              <w:rPr>
                <w:rFonts w:cs="Tahoma"/>
                <w:szCs w:val="16"/>
              </w:rPr>
              <w:t>Since we have a “bye” year this year for all APR’s, Astronomy has decided to go ahead and complete their APR this year.  This is also because the department faculty know that the new MSE building is going to be ready and they wanted to do the APR this year.</w:t>
            </w:r>
          </w:p>
          <w:p w14:paraId="21277B08" w14:textId="77777777" w:rsidR="005353A7" w:rsidRDefault="005353A7" w:rsidP="00B3466A">
            <w:pPr>
              <w:rPr>
                <w:rFonts w:cs="Tahoma"/>
                <w:szCs w:val="16"/>
              </w:rPr>
            </w:pPr>
          </w:p>
          <w:p w14:paraId="02A7AAD1" w14:textId="6C4BE26A" w:rsidR="005353A7" w:rsidRDefault="005353A7" w:rsidP="00B3466A">
            <w:pPr>
              <w:rPr>
                <w:rFonts w:cs="Tahoma"/>
                <w:szCs w:val="16"/>
              </w:rPr>
            </w:pPr>
            <w:r>
              <w:rPr>
                <w:rFonts w:cs="Tahoma"/>
                <w:szCs w:val="16"/>
              </w:rPr>
              <w:t xml:space="preserve">World Languages had their APR deferred to this year.  They are </w:t>
            </w:r>
            <w:r w:rsidR="00AD1E6D">
              <w:rPr>
                <w:rFonts w:cs="Tahoma"/>
                <w:szCs w:val="16"/>
              </w:rPr>
              <w:t xml:space="preserve">considering whether to complete theirs this year, perhaps in spring or </w:t>
            </w:r>
            <w:r w:rsidR="00ED2200">
              <w:rPr>
                <w:rFonts w:cs="Tahoma"/>
                <w:szCs w:val="16"/>
              </w:rPr>
              <w:t xml:space="preserve">extend until </w:t>
            </w:r>
            <w:r>
              <w:rPr>
                <w:rFonts w:cs="Tahoma"/>
                <w:szCs w:val="16"/>
              </w:rPr>
              <w:t>next year and have the “bye” as others have an additional year after this.</w:t>
            </w:r>
          </w:p>
          <w:p w14:paraId="7550BD49" w14:textId="77777777" w:rsidR="005353A7" w:rsidRDefault="005353A7" w:rsidP="00B3466A">
            <w:pPr>
              <w:rPr>
                <w:rFonts w:cs="Tahoma"/>
                <w:szCs w:val="16"/>
              </w:rPr>
            </w:pPr>
          </w:p>
          <w:p w14:paraId="357A7D8D" w14:textId="3639EE7A" w:rsidR="005353A7" w:rsidRDefault="005353A7" w:rsidP="00B3466A">
            <w:pPr>
              <w:rPr>
                <w:rFonts w:cs="Tahoma"/>
                <w:szCs w:val="16"/>
              </w:rPr>
            </w:pPr>
            <w:r>
              <w:rPr>
                <w:rFonts w:cs="Tahoma"/>
                <w:szCs w:val="16"/>
              </w:rPr>
              <w:t xml:space="preserve">We discussed whether our committee should be making decisions about when programs turn in their APR’s.  Patti explained that in the past </w:t>
            </w:r>
            <w:r w:rsidR="00ED2200">
              <w:rPr>
                <w:rFonts w:cs="Tahoma"/>
                <w:szCs w:val="16"/>
              </w:rPr>
              <w:t xml:space="preserve">this </w:t>
            </w:r>
            <w:r>
              <w:rPr>
                <w:rFonts w:cs="Tahoma"/>
                <w:szCs w:val="16"/>
              </w:rPr>
              <w:t>committee did make decisions about deferrals; however</w:t>
            </w:r>
            <w:r w:rsidR="00ED2200">
              <w:rPr>
                <w:rFonts w:cs="Tahoma"/>
                <w:szCs w:val="16"/>
              </w:rPr>
              <w:t>,</w:t>
            </w:r>
            <w:r>
              <w:rPr>
                <w:rFonts w:cs="Tahoma"/>
                <w:szCs w:val="16"/>
              </w:rPr>
              <w:t xml:space="preserve"> </w:t>
            </w:r>
            <w:r w:rsidR="00F814FE">
              <w:rPr>
                <w:rFonts w:cs="Tahoma"/>
                <w:szCs w:val="16"/>
              </w:rPr>
              <w:t xml:space="preserve">during that time, </w:t>
            </w:r>
            <w:r>
              <w:rPr>
                <w:rFonts w:cs="Tahoma"/>
                <w:szCs w:val="16"/>
              </w:rPr>
              <w:t>we had so many</w:t>
            </w:r>
            <w:r w:rsidR="00405F10">
              <w:rPr>
                <w:rFonts w:cs="Tahoma"/>
                <w:szCs w:val="16"/>
              </w:rPr>
              <w:t xml:space="preserve"> requesting </w:t>
            </w:r>
            <w:r w:rsidR="00F814FE">
              <w:rPr>
                <w:rFonts w:cs="Tahoma"/>
                <w:szCs w:val="16"/>
              </w:rPr>
              <w:t xml:space="preserve">deferrals </w:t>
            </w:r>
            <w:r w:rsidR="00405F10">
              <w:rPr>
                <w:rFonts w:cs="Tahoma"/>
                <w:szCs w:val="16"/>
              </w:rPr>
              <w:t xml:space="preserve">that the APR Committee was overwhelmed with too many APR’s in one year.  </w:t>
            </w:r>
          </w:p>
          <w:p w14:paraId="372F6782" w14:textId="77777777" w:rsidR="00405F10" w:rsidRDefault="00405F10" w:rsidP="00B3466A">
            <w:pPr>
              <w:rPr>
                <w:rFonts w:cs="Tahoma"/>
                <w:szCs w:val="16"/>
              </w:rPr>
            </w:pPr>
          </w:p>
          <w:p w14:paraId="30A2C589" w14:textId="44A4B3DB" w:rsidR="00405F10" w:rsidRDefault="00405F10" w:rsidP="00B3466A">
            <w:pPr>
              <w:rPr>
                <w:rFonts w:cs="Tahoma"/>
                <w:szCs w:val="16"/>
              </w:rPr>
            </w:pPr>
            <w:r>
              <w:rPr>
                <w:rFonts w:cs="Tahoma"/>
                <w:szCs w:val="16"/>
              </w:rPr>
              <w:t xml:space="preserve">Now that we have </w:t>
            </w:r>
            <w:r w:rsidR="00B14A26">
              <w:rPr>
                <w:rFonts w:cs="Tahoma"/>
                <w:szCs w:val="16"/>
              </w:rPr>
              <w:t>incentive with FHP and funding priorities</w:t>
            </w:r>
            <w:r w:rsidR="00ED2200">
              <w:rPr>
                <w:rFonts w:cs="Tahoma"/>
                <w:szCs w:val="16"/>
              </w:rPr>
              <w:t xml:space="preserve">, </w:t>
            </w:r>
            <w:r w:rsidR="00F814FE">
              <w:rPr>
                <w:rFonts w:cs="Tahoma"/>
                <w:szCs w:val="16"/>
              </w:rPr>
              <w:t>fewer programs are requesting deferrals</w:t>
            </w:r>
            <w:r w:rsidR="00B14A26">
              <w:rPr>
                <w:rFonts w:cs="Tahoma"/>
                <w:szCs w:val="16"/>
              </w:rPr>
              <w:t>.  World Language</w:t>
            </w:r>
            <w:r w:rsidR="00ED2200">
              <w:rPr>
                <w:rFonts w:cs="Tahoma"/>
                <w:szCs w:val="16"/>
              </w:rPr>
              <w:t>s</w:t>
            </w:r>
            <w:r w:rsidR="00B14A26">
              <w:rPr>
                <w:rFonts w:cs="Tahoma"/>
                <w:szCs w:val="16"/>
              </w:rPr>
              <w:t xml:space="preserve"> understands that the APR Committee was overwhelmed with too many APR’s </w:t>
            </w:r>
            <w:r w:rsidR="00594903">
              <w:rPr>
                <w:rFonts w:cs="Tahoma"/>
                <w:szCs w:val="16"/>
              </w:rPr>
              <w:t>in one year.</w:t>
            </w:r>
          </w:p>
          <w:p w14:paraId="6F80F467" w14:textId="77777777" w:rsidR="00594903" w:rsidRDefault="00594903" w:rsidP="00B3466A">
            <w:pPr>
              <w:rPr>
                <w:rFonts w:cs="Tahoma"/>
                <w:szCs w:val="16"/>
              </w:rPr>
            </w:pPr>
          </w:p>
          <w:p w14:paraId="412D193D" w14:textId="77777777" w:rsidR="00594903" w:rsidRDefault="00ED2200" w:rsidP="00B3466A">
            <w:pPr>
              <w:rPr>
                <w:rFonts w:cs="Tahoma"/>
                <w:szCs w:val="16"/>
              </w:rPr>
            </w:pPr>
            <w:r>
              <w:rPr>
                <w:rFonts w:cs="Tahoma"/>
                <w:szCs w:val="16"/>
              </w:rPr>
              <w:t xml:space="preserve">The committee </w:t>
            </w:r>
            <w:r w:rsidR="00594903">
              <w:rPr>
                <w:rFonts w:cs="Tahoma"/>
                <w:szCs w:val="16"/>
              </w:rPr>
              <w:t xml:space="preserve">agrees to the requests and will monitor the number of requests for deferrals </w:t>
            </w:r>
            <w:r w:rsidR="00A806AA">
              <w:rPr>
                <w:rFonts w:cs="Tahoma"/>
                <w:szCs w:val="16"/>
              </w:rPr>
              <w:t>so that it does not overwhelm the committee or result in complaints by other programs that meet timelines.</w:t>
            </w:r>
          </w:p>
          <w:p w14:paraId="7A2E22E1" w14:textId="77777777" w:rsidR="00A806AA" w:rsidRDefault="00A806AA" w:rsidP="00B3466A">
            <w:pPr>
              <w:rPr>
                <w:rFonts w:cs="Tahoma"/>
                <w:szCs w:val="16"/>
              </w:rPr>
            </w:pPr>
          </w:p>
          <w:p w14:paraId="56FD1D41" w14:textId="7D94B28B" w:rsidR="00A806AA" w:rsidRPr="00B21813" w:rsidRDefault="00A806AA" w:rsidP="00F85E54">
            <w:pPr>
              <w:rPr>
                <w:rFonts w:cs="Tahoma"/>
                <w:szCs w:val="16"/>
              </w:rPr>
            </w:pPr>
            <w:r>
              <w:rPr>
                <w:rFonts w:cs="Tahoma"/>
                <w:szCs w:val="16"/>
              </w:rPr>
              <w:t xml:space="preserve">Also, with the retirements we need to have a plan to make sure that programs that </w:t>
            </w:r>
            <w:r w:rsidR="00F30875">
              <w:rPr>
                <w:rFonts w:cs="Tahoma"/>
                <w:szCs w:val="16"/>
              </w:rPr>
              <w:t>lose</w:t>
            </w:r>
            <w:r>
              <w:rPr>
                <w:rFonts w:cs="Tahoma"/>
                <w:szCs w:val="16"/>
              </w:rPr>
              <w:t xml:space="preserve"> all full</w:t>
            </w:r>
            <w:r w:rsidR="00ED2200">
              <w:rPr>
                <w:rFonts w:cs="Tahoma"/>
                <w:szCs w:val="16"/>
              </w:rPr>
              <w:t>-</w:t>
            </w:r>
            <w:r>
              <w:rPr>
                <w:rFonts w:cs="Tahoma"/>
                <w:szCs w:val="16"/>
              </w:rPr>
              <w:t xml:space="preserve">time faculty or </w:t>
            </w:r>
            <w:r w:rsidR="00895E00">
              <w:rPr>
                <w:rFonts w:cs="Tahoma"/>
                <w:szCs w:val="16"/>
              </w:rPr>
              <w:t xml:space="preserve">enough faculty </w:t>
            </w:r>
            <w:r w:rsidR="00F85E54">
              <w:rPr>
                <w:rFonts w:cs="Tahoma"/>
                <w:szCs w:val="16"/>
              </w:rPr>
              <w:t>have a way to complete their APRs on time</w:t>
            </w:r>
            <w:r w:rsidR="00895E00">
              <w:rPr>
                <w:rFonts w:cs="Tahoma"/>
                <w:szCs w:val="16"/>
              </w:rPr>
              <w:t>.   Patti explained that in the past, the committee decided that if there were not faculty to do the APR, then the dean would find a solution.  Options have been found</w:t>
            </w:r>
            <w:r w:rsidR="006F3088">
              <w:rPr>
                <w:rFonts w:cs="Tahoma"/>
                <w:szCs w:val="16"/>
              </w:rPr>
              <w:t>.  F</w:t>
            </w:r>
            <w:r w:rsidR="00895E00">
              <w:rPr>
                <w:rFonts w:cs="Tahoma"/>
                <w:szCs w:val="16"/>
              </w:rPr>
              <w:t>or example, a part-time faculty</w:t>
            </w:r>
            <w:r w:rsidR="006F3088">
              <w:rPr>
                <w:rFonts w:cs="Tahoma"/>
                <w:szCs w:val="16"/>
              </w:rPr>
              <w:t xml:space="preserve"> member</w:t>
            </w:r>
            <w:r w:rsidR="00895E00">
              <w:rPr>
                <w:rFonts w:cs="Tahoma"/>
                <w:szCs w:val="16"/>
              </w:rPr>
              <w:t xml:space="preserve"> with the help of a full-time </w:t>
            </w:r>
            <w:r w:rsidR="006F3088">
              <w:rPr>
                <w:rFonts w:cs="Tahoma"/>
                <w:szCs w:val="16"/>
              </w:rPr>
              <w:t xml:space="preserve">member </w:t>
            </w:r>
            <w:r w:rsidR="00895E00">
              <w:rPr>
                <w:rFonts w:cs="Tahoma"/>
                <w:szCs w:val="16"/>
              </w:rPr>
              <w:t>or the dean complete the APR with a stipend.</w:t>
            </w:r>
          </w:p>
        </w:tc>
      </w:tr>
      <w:tr w:rsidR="002E4EC6" w:rsidRPr="002462A5" w14:paraId="353F9494" w14:textId="77777777" w:rsidTr="00F814FE">
        <w:trPr>
          <w:trHeight w:val="319"/>
          <w:jc w:val="center"/>
        </w:trPr>
        <w:tc>
          <w:tcPr>
            <w:tcW w:w="7227" w:type="dxa"/>
            <w:gridSpan w:val="5"/>
            <w:shd w:val="clear" w:color="auto" w:fill="auto"/>
            <w:tcMar>
              <w:left w:w="0" w:type="dxa"/>
            </w:tcMar>
            <w:vAlign w:val="center"/>
          </w:tcPr>
          <w:p w14:paraId="1C23C555" w14:textId="77777777" w:rsidR="002E4EC6" w:rsidRPr="002462A5" w:rsidRDefault="00034EC5" w:rsidP="00A90E5C">
            <w:pPr>
              <w:pStyle w:val="Heading2"/>
              <w:numPr>
                <w:ilvl w:val="0"/>
                <w:numId w:val="1"/>
              </w:numPr>
              <w:rPr>
                <w:rFonts w:cs="Tahoma"/>
                <w:b/>
              </w:rPr>
            </w:pPr>
            <w:r>
              <w:rPr>
                <w:rFonts w:cs="Tahoma"/>
                <w:b/>
              </w:rPr>
              <w:t>Program Review:  Purpose</w:t>
            </w:r>
          </w:p>
        </w:tc>
        <w:tc>
          <w:tcPr>
            <w:tcW w:w="3176" w:type="dxa"/>
            <w:shd w:val="clear" w:color="auto" w:fill="auto"/>
            <w:tcMar>
              <w:left w:w="0" w:type="dxa"/>
            </w:tcMar>
            <w:vAlign w:val="center"/>
          </w:tcPr>
          <w:p w14:paraId="2355FFB5" w14:textId="77777777" w:rsidR="002E4EC6" w:rsidRPr="002462A5" w:rsidRDefault="002E4EC6" w:rsidP="00F814FE">
            <w:pPr>
              <w:pStyle w:val="Heading5"/>
              <w:rPr>
                <w:rFonts w:cs="Tahoma"/>
              </w:rPr>
            </w:pPr>
            <w:r>
              <w:rPr>
                <w:rFonts w:cs="Tahoma"/>
              </w:rPr>
              <w:t>Susan Yonker</w:t>
            </w:r>
          </w:p>
        </w:tc>
      </w:tr>
      <w:tr w:rsidR="002E4EC6" w:rsidRPr="00D17043" w14:paraId="632484DF" w14:textId="77777777" w:rsidTr="00F85E54">
        <w:trPr>
          <w:trHeight w:val="145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333B2BA" w14:textId="77777777" w:rsidR="002E4EC6" w:rsidRPr="00944D96" w:rsidRDefault="00A806AA" w:rsidP="00F814FE">
            <w:pPr>
              <w:pStyle w:val="AllCapsHeading"/>
              <w:rPr>
                <w:rFonts w:cs="Tahoma"/>
                <w:color w:val="auto"/>
                <w:sz w:val="16"/>
              </w:rPr>
            </w:pPr>
            <w:r>
              <w:rPr>
                <w:rFonts w:cs="Tahoma"/>
                <w:color w:val="auto"/>
                <w:sz w:val="16"/>
              </w:rPr>
              <w:lastRenderedPageBreak/>
              <w:t xml:space="preserve"> </w:t>
            </w:r>
            <w:r w:rsidR="002E4EC6">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5C75EA" w14:textId="2BF0C0BE" w:rsidR="003A1D2D" w:rsidRPr="00D17043" w:rsidRDefault="00895E00" w:rsidP="00F85E54">
            <w:pPr>
              <w:pStyle w:val="ListParagraph"/>
              <w:ind w:left="0"/>
              <w:rPr>
                <w:rFonts w:cs="Tahoma"/>
                <w:szCs w:val="16"/>
              </w:rPr>
            </w:pPr>
            <w:r>
              <w:rPr>
                <w:rFonts w:cs="Tahoma"/>
                <w:szCs w:val="16"/>
              </w:rPr>
              <w:t xml:space="preserve">The committee discussed what is important to be included in the APR.  The discussion evolved around whether we </w:t>
            </w:r>
            <w:r w:rsidR="006F3088">
              <w:rPr>
                <w:rFonts w:cs="Tahoma"/>
                <w:szCs w:val="16"/>
              </w:rPr>
              <w:t>need the</w:t>
            </w:r>
            <w:r>
              <w:rPr>
                <w:rFonts w:cs="Tahoma"/>
                <w:szCs w:val="16"/>
              </w:rPr>
              <w:t xml:space="preserve"> level of detail in each component that we have now.  Since many faculty </w:t>
            </w:r>
            <w:r w:rsidR="006F3088">
              <w:rPr>
                <w:rFonts w:cs="Tahoma"/>
                <w:szCs w:val="16"/>
              </w:rPr>
              <w:t xml:space="preserve">members </w:t>
            </w:r>
            <w:r>
              <w:rPr>
                <w:rFonts w:cs="Tahoma"/>
                <w:szCs w:val="16"/>
              </w:rPr>
              <w:t>are retiring now, we may want to keep the level of detail in the APR to hold the history for a department.</w:t>
            </w:r>
            <w:r w:rsidR="006C5584">
              <w:rPr>
                <w:rFonts w:cs="Tahoma"/>
                <w:szCs w:val="16"/>
              </w:rPr>
              <w:t xml:space="preserve">  </w:t>
            </w:r>
            <w:r w:rsidR="005C33F4">
              <w:rPr>
                <w:rFonts w:cs="Tahoma"/>
                <w:szCs w:val="16"/>
              </w:rPr>
              <w:t>A question was asked as to w</w:t>
            </w:r>
            <w:r w:rsidR="006C5584">
              <w:rPr>
                <w:rFonts w:cs="Tahoma"/>
                <w:szCs w:val="16"/>
              </w:rPr>
              <w:t>hat the standards say we want to look at in terms of our programs and the faculty that teach the courses</w:t>
            </w:r>
            <w:r w:rsidR="00F85E54">
              <w:rPr>
                <w:rFonts w:cs="Tahoma"/>
                <w:szCs w:val="16"/>
              </w:rPr>
              <w:t>,</w:t>
            </w:r>
            <w:r w:rsidR="006C5584">
              <w:rPr>
                <w:rFonts w:cs="Tahoma"/>
                <w:szCs w:val="16"/>
              </w:rPr>
              <w:t xml:space="preserve"> etc.? If we look at the way that we evaluate our programs and the resources/people in our program, then we should stick with what the standards are calling on us to evaluate</w:t>
            </w:r>
            <w:r w:rsidR="005C33F4">
              <w:rPr>
                <w:rFonts w:cs="Tahoma"/>
                <w:szCs w:val="16"/>
              </w:rPr>
              <w:t>.  I</w:t>
            </w:r>
            <w:r w:rsidR="006C5584">
              <w:rPr>
                <w:rFonts w:cs="Tahoma"/>
                <w:szCs w:val="16"/>
              </w:rPr>
              <w:t xml:space="preserve">f we want to include any additional stuff, such as awards and how </w:t>
            </w:r>
            <w:r w:rsidR="00F85E54">
              <w:rPr>
                <w:rFonts w:cs="Tahoma"/>
                <w:szCs w:val="16"/>
              </w:rPr>
              <w:t xml:space="preserve">program </w:t>
            </w:r>
            <w:r w:rsidR="006C5584">
              <w:rPr>
                <w:rFonts w:cs="Tahoma"/>
                <w:szCs w:val="16"/>
              </w:rPr>
              <w:t>faculty have developed</w:t>
            </w:r>
            <w:r w:rsidR="005C33F4">
              <w:rPr>
                <w:rFonts w:cs="Tahoma"/>
                <w:szCs w:val="16"/>
              </w:rPr>
              <w:t xml:space="preserve">, you could choose to do that in program review in a different format.  </w:t>
            </w:r>
          </w:p>
        </w:tc>
      </w:tr>
      <w:tr w:rsidR="002E4EC6" w:rsidRPr="002462A5" w14:paraId="17908291" w14:textId="77777777" w:rsidTr="00F814FE">
        <w:trPr>
          <w:trHeight w:val="319"/>
          <w:jc w:val="center"/>
        </w:trPr>
        <w:tc>
          <w:tcPr>
            <w:tcW w:w="7227" w:type="dxa"/>
            <w:gridSpan w:val="5"/>
            <w:shd w:val="clear" w:color="auto" w:fill="auto"/>
            <w:tcMar>
              <w:left w:w="0" w:type="dxa"/>
            </w:tcMar>
            <w:vAlign w:val="center"/>
          </w:tcPr>
          <w:p w14:paraId="0B0A4A50" w14:textId="77777777" w:rsidR="002E4EC6" w:rsidRPr="002462A5" w:rsidRDefault="002E4EC6" w:rsidP="004C4057">
            <w:pPr>
              <w:pStyle w:val="Heading2"/>
              <w:numPr>
                <w:ilvl w:val="0"/>
                <w:numId w:val="1"/>
              </w:numPr>
              <w:rPr>
                <w:rFonts w:cs="Tahoma"/>
                <w:b/>
              </w:rPr>
            </w:pPr>
            <w:r>
              <w:rPr>
                <w:rFonts w:cs="Tahoma"/>
                <w:b/>
              </w:rPr>
              <w:t xml:space="preserve"> </w:t>
            </w:r>
            <w:r w:rsidR="00A90E5C">
              <w:rPr>
                <w:rFonts w:cs="Tahoma"/>
                <w:b/>
              </w:rPr>
              <w:t>Component V</w:t>
            </w:r>
            <w:r w:rsidR="00034EC5">
              <w:rPr>
                <w:rFonts w:cs="Tahoma"/>
                <w:b/>
              </w:rPr>
              <w:t>: Criterion 2</w:t>
            </w:r>
          </w:p>
        </w:tc>
        <w:tc>
          <w:tcPr>
            <w:tcW w:w="3176" w:type="dxa"/>
            <w:shd w:val="clear" w:color="auto" w:fill="auto"/>
            <w:tcMar>
              <w:left w:w="0" w:type="dxa"/>
            </w:tcMar>
            <w:vAlign w:val="center"/>
          </w:tcPr>
          <w:p w14:paraId="24D196BC" w14:textId="77777777" w:rsidR="002E4EC6" w:rsidRPr="002462A5" w:rsidRDefault="002E4EC6" w:rsidP="00F814FE">
            <w:pPr>
              <w:pStyle w:val="Heading5"/>
              <w:rPr>
                <w:rFonts w:cs="Tahoma"/>
              </w:rPr>
            </w:pPr>
            <w:r>
              <w:rPr>
                <w:rFonts w:cs="Tahoma"/>
              </w:rPr>
              <w:t>Susan Yonker</w:t>
            </w:r>
          </w:p>
        </w:tc>
      </w:tr>
      <w:tr w:rsidR="002E4EC6" w:rsidRPr="00D17043" w14:paraId="433CEA0E" w14:textId="77777777" w:rsidTr="00934C72">
        <w:trPr>
          <w:trHeight w:val="28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DEDA71B" w14:textId="77777777" w:rsidR="002E4EC6" w:rsidRPr="00944D96" w:rsidRDefault="002E4EC6" w:rsidP="00F814FE">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413073A7" w14:textId="77777777" w:rsidR="00B906CE" w:rsidRDefault="00B906CE">
            <w:pPr>
              <w:rPr>
                <w:rFonts w:cs="Tahoma"/>
                <w:szCs w:val="16"/>
              </w:rPr>
            </w:pPr>
            <w:r>
              <w:rPr>
                <w:rFonts w:cs="Tahoma"/>
                <w:szCs w:val="16"/>
              </w:rPr>
              <w:t>(Committee decided to look at page 10 Component V: Criterion 2)</w:t>
            </w:r>
          </w:p>
          <w:p w14:paraId="7AD19406" w14:textId="77777777" w:rsidR="00307FEC" w:rsidRDefault="00307FEC">
            <w:pPr>
              <w:rPr>
                <w:rFonts w:cs="Tahoma"/>
                <w:szCs w:val="16"/>
              </w:rPr>
            </w:pPr>
          </w:p>
          <w:p w14:paraId="55289986" w14:textId="77777777" w:rsidR="00307FEC" w:rsidRDefault="00307FEC">
            <w:pPr>
              <w:rPr>
                <w:rFonts w:cs="Tahoma"/>
                <w:szCs w:val="16"/>
              </w:rPr>
            </w:pPr>
            <w:r>
              <w:rPr>
                <w:rFonts w:cs="Tahoma"/>
                <w:szCs w:val="16"/>
              </w:rPr>
              <w:t xml:space="preserve">This committee had a very lengthy discussion on this section.  </w:t>
            </w:r>
          </w:p>
          <w:p w14:paraId="11968086" w14:textId="77777777" w:rsidR="00B906CE" w:rsidRDefault="00B906CE">
            <w:pPr>
              <w:rPr>
                <w:rFonts w:cs="Tahoma"/>
                <w:szCs w:val="16"/>
              </w:rPr>
            </w:pPr>
          </w:p>
          <w:p w14:paraId="55CD5C29" w14:textId="77777777" w:rsidR="00B906CE" w:rsidRDefault="00B906CE">
            <w:pPr>
              <w:rPr>
                <w:rFonts w:cs="Tahoma"/>
                <w:szCs w:val="16"/>
              </w:rPr>
            </w:pPr>
            <w:r>
              <w:rPr>
                <w:rFonts w:cs="Tahoma"/>
                <w:szCs w:val="16"/>
              </w:rPr>
              <w:t xml:space="preserve">2.1:  Susan did speak with the union representative who said that the union is involved in the evaluation process.  They do not </w:t>
            </w:r>
            <w:r w:rsidR="00C031B9">
              <w:rPr>
                <w:rFonts w:cs="Tahoma"/>
                <w:szCs w:val="16"/>
              </w:rPr>
              <w:t xml:space="preserve">have any say over the selection.  </w:t>
            </w:r>
          </w:p>
          <w:p w14:paraId="425575AC" w14:textId="77777777" w:rsidR="00B906CE" w:rsidRDefault="00B906CE">
            <w:pPr>
              <w:rPr>
                <w:rFonts w:cs="Tahoma"/>
                <w:szCs w:val="16"/>
              </w:rPr>
            </w:pPr>
          </w:p>
          <w:p w14:paraId="63902D16" w14:textId="77777777" w:rsidR="00517D95" w:rsidRDefault="005C33F4" w:rsidP="0002409E">
            <w:pPr>
              <w:rPr>
                <w:rFonts w:cs="Tahoma"/>
                <w:szCs w:val="16"/>
              </w:rPr>
            </w:pPr>
            <w:r>
              <w:rPr>
                <w:rFonts w:cs="Tahoma"/>
                <w:szCs w:val="16"/>
              </w:rPr>
              <w:t xml:space="preserve">2.5 </w:t>
            </w:r>
            <w:r w:rsidR="00307FEC">
              <w:rPr>
                <w:rFonts w:cs="Tahoma"/>
                <w:szCs w:val="16"/>
              </w:rPr>
              <w:t>There was a suggestion to m</w:t>
            </w:r>
            <w:r>
              <w:rPr>
                <w:rFonts w:cs="Tahoma"/>
                <w:szCs w:val="16"/>
              </w:rPr>
              <w:t xml:space="preserve">ake </w:t>
            </w:r>
            <w:r w:rsidR="00307FEC">
              <w:rPr>
                <w:rFonts w:cs="Tahoma"/>
                <w:szCs w:val="16"/>
              </w:rPr>
              <w:t>this o</w:t>
            </w:r>
            <w:r>
              <w:rPr>
                <w:rFonts w:cs="Tahoma"/>
                <w:szCs w:val="16"/>
              </w:rPr>
              <w:t>ptional</w:t>
            </w:r>
            <w:r w:rsidR="00307FEC">
              <w:rPr>
                <w:rFonts w:cs="Tahoma"/>
                <w:szCs w:val="16"/>
              </w:rPr>
              <w:t>.</w:t>
            </w:r>
          </w:p>
          <w:p w14:paraId="2D1E8A86" w14:textId="77777777" w:rsidR="00307FEC" w:rsidRDefault="00307FEC" w:rsidP="0002409E">
            <w:pPr>
              <w:rPr>
                <w:rFonts w:cs="Tahoma"/>
                <w:szCs w:val="16"/>
              </w:rPr>
            </w:pPr>
          </w:p>
          <w:p w14:paraId="07B4EEE1" w14:textId="77777777" w:rsidR="00307FEC" w:rsidRPr="00D17043" w:rsidRDefault="00307FEC" w:rsidP="0002409E">
            <w:pPr>
              <w:rPr>
                <w:rFonts w:cs="Tahoma"/>
                <w:szCs w:val="16"/>
              </w:rPr>
            </w:pPr>
            <w:r>
              <w:rPr>
                <w:rFonts w:cs="Tahoma"/>
                <w:szCs w:val="16"/>
              </w:rPr>
              <w:t>Narrative Questions:  It was decided to keep all of the narrative questions on page 10.</w:t>
            </w:r>
          </w:p>
        </w:tc>
      </w:tr>
      <w:tr w:rsidR="00E374A2" w:rsidRPr="002462A5" w14:paraId="6FD29199"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12EBFD65" w14:textId="77777777"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0264CB29" w14:textId="77777777" w:rsidR="00E374A2" w:rsidRPr="002462A5" w:rsidRDefault="00AE7474" w:rsidP="006D5CF3">
            <w:pPr>
              <w:pStyle w:val="Heading5"/>
              <w:rPr>
                <w:rFonts w:cs="Tahoma"/>
              </w:rPr>
            </w:pPr>
            <w:r>
              <w:rPr>
                <w:rFonts w:cs="Tahoma"/>
              </w:rPr>
              <w:t>Susan Yonker</w:t>
            </w:r>
          </w:p>
        </w:tc>
      </w:tr>
      <w:tr w:rsidR="00E374A2" w:rsidRPr="002462A5" w14:paraId="4857C137"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7C289324"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3BA1C6E3" w14:textId="77777777"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BE60CD">
              <w:rPr>
                <w:rFonts w:cs="Tahoma"/>
              </w:rPr>
              <w:t>15</w:t>
            </w:r>
            <w:r>
              <w:rPr>
                <w:rFonts w:cs="Tahoma"/>
              </w:rPr>
              <w:t xml:space="preserve"> p.m.  </w:t>
            </w:r>
          </w:p>
        </w:tc>
      </w:tr>
      <w:tr w:rsidR="00E374A2" w:rsidRPr="002462A5" w14:paraId="2816544D"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699C3125" w14:textId="77777777" w:rsidR="00E374A2" w:rsidRPr="002462A5" w:rsidRDefault="00E374A2">
            <w:pPr>
              <w:rPr>
                <w:rFonts w:cs="Tahoma"/>
              </w:rPr>
            </w:pPr>
            <w:r>
              <w:rPr>
                <w:rFonts w:cs="Tahoma"/>
              </w:rPr>
              <w:t xml:space="preserve">The next meeting will be </w:t>
            </w:r>
            <w:r w:rsidR="006C0DF5">
              <w:rPr>
                <w:rFonts w:cs="Tahoma"/>
              </w:rPr>
              <w:t>Octo</w:t>
            </w:r>
            <w:r w:rsidR="00A90E5C">
              <w:rPr>
                <w:rFonts w:cs="Tahoma"/>
              </w:rPr>
              <w:t xml:space="preserve">ber </w:t>
            </w:r>
            <w:r w:rsidR="006C0DF5">
              <w:rPr>
                <w:rFonts w:cs="Tahoma"/>
              </w:rPr>
              <w:t>7</w:t>
            </w:r>
            <w:r w:rsidR="00057723">
              <w:rPr>
                <w:rFonts w:cs="Tahoma"/>
              </w:rPr>
              <w:t>, 2015</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14:paraId="7BACCB1C" w14:textId="77777777" w:rsidR="0085168B" w:rsidRPr="002462A5" w:rsidRDefault="0085168B" w:rsidP="0073442C"/>
    <w:sectPr w:rsidR="0085168B" w:rsidRPr="002462A5" w:rsidSect="0024230F">
      <w:headerReference w:type="default" r:id="rId14"/>
      <w:type w:val="continuous"/>
      <w:pgSz w:w="12240" w:h="15840" w:code="1"/>
      <w:pgMar w:top="1080" w:right="1008" w:bottom="108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Yonker" w:date="2015-10-01T22:55:00Z" w:initials="SY">
    <w:p w14:paraId="2EF8F9C4" w14:textId="77777777" w:rsidR="00F814FE" w:rsidRDefault="00F814FE">
      <w:pPr>
        <w:pStyle w:val="CommentText"/>
      </w:pPr>
      <w:r>
        <w:rPr>
          <w:rStyle w:val="CommentReference"/>
        </w:rPr>
        <w:annotationRef/>
      </w:r>
      <w:r>
        <w:t>Last?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AEED4" w14:textId="77777777" w:rsidR="00F814FE" w:rsidRDefault="00F814FE" w:rsidP="00A421A1">
      <w:r>
        <w:separator/>
      </w:r>
    </w:p>
  </w:endnote>
  <w:endnote w:type="continuationSeparator" w:id="0">
    <w:p w14:paraId="0257C815" w14:textId="77777777" w:rsidR="00F814FE" w:rsidRDefault="00F814F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24E0" w14:textId="77777777" w:rsidR="00F814FE" w:rsidRDefault="00F814FE" w:rsidP="00A421A1">
      <w:r>
        <w:separator/>
      </w:r>
    </w:p>
  </w:footnote>
  <w:footnote w:type="continuationSeparator" w:id="0">
    <w:p w14:paraId="6859879A" w14:textId="77777777" w:rsidR="00F814FE" w:rsidRDefault="00F814F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4FE" w14:paraId="00AE0DB0" w14:textId="77777777" w:rsidTr="0052054D">
      <w:tc>
        <w:tcPr>
          <w:tcW w:w="5220" w:type="dxa"/>
        </w:tcPr>
        <w:p w14:paraId="292F2861" w14:textId="77777777" w:rsidR="00F814FE" w:rsidRDefault="00F814FE">
          <w:pPr>
            <w:pStyle w:val="Header"/>
            <w:rPr>
              <w:color w:val="1F497D" w:themeColor="text2"/>
            </w:rPr>
          </w:pPr>
          <w:r>
            <w:rPr>
              <w:noProof/>
              <w:color w:val="1F497D" w:themeColor="text2"/>
            </w:rPr>
            <w:drawing>
              <wp:inline distT="0" distB="0" distL="0" distR="0" wp14:anchorId="743267B2" wp14:editId="4CC0FBB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12CD9D9" w14:textId="77777777" w:rsidR="00F814FE" w:rsidRPr="00326B42" w:rsidRDefault="00F814FE" w:rsidP="00326B42">
          <w:pPr>
            <w:jc w:val="center"/>
          </w:pPr>
        </w:p>
      </w:tc>
    </w:tr>
  </w:tbl>
  <w:p w14:paraId="304FC0BA" w14:textId="77777777" w:rsidR="00F814FE" w:rsidRDefault="00F814FE">
    <w:pPr>
      <w:pStyle w:val="Header"/>
    </w:pPr>
  </w:p>
  <w:p w14:paraId="7EA1645A"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4B82"/>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2"/>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y">
    <w15:presenceInfo w15:providerId="None" w15:userId="R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06FCE"/>
    <w:rsid w:val="00010A35"/>
    <w:rsid w:val="00014343"/>
    <w:rsid w:val="000145A5"/>
    <w:rsid w:val="00014893"/>
    <w:rsid w:val="00015895"/>
    <w:rsid w:val="00020DB5"/>
    <w:rsid w:val="00021A4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0584"/>
    <w:rsid w:val="000B3336"/>
    <w:rsid w:val="000B5F62"/>
    <w:rsid w:val="000C01B2"/>
    <w:rsid w:val="000C1C46"/>
    <w:rsid w:val="000C4C7A"/>
    <w:rsid w:val="000C6094"/>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D7F1C"/>
    <w:rsid w:val="002E016C"/>
    <w:rsid w:val="002E0BF2"/>
    <w:rsid w:val="002E1156"/>
    <w:rsid w:val="002E35E3"/>
    <w:rsid w:val="002E37F3"/>
    <w:rsid w:val="002E4EC6"/>
    <w:rsid w:val="002E5A55"/>
    <w:rsid w:val="002E6689"/>
    <w:rsid w:val="002F0C4F"/>
    <w:rsid w:val="002F1DB4"/>
    <w:rsid w:val="002F29B4"/>
    <w:rsid w:val="002F2A85"/>
    <w:rsid w:val="002F6DA6"/>
    <w:rsid w:val="00300B76"/>
    <w:rsid w:val="00301D2D"/>
    <w:rsid w:val="00304DDD"/>
    <w:rsid w:val="00306B97"/>
    <w:rsid w:val="00307FEC"/>
    <w:rsid w:val="003125B4"/>
    <w:rsid w:val="003155FE"/>
    <w:rsid w:val="00315737"/>
    <w:rsid w:val="00323DE7"/>
    <w:rsid w:val="003263CA"/>
    <w:rsid w:val="00326B42"/>
    <w:rsid w:val="0033028B"/>
    <w:rsid w:val="00331BFF"/>
    <w:rsid w:val="00332ACB"/>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1D2D"/>
    <w:rsid w:val="003A4C7D"/>
    <w:rsid w:val="003B065F"/>
    <w:rsid w:val="003B0A3E"/>
    <w:rsid w:val="003B4190"/>
    <w:rsid w:val="003B4E03"/>
    <w:rsid w:val="003B75D1"/>
    <w:rsid w:val="003C03F7"/>
    <w:rsid w:val="003C61A7"/>
    <w:rsid w:val="003D04A1"/>
    <w:rsid w:val="003D3E8D"/>
    <w:rsid w:val="003D4635"/>
    <w:rsid w:val="003D53F1"/>
    <w:rsid w:val="003D5813"/>
    <w:rsid w:val="003D5FC0"/>
    <w:rsid w:val="003D64DA"/>
    <w:rsid w:val="003E054A"/>
    <w:rsid w:val="003E06AB"/>
    <w:rsid w:val="003E4A55"/>
    <w:rsid w:val="003E4FD8"/>
    <w:rsid w:val="003E75BF"/>
    <w:rsid w:val="003E7917"/>
    <w:rsid w:val="003E795F"/>
    <w:rsid w:val="003E7CC2"/>
    <w:rsid w:val="003F177D"/>
    <w:rsid w:val="003F18CC"/>
    <w:rsid w:val="003F6102"/>
    <w:rsid w:val="003F6375"/>
    <w:rsid w:val="003F65A5"/>
    <w:rsid w:val="003F7E6C"/>
    <w:rsid w:val="00401498"/>
    <w:rsid w:val="00401B95"/>
    <w:rsid w:val="00405F10"/>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97A08"/>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17D95"/>
    <w:rsid w:val="0052054D"/>
    <w:rsid w:val="0052116B"/>
    <w:rsid w:val="005226C6"/>
    <w:rsid w:val="00522762"/>
    <w:rsid w:val="00527565"/>
    <w:rsid w:val="005307DB"/>
    <w:rsid w:val="00531002"/>
    <w:rsid w:val="00534D55"/>
    <w:rsid w:val="005353A7"/>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56C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595E"/>
    <w:rsid w:val="0066145C"/>
    <w:rsid w:val="00662A1D"/>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B0331"/>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42F9"/>
    <w:rsid w:val="006F0F58"/>
    <w:rsid w:val="006F123C"/>
    <w:rsid w:val="006F2388"/>
    <w:rsid w:val="006F30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A75"/>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203B1"/>
    <w:rsid w:val="008239AC"/>
    <w:rsid w:val="00830CBC"/>
    <w:rsid w:val="00832E45"/>
    <w:rsid w:val="00847610"/>
    <w:rsid w:val="00850108"/>
    <w:rsid w:val="0085168B"/>
    <w:rsid w:val="008527DE"/>
    <w:rsid w:val="00853C42"/>
    <w:rsid w:val="00854358"/>
    <w:rsid w:val="00855312"/>
    <w:rsid w:val="008572EE"/>
    <w:rsid w:val="00857DB1"/>
    <w:rsid w:val="00860645"/>
    <w:rsid w:val="00860755"/>
    <w:rsid w:val="00861863"/>
    <w:rsid w:val="008630B4"/>
    <w:rsid w:val="0086745C"/>
    <w:rsid w:val="00867B20"/>
    <w:rsid w:val="0087087A"/>
    <w:rsid w:val="00870AD6"/>
    <w:rsid w:val="00871A9D"/>
    <w:rsid w:val="00875A0F"/>
    <w:rsid w:val="0088263C"/>
    <w:rsid w:val="008844EF"/>
    <w:rsid w:val="00887C80"/>
    <w:rsid w:val="0089044B"/>
    <w:rsid w:val="00890693"/>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8F7A81"/>
    <w:rsid w:val="00901B08"/>
    <w:rsid w:val="00902255"/>
    <w:rsid w:val="00903E48"/>
    <w:rsid w:val="00903FB5"/>
    <w:rsid w:val="00904712"/>
    <w:rsid w:val="009134BE"/>
    <w:rsid w:val="00914C8C"/>
    <w:rsid w:val="00915E78"/>
    <w:rsid w:val="00920456"/>
    <w:rsid w:val="0092112B"/>
    <w:rsid w:val="00921626"/>
    <w:rsid w:val="00921798"/>
    <w:rsid w:val="00924CAF"/>
    <w:rsid w:val="00925A10"/>
    <w:rsid w:val="00926180"/>
    <w:rsid w:val="009264AD"/>
    <w:rsid w:val="0093096D"/>
    <w:rsid w:val="00931F60"/>
    <w:rsid w:val="00932492"/>
    <w:rsid w:val="00934C72"/>
    <w:rsid w:val="00935CDC"/>
    <w:rsid w:val="00941255"/>
    <w:rsid w:val="00942201"/>
    <w:rsid w:val="00944D96"/>
    <w:rsid w:val="00946567"/>
    <w:rsid w:val="00947F37"/>
    <w:rsid w:val="00952B77"/>
    <w:rsid w:val="009536EB"/>
    <w:rsid w:val="00956586"/>
    <w:rsid w:val="00957485"/>
    <w:rsid w:val="00957764"/>
    <w:rsid w:val="00961868"/>
    <w:rsid w:val="00963D58"/>
    <w:rsid w:val="00967431"/>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541C"/>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6A0"/>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46A22"/>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6AA"/>
    <w:rsid w:val="00A80915"/>
    <w:rsid w:val="00A81E67"/>
    <w:rsid w:val="00A82ABE"/>
    <w:rsid w:val="00A90E5C"/>
    <w:rsid w:val="00A91362"/>
    <w:rsid w:val="00A93B89"/>
    <w:rsid w:val="00AA0C5E"/>
    <w:rsid w:val="00AA2B87"/>
    <w:rsid w:val="00AA376E"/>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3851"/>
    <w:rsid w:val="00AE7474"/>
    <w:rsid w:val="00AE7C96"/>
    <w:rsid w:val="00AF4275"/>
    <w:rsid w:val="00AF427D"/>
    <w:rsid w:val="00AF63B7"/>
    <w:rsid w:val="00B0068D"/>
    <w:rsid w:val="00B027A2"/>
    <w:rsid w:val="00B04396"/>
    <w:rsid w:val="00B0566F"/>
    <w:rsid w:val="00B11784"/>
    <w:rsid w:val="00B14A26"/>
    <w:rsid w:val="00B14C51"/>
    <w:rsid w:val="00B203B3"/>
    <w:rsid w:val="00B20963"/>
    <w:rsid w:val="00B2126F"/>
    <w:rsid w:val="00B21813"/>
    <w:rsid w:val="00B228EC"/>
    <w:rsid w:val="00B234F1"/>
    <w:rsid w:val="00B249D5"/>
    <w:rsid w:val="00B3466A"/>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06CE"/>
    <w:rsid w:val="00B9307B"/>
    <w:rsid w:val="00B95483"/>
    <w:rsid w:val="00B95AAC"/>
    <w:rsid w:val="00BA142B"/>
    <w:rsid w:val="00BA74AB"/>
    <w:rsid w:val="00BB1212"/>
    <w:rsid w:val="00BB2B56"/>
    <w:rsid w:val="00BB3E90"/>
    <w:rsid w:val="00BB442A"/>
    <w:rsid w:val="00BB5323"/>
    <w:rsid w:val="00BB5904"/>
    <w:rsid w:val="00BB76C1"/>
    <w:rsid w:val="00BB7FB2"/>
    <w:rsid w:val="00BC1260"/>
    <w:rsid w:val="00BC4163"/>
    <w:rsid w:val="00BD0E8B"/>
    <w:rsid w:val="00BD1931"/>
    <w:rsid w:val="00BD3149"/>
    <w:rsid w:val="00BD34DE"/>
    <w:rsid w:val="00BD504A"/>
    <w:rsid w:val="00BD61AF"/>
    <w:rsid w:val="00BD66BD"/>
    <w:rsid w:val="00BE1BC2"/>
    <w:rsid w:val="00BE4270"/>
    <w:rsid w:val="00BE4CD5"/>
    <w:rsid w:val="00BE60CD"/>
    <w:rsid w:val="00BE60D2"/>
    <w:rsid w:val="00BE6A96"/>
    <w:rsid w:val="00BF048A"/>
    <w:rsid w:val="00BF09CA"/>
    <w:rsid w:val="00C000AA"/>
    <w:rsid w:val="00C031B9"/>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610D"/>
    <w:rsid w:val="00CB76F0"/>
    <w:rsid w:val="00CC03DD"/>
    <w:rsid w:val="00CC0A24"/>
    <w:rsid w:val="00CC104B"/>
    <w:rsid w:val="00CC382F"/>
    <w:rsid w:val="00CC6AFA"/>
    <w:rsid w:val="00CC769A"/>
    <w:rsid w:val="00CD1349"/>
    <w:rsid w:val="00CD14B9"/>
    <w:rsid w:val="00CD1B16"/>
    <w:rsid w:val="00CD4509"/>
    <w:rsid w:val="00CD5335"/>
    <w:rsid w:val="00CD586C"/>
    <w:rsid w:val="00CE0102"/>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4DAA"/>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633D"/>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2F17"/>
    <w:rsid w:val="00E15750"/>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2A8E"/>
    <w:rsid w:val="00E749C2"/>
    <w:rsid w:val="00E756A7"/>
    <w:rsid w:val="00E81E76"/>
    <w:rsid w:val="00E84A24"/>
    <w:rsid w:val="00E86603"/>
    <w:rsid w:val="00E86C90"/>
    <w:rsid w:val="00E90F7C"/>
    <w:rsid w:val="00E913F1"/>
    <w:rsid w:val="00E93D97"/>
    <w:rsid w:val="00E942E6"/>
    <w:rsid w:val="00E94F41"/>
    <w:rsid w:val="00EA1CB3"/>
    <w:rsid w:val="00EA2581"/>
    <w:rsid w:val="00EA4A56"/>
    <w:rsid w:val="00EA6028"/>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E078C"/>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20FA1"/>
    <w:rsid w:val="00F222EC"/>
    <w:rsid w:val="00F26D5C"/>
    <w:rsid w:val="00F30875"/>
    <w:rsid w:val="00F30927"/>
    <w:rsid w:val="00F32091"/>
    <w:rsid w:val="00F32BC0"/>
    <w:rsid w:val="00F33561"/>
    <w:rsid w:val="00F3582E"/>
    <w:rsid w:val="00F3618A"/>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48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5H3FFX7VTXFQ-459-85</_dlc_DocId>
    <_dlc_DocIdUrl xmlns="f1c2670d-76f3-403b-9d2f-38b517d5f26d">
      <Url>https://portal.swccd.edu/Committees/aprc/_layouts/DocIdRedir.aspx?ID=5H3FFX7VTXFQ-459-85</Url>
      <Description>5H3FFX7VTXFQ-459-85</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2015-09-16T07:00:00+00:00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f1c2670d-76f3-403b-9d2f-38b517d5f26d"/>
    <ds:schemaRef ds:uri="http://schemas.microsoft.com/sharepoint/v3"/>
    <ds:schemaRef ds:uri="http://purl.org/dc/term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37AEF238-0943-490D-A702-B25AF6C3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B576A-C15F-4130-9291-51BDD277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09-16-15 Approved Minutes</vt:lpstr>
    </vt:vector>
  </TitlesOfParts>
  <Company>Microsoft Corporation</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09-16-15 Approved Minutes</dc:title>
  <dc:creator>aislas</dc:creator>
  <cp:lastModifiedBy>aislas</cp:lastModifiedBy>
  <cp:revision>2</cp:revision>
  <cp:lastPrinted>2014-02-19T17:20:00Z</cp:lastPrinted>
  <dcterms:created xsi:type="dcterms:W3CDTF">2015-11-04T22:05:00Z</dcterms:created>
  <dcterms:modified xsi:type="dcterms:W3CDTF">2015-11-04T22:05:00Z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b70d4647-74cf-442e-835c-2b9ea33ac59b</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