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99"/>
        <w:gridCol w:w="3368"/>
        <w:gridCol w:w="2661"/>
      </w:tblGrid>
      <w:tr w:rsidR="000D7DC7" w:rsidRPr="002462A5" w14:paraId="484B5A4C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6D1C3A4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48A3DECD" w14:textId="77777777" w:rsidTr="002073D4">
        <w:trPr>
          <w:trHeight w:val="157"/>
          <w:jc w:val="center"/>
        </w:trPr>
        <w:tc>
          <w:tcPr>
            <w:tcW w:w="459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DD3E8C8" w14:textId="77777777" w:rsidR="000D7DC7" w:rsidRPr="002462A5" w:rsidRDefault="005436FD" w:rsidP="0028498D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october 18</w:t>
            </w:r>
            <w:r w:rsidR="001A3C11">
              <w:t>, 2016</w:t>
            </w:r>
          </w:p>
        </w:tc>
        <w:tc>
          <w:tcPr>
            <w:tcW w:w="3368" w:type="dxa"/>
            <w:shd w:val="clear" w:color="auto" w:fill="auto"/>
            <w:tcMar>
              <w:left w:w="0" w:type="dxa"/>
            </w:tcMar>
            <w:vAlign w:val="center"/>
          </w:tcPr>
          <w:p w14:paraId="15960BF6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855A4E6" w14:textId="77777777" w:rsidR="000D7DC7" w:rsidRDefault="00043CA0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789B0CBA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1A730BE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5D3CD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087B02" w:rsidRPr="002462A5" w14:paraId="736BFCD3" w14:textId="77777777" w:rsidTr="002073D4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F4430AE" w14:textId="77777777" w:rsidR="00087B02" w:rsidRPr="00182EE7" w:rsidRDefault="00087B0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0C7FD2" w14:textId="77777777" w:rsidR="00087B02" w:rsidRDefault="00087B02" w:rsidP="003824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Josue Arredondo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905176" w14:textId="77777777" w:rsidR="00087B02" w:rsidRPr="00C17B93" w:rsidRDefault="00640C45" w:rsidP="003824AA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Gardea, Jaquelyn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920238" w14:textId="77777777" w:rsidR="00087B02" w:rsidRPr="00382A08" w:rsidRDefault="00640C45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640C45">
              <w:rPr>
                <w:sz w:val="18"/>
              </w:rPr>
              <w:t>Quintana, Pablo</w:t>
            </w:r>
          </w:p>
        </w:tc>
      </w:tr>
      <w:tr w:rsidR="00640C45" w:rsidRPr="002462A5" w14:paraId="2A4F3076" w14:textId="77777777" w:rsidTr="002073D4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0CF2CBB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F3C1FF" w14:textId="77777777" w:rsidR="00640C45" w:rsidRPr="0028498D" w:rsidRDefault="00640C45" w:rsidP="00640C45">
            <w:pPr>
              <w:jc w:val="center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Beach, Randy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663918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Garibay, Adrianna</w:t>
            </w:r>
            <w:r w:rsidRPr="003138D7" w:rsidDel="00087B0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8FF18" w14:textId="77777777" w:rsidR="00640C45" w:rsidRPr="00382A08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</w:tr>
      <w:tr w:rsidR="00640C45" w:rsidRPr="002462A5" w14:paraId="12A62886" w14:textId="77777777" w:rsidTr="002073D4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B02E094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6E7311" w14:textId="77777777" w:rsidR="00640C45" w:rsidRPr="009100EF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414332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B9DEC" w14:textId="77777777" w:rsidR="00640C45" w:rsidRPr="00382A08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640C45" w:rsidRPr="002462A5" w14:paraId="2764AC00" w14:textId="77777777" w:rsidTr="002073D4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B6D6297" w14:textId="77777777" w:rsidR="00640C45" w:rsidRPr="00182EE7" w:rsidRDefault="00640C45" w:rsidP="00640C45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6C0063" w14:textId="77777777" w:rsidR="00640C45" w:rsidRPr="00A61ADC" w:rsidRDefault="00640C45" w:rsidP="00640C45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57C563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Hopkins, Kesa</w:t>
            </w:r>
            <w:r w:rsidRPr="00C17B93" w:rsidDel="005141DA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C1E57" w14:textId="77777777" w:rsidR="00640C45" w:rsidRPr="00C17B93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Soto, Corina</w:t>
            </w:r>
          </w:p>
        </w:tc>
      </w:tr>
      <w:tr w:rsidR="00640C45" w:rsidRPr="002462A5" w14:paraId="12197551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C273EE9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A55259" w14:textId="77777777" w:rsidR="00640C45" w:rsidRPr="00C344EC" w:rsidRDefault="00640C45" w:rsidP="00640C45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551B24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F02C1" w14:textId="77777777" w:rsidR="00640C45" w:rsidRPr="003138D7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Speyrer, Michael</w:t>
            </w:r>
          </w:p>
        </w:tc>
      </w:tr>
      <w:tr w:rsidR="00640C45" w:rsidRPr="002462A5" w14:paraId="0A56C6F2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5B657AC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4E6AFA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6ADEA6" w14:textId="77777777" w:rsidR="00640C45" w:rsidRPr="00182EE7" w:rsidRDefault="00640C45" w:rsidP="00640C45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C5A73" w14:textId="77777777" w:rsidR="00640C45" w:rsidRPr="004F77B0" w:rsidRDefault="00640C45" w:rsidP="00640C45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640C45" w:rsidRPr="002462A5" w14:paraId="6A16701E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E1AEB3C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BF34EA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Cliffe, Karen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5DBFDD" w14:textId="77777777" w:rsidR="00640C45" w:rsidRPr="00182EE7" w:rsidRDefault="00640C45" w:rsidP="00640C45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6465E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640C45" w:rsidRPr="002462A5" w14:paraId="7F014D58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9D82548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B3B0E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Cuddy, Luke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B58AAF" w14:textId="77777777" w:rsidR="00640C45" w:rsidRPr="006024AC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964C7D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640C45" w:rsidRPr="002462A5" w14:paraId="17C4D7E0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0012592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0B54F0" w14:textId="77777777" w:rsidR="00640C45" w:rsidRPr="00EA09A1" w:rsidRDefault="00640C45" w:rsidP="00640C45">
            <w:pPr>
              <w:jc w:val="center"/>
              <w:rPr>
                <w:color w:val="FF0000"/>
                <w:sz w:val="18"/>
              </w:rPr>
            </w:pPr>
            <w:r w:rsidRPr="00C344EC">
              <w:rPr>
                <w:sz w:val="18"/>
              </w:rPr>
              <w:t>Davis, J.D.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C6619E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BA990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Tyahla, Sandy</w:t>
            </w:r>
          </w:p>
        </w:tc>
      </w:tr>
      <w:tr w:rsidR="00640C45" w:rsidRPr="002462A5" w14:paraId="26508B38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59A68B0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AF309B" w14:textId="77777777" w:rsidR="00640C45" w:rsidRPr="006024AC" w:rsidRDefault="00640C45" w:rsidP="00640C45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E89023" w14:textId="77777777" w:rsidR="00640C45" w:rsidRPr="004F77B0" w:rsidRDefault="00640C45" w:rsidP="00640C45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EE62C8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Van Stone, Mark</w:t>
            </w:r>
          </w:p>
        </w:tc>
      </w:tr>
      <w:tr w:rsidR="00640C45" w:rsidRPr="002462A5" w14:paraId="5D37A997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F9A0DB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9CF6A1" w14:textId="77777777" w:rsidR="00640C45" w:rsidRPr="0028498D" w:rsidRDefault="00640C45" w:rsidP="00640C45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AE6F1C" w14:textId="77777777" w:rsidR="00640C45" w:rsidRPr="00C344EC" w:rsidRDefault="00640C45" w:rsidP="00640C45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938E0" w14:textId="77777777" w:rsidR="00640C45" w:rsidRPr="00C344EC" w:rsidRDefault="00640C45" w:rsidP="00640C45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>Vicario, Marie</w:t>
            </w:r>
          </w:p>
        </w:tc>
      </w:tr>
      <w:tr w:rsidR="00640C45" w:rsidRPr="002462A5" w14:paraId="7DFEF733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B71E9E3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266FC0" w14:textId="77777777" w:rsidR="00640C45" w:rsidRPr="00382A08" w:rsidRDefault="00640C45" w:rsidP="00640C45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 xml:space="preserve">Edwards, Diane 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99DAC4" w14:textId="77777777" w:rsidR="00640C45" w:rsidRPr="00382A08" w:rsidRDefault="00640C45" w:rsidP="00640C45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6A45A7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Whitsett, Jessica</w:t>
            </w:r>
          </w:p>
        </w:tc>
      </w:tr>
      <w:tr w:rsidR="00640C45" w:rsidRPr="002462A5" w14:paraId="6C67C68E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95E5025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357594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Fielding, Richard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C9C51" w14:textId="77777777" w:rsidR="00640C45" w:rsidRPr="00640C45" w:rsidRDefault="00640C45" w:rsidP="00640C45">
            <w:pPr>
              <w:jc w:val="center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5721F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color w:val="FF0000"/>
                <w:sz w:val="18"/>
              </w:rPr>
              <w:t>Williams, Janelle</w:t>
            </w:r>
          </w:p>
        </w:tc>
      </w:tr>
      <w:tr w:rsidR="00640C45" w:rsidRPr="002462A5" w14:paraId="358FC567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43937BC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1C14C5" w14:textId="77777777" w:rsidR="00640C45" w:rsidRPr="000D4A11" w:rsidRDefault="00640C45" w:rsidP="00640C45">
            <w:pPr>
              <w:jc w:val="center"/>
              <w:rPr>
                <w:strike/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558B82" w14:textId="77777777" w:rsidR="00640C45" w:rsidRPr="00C17B93" w:rsidRDefault="005436FD" w:rsidP="005436FD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Platt</w:t>
            </w:r>
            <w:r w:rsidR="00640C45" w:rsidRPr="00C17B93">
              <w:rPr>
                <w:strike/>
                <w:sz w:val="18"/>
              </w:rPr>
              <w:t xml:space="preserve">, </w:t>
            </w:r>
            <w:r w:rsidRPr="00C17B93">
              <w:rPr>
                <w:strike/>
                <w:sz w:val="18"/>
              </w:rPr>
              <w:t>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D5A7B7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color w:val="FF0000"/>
                <w:sz w:val="18"/>
              </w:rPr>
              <w:t>Yoder, Leslie</w:t>
            </w:r>
          </w:p>
        </w:tc>
      </w:tr>
      <w:tr w:rsidR="00640C45" w:rsidRPr="002462A5" w14:paraId="3FEAE967" w14:textId="77777777" w:rsidTr="002073D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794D845" w14:textId="77777777" w:rsidR="00640C45" w:rsidRPr="001D4A23" w:rsidRDefault="00640C45" w:rsidP="00640C45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9BB1D" w14:textId="77777777" w:rsidR="00640C45" w:rsidRPr="00EA09A1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  <w:r w:rsidRPr="002562CD" w:rsidDel="00087B02">
              <w:rPr>
                <w:sz w:val="18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CC1E87" w14:textId="77777777" w:rsidR="00640C45" w:rsidRPr="00C17B93" w:rsidRDefault="00640C45" w:rsidP="00640C45">
            <w:pPr>
              <w:jc w:val="center"/>
              <w:rPr>
                <w:strike/>
                <w:sz w:val="18"/>
              </w:rPr>
            </w:pPr>
            <w:r w:rsidRPr="00C17B93">
              <w:rPr>
                <w:strike/>
                <w:sz w:val="18"/>
              </w:rPr>
              <w:t>Posey, Jessica</w:t>
            </w:r>
            <w:r w:rsidRPr="00C17B93" w:rsidDel="005141DA">
              <w:rPr>
                <w:strike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BBF676" w14:textId="77777777" w:rsidR="00640C45" w:rsidRPr="00182EE7" w:rsidRDefault="00640C45" w:rsidP="00640C45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C16C76" w:rsidRPr="002462A5" w14:paraId="7DA7DF33" w14:textId="77777777" w:rsidTr="002073D4">
        <w:trPr>
          <w:trHeight w:val="291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3208FAC5" w14:textId="77777777" w:rsidR="00C16C76" w:rsidRPr="00182EE7" w:rsidRDefault="00C16C7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1D89360E" w14:textId="4309EFF0" w:rsidR="00C16C76" w:rsidRPr="00182EE7" w:rsidRDefault="00C17B93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Mink Stavenga</w:t>
            </w:r>
          </w:p>
        </w:tc>
        <w:tc>
          <w:tcPr>
            <w:tcW w:w="3368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33EB6C70" w14:textId="6F46A7FF" w:rsidR="00C16C76" w:rsidRPr="00182EE7" w:rsidRDefault="00C17B93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Rebecca Wolniewicz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9ABC4C0" w14:textId="65D13600" w:rsidR="00C16C76" w:rsidRPr="00182EE7" w:rsidRDefault="00C16C76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606EC4D9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2C2AA57C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7B1B468F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1AC5914E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4829E10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1F68E7F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05DA31EA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6417DB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F40114" w14:textId="7777777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4DD8CD32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EB982BA" w14:textId="77777777" w:rsidR="0007188D" w:rsidRDefault="0007188D" w:rsidP="0011282F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C16C76" w14:paraId="53173D3D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144D6C7" w14:textId="77777777" w:rsidR="00C16C76" w:rsidRPr="002462A5" w:rsidRDefault="005436FD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Approval of Minutes from 10-11</w:t>
            </w:r>
            <w:r w:rsidR="00C16C76">
              <w:rPr>
                <w:rFonts w:cs="Tahoma"/>
                <w:b/>
              </w:rPr>
              <w:t>-16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8F03B14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79FE4EB9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95383C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9B1EEE" w14:textId="77777777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16C76" w:rsidRPr="00AD480F" w14:paraId="3E4BA4B8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C1F0D3D" w14:textId="77777777" w:rsidR="00C16C76" w:rsidRPr="00182EE7" w:rsidRDefault="00C16C76" w:rsidP="00C1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1A3C11" w14:paraId="64E35D33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6FAEC39" w14:textId="77777777" w:rsidR="001A3C11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3454E8E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4EB03EFE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7B4F8A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7C110" w14:textId="4971C885" w:rsidR="001A3C11" w:rsidRDefault="00BC2A23" w:rsidP="009A6AC6">
            <w:r>
              <w:t xml:space="preserve">The </w:t>
            </w:r>
            <w:r w:rsidR="00796281">
              <w:t>Chancellor’s</w:t>
            </w:r>
            <w:r>
              <w:t xml:space="preserve"> office is asking for </w:t>
            </w:r>
            <w:r w:rsidR="00796281">
              <w:t>input</w:t>
            </w:r>
            <w:r>
              <w:t xml:space="preserve"> on CTE min</w:t>
            </w:r>
            <w:r w:rsidR="00F62E3E">
              <w:t>imum qualifications</w:t>
            </w:r>
            <w:r w:rsidR="00D507F7">
              <w:t>.  Please get back to</w:t>
            </w:r>
            <w:r>
              <w:t xml:space="preserve"> Marie Vicario know by October 25</w:t>
            </w:r>
            <w:r w:rsidR="00C17B93" w:rsidRPr="00C17B93">
              <w:rPr>
                <w:vertAlign w:val="superscript"/>
              </w:rPr>
              <w:t>th</w:t>
            </w:r>
            <w:r>
              <w:t xml:space="preserve">.  </w:t>
            </w:r>
          </w:p>
          <w:p w14:paraId="0D01F05F" w14:textId="77777777" w:rsidR="00BC2A23" w:rsidRDefault="00BC2A23" w:rsidP="009A6AC6"/>
          <w:p w14:paraId="2D8C61FC" w14:textId="297589D5" w:rsidR="00BC2A23" w:rsidRDefault="00F62E3E" w:rsidP="009A6AC6">
            <w:r>
              <w:t>A Disability A</w:t>
            </w:r>
            <w:r w:rsidR="00BC2A23">
              <w:t>wareness event is</w:t>
            </w:r>
            <w:r>
              <w:t xml:space="preserve"> planned for</w:t>
            </w:r>
            <w:r w:rsidR="00BC2A23">
              <w:t xml:space="preserve"> the 27</w:t>
            </w:r>
            <w:r w:rsidR="00BC2A23" w:rsidRPr="00BC2A23">
              <w:rPr>
                <w:vertAlign w:val="superscript"/>
              </w:rPr>
              <w:t>th</w:t>
            </w:r>
            <w:r w:rsidR="00BC2A23">
              <w:t xml:space="preserve"> during college hour in the </w:t>
            </w:r>
            <w:r w:rsidR="00796281">
              <w:t>amphitheater</w:t>
            </w:r>
            <w:r w:rsidR="00BC2A23">
              <w:t xml:space="preserve">.  The </w:t>
            </w:r>
            <w:r w:rsidR="00796281">
              <w:t>guest</w:t>
            </w:r>
            <w:r w:rsidR="00C17B93">
              <w:t xml:space="preserve"> speaker is a P</w:t>
            </w:r>
            <w:r w:rsidR="00BC2A23">
              <w:t>ara-</w:t>
            </w:r>
            <w:r w:rsidR="00796281">
              <w:t>Olympics</w:t>
            </w:r>
            <w:r w:rsidR="00BC2A23">
              <w:t xml:space="preserve"> participant.  Bring you class, everyone is welcome.  </w:t>
            </w:r>
          </w:p>
          <w:p w14:paraId="7D97BD89" w14:textId="77777777" w:rsidR="00BC2A23" w:rsidRDefault="00BC2A23" w:rsidP="009A6AC6"/>
          <w:p w14:paraId="16336350" w14:textId="7754821A" w:rsidR="009C11E4" w:rsidRDefault="00C17B93" w:rsidP="009A6AC6">
            <w:r>
              <w:t>A Jap</w:t>
            </w:r>
            <w:r w:rsidR="00F62E3E">
              <w:t xml:space="preserve">anese woman </w:t>
            </w:r>
            <w:r w:rsidR="00275650">
              <w:t xml:space="preserve">who had been in </w:t>
            </w:r>
            <w:r w:rsidR="00F62E3E">
              <w:t>a Japanese</w:t>
            </w:r>
            <w:r w:rsidR="00BC2A23">
              <w:t xml:space="preserve"> </w:t>
            </w:r>
            <w:r w:rsidR="003A4F76">
              <w:t>internment</w:t>
            </w:r>
            <w:r w:rsidR="00BC2A23">
              <w:t xml:space="preserve"> camp is coming the 27</w:t>
            </w:r>
            <w:r w:rsidR="00BC2A23" w:rsidRPr="00BC2A23">
              <w:rPr>
                <w:vertAlign w:val="superscript"/>
              </w:rPr>
              <w:t>th</w:t>
            </w:r>
            <w:r w:rsidR="00BC2A23">
              <w:t xml:space="preserve"> at 1:20</w:t>
            </w:r>
            <w:r>
              <w:t xml:space="preserve"> p.m.</w:t>
            </w:r>
            <w:r w:rsidR="00F62E3E">
              <w:t xml:space="preserve">  She is the author of </w:t>
            </w:r>
            <w:r w:rsidR="00F62E3E" w:rsidRPr="00F62E3E">
              <w:rPr>
                <w:u w:val="single"/>
              </w:rPr>
              <w:t>Th</w:t>
            </w:r>
            <w:r w:rsidR="00BC2A23" w:rsidRPr="00F62E3E">
              <w:rPr>
                <w:u w:val="single"/>
              </w:rPr>
              <w:t>e Hidden Passpor</w:t>
            </w:r>
            <w:r w:rsidR="00BC2A23">
              <w:t xml:space="preserve">t </w:t>
            </w:r>
            <w:r w:rsidR="00F62E3E">
              <w:t xml:space="preserve">and </w:t>
            </w:r>
            <w:r w:rsidR="00BC2A23">
              <w:t xml:space="preserve">will be speaking. </w:t>
            </w:r>
          </w:p>
          <w:p w14:paraId="574A7A95" w14:textId="77777777" w:rsidR="009C11E4" w:rsidRDefault="009C11E4" w:rsidP="009A6AC6"/>
          <w:p w14:paraId="2EA6C3BF" w14:textId="00100F64" w:rsidR="00BC2A23" w:rsidRPr="00AD480F" w:rsidRDefault="00F62E3E" w:rsidP="00C17B93">
            <w:r>
              <w:t>S</w:t>
            </w:r>
            <w:r w:rsidR="003A4F76">
              <w:t>cience</w:t>
            </w:r>
            <w:r w:rsidR="009C11E4">
              <w:t xml:space="preserve"> classes that are needed to get </w:t>
            </w:r>
            <w:r>
              <w:t xml:space="preserve">complete degrees are being cancelled due to low enrollment.  </w:t>
            </w:r>
            <w:r w:rsidR="00C4068B">
              <w:t>Those students</w:t>
            </w:r>
            <w:r w:rsidR="009C11E4">
              <w:t xml:space="preserve"> are going to other campuses and this needs </w:t>
            </w:r>
            <w:r w:rsidR="003A4F76">
              <w:t>to</w:t>
            </w:r>
            <w:r w:rsidR="009C11E4">
              <w:t xml:space="preserve"> be addressed. </w:t>
            </w:r>
            <w:r w:rsidR="00BC2A23">
              <w:t xml:space="preserve"> </w:t>
            </w:r>
          </w:p>
        </w:tc>
      </w:tr>
      <w:tr w:rsidR="0007188D" w14:paraId="7F8A0E18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A6D707C" w14:textId="2BB655AF" w:rsidR="0007188D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07188D">
              <w:rPr>
                <w:rFonts w:cs="Tahoma"/>
                <w:b/>
              </w:rPr>
              <w:t xml:space="preserve">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3813990" w14:textId="77777777" w:rsidR="0007188D" w:rsidRDefault="001A3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173A7" w14:paraId="2449633A" w14:textId="77777777" w:rsidTr="00960097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E4BA52E" w14:textId="77777777" w:rsidR="0007188D" w:rsidRPr="004173A7" w:rsidRDefault="0007188D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0CB64B" w14:textId="4F8DD7C5" w:rsidR="004F77B0" w:rsidRDefault="009C11E4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Friday 10/28 from 10-1 is the </w:t>
            </w:r>
            <w:r w:rsidR="003A4F76">
              <w:rPr>
                <w:rStyle w:val="PageNumber"/>
              </w:rPr>
              <w:t>enrollment</w:t>
            </w:r>
            <w:r>
              <w:rPr>
                <w:rStyle w:val="PageNumber"/>
              </w:rPr>
              <w:t xml:space="preserve"> management meeting.  We will work to make sure this is primarily faculty driven.  We will be able to ask questions of K</w:t>
            </w:r>
            <w:r w:rsidR="00C41CFF">
              <w:rPr>
                <w:rStyle w:val="PageNumber"/>
              </w:rPr>
              <w:t xml:space="preserve">athy </w:t>
            </w:r>
            <w:r>
              <w:rPr>
                <w:rStyle w:val="PageNumber"/>
              </w:rPr>
              <w:t>T</w:t>
            </w:r>
            <w:r w:rsidR="00C41CFF">
              <w:rPr>
                <w:rStyle w:val="PageNumber"/>
              </w:rPr>
              <w:t>yner</w:t>
            </w:r>
            <w:r>
              <w:rPr>
                <w:rStyle w:val="PageNumber"/>
              </w:rPr>
              <w:t xml:space="preserve"> and </w:t>
            </w:r>
            <w:r w:rsidR="00C41CFF">
              <w:rPr>
                <w:rStyle w:val="PageNumber"/>
              </w:rPr>
              <w:t>Tim</w:t>
            </w:r>
            <w:r>
              <w:rPr>
                <w:rStyle w:val="PageNumber"/>
              </w:rPr>
              <w:t xml:space="preserve"> Flood.  Please RSVP we are just about out of space.  </w:t>
            </w:r>
          </w:p>
          <w:p w14:paraId="6DBA3A54" w14:textId="77777777" w:rsidR="004F77B0" w:rsidRDefault="004F77B0" w:rsidP="009E2156">
            <w:pPr>
              <w:rPr>
                <w:rStyle w:val="PageNumber"/>
              </w:rPr>
            </w:pPr>
          </w:p>
          <w:p w14:paraId="1C5C959D" w14:textId="2A1BBD6F" w:rsidR="004F77B0" w:rsidRDefault="009C11E4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College preview day is 11/3 during college hour, and is a popular event where local </w:t>
            </w:r>
            <w:r w:rsidR="00D507F7">
              <w:rPr>
                <w:rStyle w:val="PageNumber"/>
              </w:rPr>
              <w:t>high school</w:t>
            </w:r>
            <w:r>
              <w:rPr>
                <w:rStyle w:val="PageNumber"/>
              </w:rPr>
              <w:t xml:space="preserve"> students come and check out </w:t>
            </w:r>
            <w:r w:rsidR="00D507F7">
              <w:rPr>
                <w:rStyle w:val="PageNumber"/>
              </w:rPr>
              <w:t xml:space="preserve">our </w:t>
            </w:r>
            <w:r>
              <w:rPr>
                <w:rStyle w:val="PageNumber"/>
              </w:rPr>
              <w:t xml:space="preserve">campus.  Please be sure you get a table set up to highlight your major.  </w:t>
            </w:r>
          </w:p>
          <w:p w14:paraId="018C87A0" w14:textId="77777777" w:rsidR="002C3B81" w:rsidRDefault="002C3B81" w:rsidP="009E2156">
            <w:pPr>
              <w:rPr>
                <w:rStyle w:val="PageNumber"/>
              </w:rPr>
            </w:pPr>
          </w:p>
          <w:p w14:paraId="073BC62B" w14:textId="392609B3" w:rsidR="002C3B81" w:rsidRDefault="002C3B81" w:rsidP="009E2156">
            <w:pPr>
              <w:rPr>
                <w:rStyle w:val="PageNumber"/>
              </w:rPr>
            </w:pPr>
            <w:r>
              <w:rPr>
                <w:rStyle w:val="PageNumber"/>
              </w:rPr>
              <w:t xml:space="preserve">SLO’s need to be solved this </w:t>
            </w:r>
            <w:r w:rsidR="003A4F76">
              <w:rPr>
                <w:rStyle w:val="PageNumber"/>
              </w:rPr>
              <w:t>semester</w:t>
            </w:r>
            <w:r>
              <w:rPr>
                <w:rStyle w:val="PageNumber"/>
              </w:rPr>
              <w:t xml:space="preserve">.  It was the main topic at Exec last week.  It is clear that </w:t>
            </w:r>
            <w:r w:rsidR="003A4F76">
              <w:rPr>
                <w:rStyle w:val="PageNumber"/>
              </w:rPr>
              <w:t>departments</w:t>
            </w:r>
            <w:r>
              <w:rPr>
                <w:rStyle w:val="PageNumber"/>
              </w:rPr>
              <w:t xml:space="preserve"> are all doing their own thing.  Some people are doing 23 </w:t>
            </w:r>
            <w:r w:rsidR="00D507F7">
              <w:rPr>
                <w:rStyle w:val="PageNumber"/>
              </w:rPr>
              <w:t xml:space="preserve">SLO’s and </w:t>
            </w:r>
            <w:r>
              <w:rPr>
                <w:rStyle w:val="PageNumber"/>
              </w:rPr>
              <w:t>some are doing none.  Please send Andrew Rempt ideas on what you would like to see happen.  We are going to try to get a grasp i</w:t>
            </w:r>
            <w:r w:rsidR="00D507F7">
              <w:rPr>
                <w:rStyle w:val="PageNumber"/>
              </w:rPr>
              <w:t>n</w:t>
            </w:r>
            <w:r>
              <w:rPr>
                <w:rStyle w:val="PageNumber"/>
              </w:rPr>
              <w:t xml:space="preserve"> what is going on across campus.  </w:t>
            </w:r>
          </w:p>
          <w:p w14:paraId="55BB68F0" w14:textId="77777777" w:rsidR="001B1013" w:rsidRDefault="001B1013" w:rsidP="009E2156">
            <w:pPr>
              <w:rPr>
                <w:rStyle w:val="PageNumber"/>
              </w:rPr>
            </w:pPr>
          </w:p>
          <w:p w14:paraId="26E46D7F" w14:textId="063D07DA" w:rsidR="00087814" w:rsidRPr="00AD480F" w:rsidRDefault="001B1013" w:rsidP="009E2156">
            <w:r>
              <w:rPr>
                <w:rStyle w:val="PageNumber"/>
              </w:rPr>
              <w:t>We do need to do SLO’s but we need to be on the same pa</w:t>
            </w:r>
            <w:r w:rsidR="00D507F7">
              <w:rPr>
                <w:rStyle w:val="PageNumber"/>
              </w:rPr>
              <w:t xml:space="preserve">ge as to what needs to be done </w:t>
            </w:r>
            <w:r>
              <w:rPr>
                <w:rStyle w:val="PageNumber"/>
              </w:rPr>
              <w:t xml:space="preserve">and when.  </w:t>
            </w:r>
            <w:r w:rsidR="00087814">
              <w:rPr>
                <w:rStyle w:val="PageNumber"/>
              </w:rPr>
              <w:t xml:space="preserve"> </w:t>
            </w:r>
          </w:p>
        </w:tc>
      </w:tr>
      <w:tr w:rsidR="0007188D" w14:paraId="723EA234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E70637D" w14:textId="77777777" w:rsidR="0007188D" w:rsidRPr="002462A5" w:rsidRDefault="0007188D" w:rsidP="00C16C7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8A58DD3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227E1E26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7E19AD3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20E1D12" w14:textId="35B0A835" w:rsidR="006340FE" w:rsidRPr="00E15CF6" w:rsidRDefault="00C41CFF" w:rsidP="008F5B6D">
            <w:pPr>
              <w:rPr>
                <w:rFonts w:cs="Tahoma"/>
              </w:rPr>
            </w:pPr>
            <w:r>
              <w:rPr>
                <w:rFonts w:cs="Tahoma"/>
              </w:rPr>
              <w:t>If</w:t>
            </w:r>
            <w:r w:rsidR="001B1013">
              <w:rPr>
                <w:rFonts w:cs="Tahoma"/>
              </w:rPr>
              <w:t xml:space="preserve"> you have thoughts on how to do SLO’s</w:t>
            </w:r>
            <w:r w:rsidR="00D507F7">
              <w:rPr>
                <w:rFonts w:cs="Tahoma"/>
              </w:rPr>
              <w:t>,</w:t>
            </w:r>
            <w:r w:rsidR="001B1013">
              <w:rPr>
                <w:rFonts w:cs="Tahoma"/>
              </w:rPr>
              <w:t xml:space="preserve"> SCEA would also like to know</w:t>
            </w:r>
            <w:r>
              <w:rPr>
                <w:rFonts w:cs="Tahoma"/>
              </w:rPr>
              <w:t xml:space="preserve">, so please e-mail Rob along with Andrew </w:t>
            </w:r>
            <w:r w:rsidR="00D507F7">
              <w:rPr>
                <w:rFonts w:cs="Tahoma"/>
              </w:rPr>
              <w:t xml:space="preserve">with </w:t>
            </w:r>
            <w:r>
              <w:rPr>
                <w:rFonts w:cs="Tahoma"/>
              </w:rPr>
              <w:t>your ideas</w:t>
            </w:r>
            <w:r w:rsidR="001B1013">
              <w:rPr>
                <w:rFonts w:cs="Tahoma"/>
              </w:rPr>
              <w:t xml:space="preserve">.  We will also be talking to point people about ideas.  Rob congratulated Patti </w:t>
            </w:r>
            <w:r>
              <w:rPr>
                <w:rFonts w:cs="Tahoma"/>
              </w:rPr>
              <w:t xml:space="preserve">Flores-Charter </w:t>
            </w:r>
            <w:r w:rsidR="001B1013">
              <w:rPr>
                <w:rFonts w:cs="Tahoma"/>
              </w:rPr>
              <w:t>on her new job and thanked her for all she has done.  He also thanked campus leaders for great teamwork</w:t>
            </w:r>
            <w:r w:rsidR="00D507F7">
              <w:rPr>
                <w:rFonts w:cs="Tahoma"/>
              </w:rPr>
              <w:t>,</w:t>
            </w:r>
            <w:r w:rsidR="001B1013">
              <w:rPr>
                <w:rFonts w:cs="Tahoma"/>
              </w:rPr>
              <w:t xml:space="preserve"> even when we </w:t>
            </w:r>
            <w:r w:rsidR="00617579">
              <w:rPr>
                <w:rFonts w:cs="Tahoma"/>
              </w:rPr>
              <w:t>do not</w:t>
            </w:r>
            <w:r w:rsidR="001B1013">
              <w:rPr>
                <w:rFonts w:cs="Tahoma"/>
              </w:rPr>
              <w:t xml:space="preserve"> agree.  </w:t>
            </w:r>
          </w:p>
        </w:tc>
      </w:tr>
      <w:tr w:rsidR="00AA4715" w14:paraId="302B1638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B574CC7" w14:textId="77777777" w:rsidR="00AA4715" w:rsidRPr="002462A5" w:rsidRDefault="005436FD" w:rsidP="005436FD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Distance Education Update                  (Informati</w:t>
            </w:r>
            <w:r w:rsidR="00AA4715">
              <w:rPr>
                <w:rFonts w:cs="Tahoma"/>
                <w:b/>
              </w:rPr>
              <w:t>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F29583E" w14:textId="77777777" w:rsidR="00AA4715" w:rsidRDefault="005436FD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tracy schaelen</w:t>
            </w:r>
          </w:p>
        </w:tc>
      </w:tr>
      <w:tr w:rsidR="00AA4715" w:rsidRPr="00E15CF6" w14:paraId="539EFCFA" w14:textId="77777777" w:rsidTr="000535DD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0003811" w14:textId="77777777" w:rsidR="00AA4715" w:rsidRPr="00182EE7" w:rsidRDefault="00AA4715" w:rsidP="000535DD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6D68155" w14:textId="5F06AA09" w:rsidR="00AA4715" w:rsidRDefault="00FE63EA" w:rsidP="000535DD">
            <w:pPr>
              <w:rPr>
                <w:rFonts w:cs="Tahoma"/>
              </w:rPr>
            </w:pPr>
            <w:r>
              <w:rPr>
                <w:rFonts w:cs="Tahoma"/>
              </w:rPr>
              <w:t xml:space="preserve">DEFT </w:t>
            </w:r>
            <w:r w:rsidR="003A4F76">
              <w:rPr>
                <w:rFonts w:cs="Tahoma"/>
              </w:rPr>
              <w:t>Certification</w:t>
            </w:r>
            <w:r>
              <w:rPr>
                <w:rFonts w:cs="Tahoma"/>
              </w:rPr>
              <w:t xml:space="preserve"> and DE Mentors:</w:t>
            </w:r>
          </w:p>
          <w:p w14:paraId="603BD523" w14:textId="45C4F343" w:rsidR="00FE63EA" w:rsidRDefault="00FE63EA" w:rsidP="004B7873">
            <w:pPr>
              <w:rPr>
                <w:rFonts w:cs="Tahoma"/>
              </w:rPr>
            </w:pPr>
            <w:r>
              <w:rPr>
                <w:rFonts w:cs="Tahoma"/>
              </w:rPr>
              <w:t xml:space="preserve">DEFT </w:t>
            </w:r>
            <w:r w:rsidR="004B7873">
              <w:rPr>
                <w:rFonts w:cs="Tahoma"/>
              </w:rPr>
              <w:t xml:space="preserve">Certification – Distance Education Faculty Training </w:t>
            </w:r>
            <w:r w:rsidR="00C41CFF">
              <w:rPr>
                <w:rFonts w:cs="Tahoma"/>
              </w:rPr>
              <w:t xml:space="preserve">(DEFT) </w:t>
            </w:r>
            <w:r w:rsidR="004B7873">
              <w:rPr>
                <w:rFonts w:cs="Tahoma"/>
              </w:rPr>
              <w:t xml:space="preserve">is </w:t>
            </w:r>
            <w:r w:rsidR="00D507F7">
              <w:rPr>
                <w:rFonts w:cs="Tahoma"/>
              </w:rPr>
              <w:t xml:space="preserve">a </w:t>
            </w:r>
            <w:r w:rsidR="004B7873">
              <w:rPr>
                <w:rFonts w:cs="Tahoma"/>
              </w:rPr>
              <w:t>5</w:t>
            </w:r>
            <w:r w:rsidR="00D507F7">
              <w:rPr>
                <w:rFonts w:cs="Tahoma"/>
              </w:rPr>
              <w:t>-</w:t>
            </w:r>
            <w:r w:rsidR="004B7873">
              <w:rPr>
                <w:rFonts w:cs="Tahoma"/>
              </w:rPr>
              <w:t xml:space="preserve">week long </w:t>
            </w:r>
            <w:r w:rsidR="00C41CFF">
              <w:rPr>
                <w:rFonts w:cs="Tahoma"/>
              </w:rPr>
              <w:t xml:space="preserve">training currently running </w:t>
            </w:r>
            <w:r w:rsidR="004B7873">
              <w:rPr>
                <w:rFonts w:cs="Tahoma"/>
              </w:rPr>
              <w:t>the 4</w:t>
            </w:r>
            <w:r w:rsidR="004B7873" w:rsidRPr="004B7873">
              <w:rPr>
                <w:rFonts w:cs="Tahoma"/>
                <w:vertAlign w:val="superscript"/>
              </w:rPr>
              <w:t>th</w:t>
            </w:r>
            <w:r w:rsidR="004B7873">
              <w:rPr>
                <w:rFonts w:cs="Tahoma"/>
              </w:rPr>
              <w:t xml:space="preserve"> and 5</w:t>
            </w:r>
            <w:r w:rsidR="004B7873" w:rsidRPr="004B7873">
              <w:rPr>
                <w:rFonts w:cs="Tahoma"/>
                <w:vertAlign w:val="superscript"/>
              </w:rPr>
              <w:t>th</w:t>
            </w:r>
            <w:r w:rsidR="004B7873">
              <w:rPr>
                <w:rFonts w:cs="Tahoma"/>
              </w:rPr>
              <w:t xml:space="preserve"> sessions </w:t>
            </w:r>
            <w:r w:rsidR="00C41CFF">
              <w:rPr>
                <w:rFonts w:cs="Tahoma"/>
              </w:rPr>
              <w:t xml:space="preserve">of 20 faculty.  Completers </w:t>
            </w:r>
            <w:r w:rsidR="004B7873">
              <w:rPr>
                <w:rFonts w:cs="Tahoma"/>
              </w:rPr>
              <w:t>get a certificate of completion and 40 hours of flex or hurdle c</w:t>
            </w:r>
            <w:r w:rsidR="00D507F7">
              <w:rPr>
                <w:rFonts w:cs="Tahoma"/>
              </w:rPr>
              <w:t xml:space="preserve">redit.  It is taught in Canvas </w:t>
            </w:r>
            <w:r w:rsidR="004B7873">
              <w:rPr>
                <w:rFonts w:cs="Tahoma"/>
              </w:rPr>
              <w:t xml:space="preserve">and </w:t>
            </w:r>
            <w:r w:rsidR="00C41CFF">
              <w:rPr>
                <w:rFonts w:cs="Tahoma"/>
              </w:rPr>
              <w:t xml:space="preserve">you work to complete the beginning of your </w:t>
            </w:r>
            <w:r w:rsidR="004B7873">
              <w:rPr>
                <w:rFonts w:cs="Tahoma"/>
              </w:rPr>
              <w:t xml:space="preserve">new Canvas course.  Tracy is running one session </w:t>
            </w:r>
            <w:r w:rsidR="003A4F76">
              <w:rPr>
                <w:rFonts w:cs="Tahoma"/>
              </w:rPr>
              <w:t>right now</w:t>
            </w:r>
            <w:r w:rsidR="004B7873">
              <w:rPr>
                <w:rFonts w:cs="Tahoma"/>
              </w:rPr>
              <w:t xml:space="preserve"> with Tony </w:t>
            </w:r>
            <w:r w:rsidR="003A4F76">
              <w:rPr>
                <w:rFonts w:cs="Tahoma"/>
              </w:rPr>
              <w:t>Pfister</w:t>
            </w:r>
            <w:r w:rsidR="004B7873">
              <w:rPr>
                <w:rFonts w:cs="Tahoma"/>
              </w:rPr>
              <w:t xml:space="preserve"> and Tom Luibel will also be running one in November.  There will also be one</w:t>
            </w:r>
            <w:r w:rsidR="00C41CFF">
              <w:rPr>
                <w:rFonts w:cs="Tahoma"/>
              </w:rPr>
              <w:t xml:space="preserve"> training</w:t>
            </w:r>
            <w:r w:rsidR="004B7873">
              <w:rPr>
                <w:rFonts w:cs="Tahoma"/>
              </w:rPr>
              <w:t xml:space="preserve"> during</w:t>
            </w:r>
            <w:r w:rsidR="00D507F7">
              <w:rPr>
                <w:rFonts w:cs="Tahoma"/>
              </w:rPr>
              <w:t xml:space="preserve"> our</w:t>
            </w:r>
            <w:r w:rsidR="004B7873">
              <w:rPr>
                <w:rFonts w:cs="Tahoma"/>
              </w:rPr>
              <w:t xml:space="preserve"> intersession.  These will continue to run as long as there is an interest.  Priority now is for those who are </w:t>
            </w:r>
            <w:r w:rsidR="003A4F76">
              <w:rPr>
                <w:rFonts w:cs="Tahoma"/>
              </w:rPr>
              <w:t>currently</w:t>
            </w:r>
            <w:r w:rsidR="004B7873">
              <w:rPr>
                <w:rFonts w:cs="Tahoma"/>
              </w:rPr>
              <w:t xml:space="preserve"> teaching or will be teaching in spring.  DE@SWC has more information.</w:t>
            </w:r>
            <w:r w:rsidR="00617579">
              <w:rPr>
                <w:rFonts w:cs="Tahoma"/>
              </w:rPr>
              <w:t xml:space="preserve"> Deans will direct hybrid class faculty</w:t>
            </w:r>
            <w:r w:rsidR="00C41CFF">
              <w:rPr>
                <w:rFonts w:cs="Tahoma"/>
              </w:rPr>
              <w:t xml:space="preserve"> as to </w:t>
            </w:r>
            <w:r w:rsidR="00617579">
              <w:rPr>
                <w:rFonts w:cs="Tahoma"/>
              </w:rPr>
              <w:t>whether</w:t>
            </w:r>
            <w:r w:rsidR="00C41CFF">
              <w:rPr>
                <w:rFonts w:cs="Tahoma"/>
              </w:rPr>
              <w:t xml:space="preserve"> or not they need</w:t>
            </w:r>
            <w:r w:rsidR="006F57CA">
              <w:rPr>
                <w:rFonts w:cs="Tahoma"/>
              </w:rPr>
              <w:t xml:space="preserve"> to do the training. </w:t>
            </w:r>
            <w:r w:rsidR="004B7873">
              <w:rPr>
                <w:rFonts w:cs="Tahoma"/>
              </w:rPr>
              <w:t xml:space="preserve">  </w:t>
            </w:r>
          </w:p>
          <w:p w14:paraId="730E7624" w14:textId="77777777" w:rsidR="00744370" w:rsidRDefault="00744370" w:rsidP="004B7873">
            <w:pPr>
              <w:rPr>
                <w:rFonts w:cs="Tahoma"/>
              </w:rPr>
            </w:pPr>
          </w:p>
          <w:p w14:paraId="0DF57A1B" w14:textId="77777777" w:rsidR="00744370" w:rsidRDefault="00744370" w:rsidP="004B7873">
            <w:pPr>
              <w:rPr>
                <w:rFonts w:cs="Tahoma"/>
              </w:rPr>
            </w:pPr>
            <w:r>
              <w:rPr>
                <w:rFonts w:cs="Tahoma"/>
              </w:rPr>
              <w:t xml:space="preserve">We need to know what percentage of faculty teaching online have been trained.  </w:t>
            </w:r>
          </w:p>
          <w:p w14:paraId="21EE9F5C" w14:textId="77777777" w:rsidR="00744370" w:rsidRDefault="00744370" w:rsidP="004B7873">
            <w:pPr>
              <w:rPr>
                <w:rFonts w:cs="Tahoma"/>
              </w:rPr>
            </w:pPr>
          </w:p>
          <w:p w14:paraId="57DCDEA2" w14:textId="5F5EEA99" w:rsidR="006F57CA" w:rsidRDefault="006F57CA" w:rsidP="004B7873">
            <w:pPr>
              <w:rPr>
                <w:rFonts w:cs="Tahoma"/>
              </w:rPr>
            </w:pPr>
            <w:r>
              <w:rPr>
                <w:rFonts w:cs="Tahoma"/>
              </w:rPr>
              <w:t>DE Mentors:</w:t>
            </w:r>
            <w:r w:rsidR="006E3BAE">
              <w:rPr>
                <w:rFonts w:cs="Tahoma"/>
              </w:rPr>
              <w:t xml:space="preserve">  There are 50 DE mentors who</w:t>
            </w:r>
            <w:r>
              <w:rPr>
                <w:rFonts w:cs="Tahoma"/>
              </w:rPr>
              <w:t xml:space="preserve"> are the first people to go </w:t>
            </w:r>
            <w:r w:rsidR="003A4F76">
              <w:rPr>
                <w:rFonts w:cs="Tahoma"/>
              </w:rPr>
              <w:t>through</w:t>
            </w:r>
            <w:r>
              <w:rPr>
                <w:rFonts w:cs="Tahoma"/>
              </w:rPr>
              <w:t xml:space="preserve"> DEFT and they also meet to dicsuss how to be a good mentor.  Mentoring will begin this week.  </w:t>
            </w:r>
            <w:r w:rsidR="00A62877">
              <w:rPr>
                <w:rFonts w:cs="Tahoma"/>
              </w:rPr>
              <w:t xml:space="preserve">The mentors are getting flex or hurdle credit and can mentor up to 20 hours a semester.  </w:t>
            </w:r>
            <w:r w:rsidR="00617579">
              <w:rPr>
                <w:rFonts w:cs="Tahoma"/>
              </w:rPr>
              <w:t xml:space="preserve">They can peer review a course, </w:t>
            </w:r>
            <w:r w:rsidR="003A4F76">
              <w:rPr>
                <w:rFonts w:cs="Tahoma"/>
              </w:rPr>
              <w:t xml:space="preserve">help get a new one going, support those in DEFT, and help new instructors.  </w:t>
            </w:r>
            <w:r w:rsidR="00DB599F">
              <w:rPr>
                <w:rFonts w:cs="Tahoma"/>
              </w:rPr>
              <w:t xml:space="preserve">Mentoring can be done online or face to face.  </w:t>
            </w:r>
            <w:r w:rsidR="003629B9">
              <w:rPr>
                <w:rFonts w:cs="Tahoma"/>
              </w:rPr>
              <w:t xml:space="preserve">We can offer 5 hours </w:t>
            </w:r>
            <w:r w:rsidR="006E3BAE">
              <w:rPr>
                <w:rFonts w:cs="Tahoma"/>
              </w:rPr>
              <w:t xml:space="preserve">per faculty </w:t>
            </w:r>
            <w:r w:rsidR="003629B9">
              <w:rPr>
                <w:rFonts w:cs="Tahoma"/>
              </w:rPr>
              <w:t xml:space="preserve">of mentoring per academic year.  </w:t>
            </w:r>
            <w:r w:rsidR="00A62877">
              <w:rPr>
                <w:rFonts w:cs="Tahoma"/>
              </w:rPr>
              <w:t xml:space="preserve"> </w:t>
            </w:r>
            <w:r w:rsidR="0001083F">
              <w:rPr>
                <w:rFonts w:cs="Tahoma"/>
              </w:rPr>
              <w:t xml:space="preserve">There are specific mentors for getting started, </w:t>
            </w:r>
            <w:r w:rsidR="003A4F76">
              <w:rPr>
                <w:rFonts w:cs="Tahoma"/>
              </w:rPr>
              <w:t>designing</w:t>
            </w:r>
            <w:r w:rsidR="0001083F">
              <w:rPr>
                <w:rFonts w:cs="Tahoma"/>
              </w:rPr>
              <w:t xml:space="preserve"> hybri</w:t>
            </w:r>
            <w:r w:rsidR="006E3BAE">
              <w:rPr>
                <w:rFonts w:cs="Tahoma"/>
              </w:rPr>
              <w:t>d or online courses, Canvas,</w:t>
            </w:r>
            <w:r w:rsidR="0001083F">
              <w:rPr>
                <w:rFonts w:cs="Tahoma"/>
              </w:rPr>
              <w:t xml:space="preserve"> multimedia, accessibility, online interactions, and assessment.</w:t>
            </w:r>
          </w:p>
          <w:p w14:paraId="4F55C950" w14:textId="77777777" w:rsidR="00E3163A" w:rsidRDefault="00E3163A" w:rsidP="004B7873">
            <w:pPr>
              <w:rPr>
                <w:rFonts w:cs="Tahoma"/>
              </w:rPr>
            </w:pPr>
          </w:p>
          <w:p w14:paraId="4F4B17BA" w14:textId="078FD3AB" w:rsidR="005574CB" w:rsidRDefault="006E3BAE" w:rsidP="004B7873">
            <w:pPr>
              <w:rPr>
                <w:rFonts w:cs="Tahoma"/>
              </w:rPr>
            </w:pPr>
            <w:r>
              <w:rPr>
                <w:rFonts w:cs="Tahoma"/>
              </w:rPr>
              <w:t>To lift the DE</w:t>
            </w:r>
            <w:r w:rsidR="00743523">
              <w:rPr>
                <w:rFonts w:cs="Tahoma"/>
              </w:rPr>
              <w:t xml:space="preserve"> </w:t>
            </w:r>
            <w:r w:rsidR="00C4068B">
              <w:rPr>
                <w:rFonts w:cs="Tahoma"/>
              </w:rPr>
              <w:t>moratorium,</w:t>
            </w:r>
            <w:r w:rsidR="00743523">
              <w:rPr>
                <w:rFonts w:cs="Tahoma"/>
              </w:rPr>
              <w:t xml:space="preserve"> the handbook must be updated, </w:t>
            </w:r>
            <w:r>
              <w:rPr>
                <w:rFonts w:cs="Tahoma"/>
              </w:rPr>
              <w:t xml:space="preserve">which will </w:t>
            </w:r>
            <w:r w:rsidR="00743523">
              <w:rPr>
                <w:rFonts w:cs="Tahoma"/>
              </w:rPr>
              <w:t xml:space="preserve">hopefully </w:t>
            </w:r>
            <w:r>
              <w:rPr>
                <w:rFonts w:cs="Tahoma"/>
              </w:rPr>
              <w:t xml:space="preserve">be approved </w:t>
            </w:r>
            <w:r w:rsidR="00743523">
              <w:rPr>
                <w:rFonts w:cs="Tahoma"/>
              </w:rPr>
              <w:t xml:space="preserve">this </w:t>
            </w:r>
            <w:r w:rsidR="003A4F76">
              <w:rPr>
                <w:rFonts w:cs="Tahoma"/>
              </w:rPr>
              <w:t>Thursday</w:t>
            </w:r>
            <w:r w:rsidR="00743523">
              <w:rPr>
                <w:rFonts w:cs="Tahoma"/>
              </w:rPr>
              <w:t>.  We need the DE addendum put into Curricunet</w:t>
            </w:r>
            <w:r w:rsidR="00617579">
              <w:rPr>
                <w:rFonts w:cs="Tahoma"/>
              </w:rPr>
              <w:t>.  T</w:t>
            </w:r>
            <w:r w:rsidR="00743523">
              <w:rPr>
                <w:rFonts w:cs="Tahoma"/>
              </w:rPr>
              <w:t xml:space="preserve">his </w:t>
            </w:r>
            <w:r>
              <w:rPr>
                <w:rFonts w:cs="Tahoma"/>
              </w:rPr>
              <w:t>could be time consuming, but implem</w:t>
            </w:r>
            <w:r w:rsidR="00617579">
              <w:rPr>
                <w:rFonts w:cs="Tahoma"/>
              </w:rPr>
              <w:t>en</w:t>
            </w:r>
            <w:r>
              <w:rPr>
                <w:rFonts w:cs="Tahoma"/>
              </w:rPr>
              <w:t xml:space="preserve">tation is being worked on.  </w:t>
            </w:r>
            <w:r w:rsidR="005574CB">
              <w:rPr>
                <w:rFonts w:cs="Tahoma"/>
              </w:rPr>
              <w:t xml:space="preserve">The new addendum will be </w:t>
            </w:r>
            <w:r w:rsidR="003A4F76">
              <w:rPr>
                <w:rFonts w:cs="Tahoma"/>
              </w:rPr>
              <w:t>much</w:t>
            </w:r>
            <w:r w:rsidR="005574CB">
              <w:rPr>
                <w:rFonts w:cs="Tahoma"/>
              </w:rPr>
              <w:t xml:space="preserve"> more comprehensive.  </w:t>
            </w:r>
            <w:r w:rsidR="00743523">
              <w:rPr>
                <w:rFonts w:cs="Tahoma"/>
              </w:rPr>
              <w:t xml:space="preserve">Once the addendum is </w:t>
            </w:r>
            <w:r w:rsidR="00617579">
              <w:rPr>
                <w:rFonts w:cs="Tahoma"/>
              </w:rPr>
              <w:t>approved,</w:t>
            </w:r>
            <w:r w:rsidR="00743523">
              <w:rPr>
                <w:rFonts w:cs="Tahoma"/>
              </w:rPr>
              <w:t xml:space="preserve"> w</w:t>
            </w:r>
            <w:r w:rsidR="00D715C9">
              <w:rPr>
                <w:rFonts w:cs="Tahoma"/>
              </w:rPr>
              <w:t>e can lift the ban, probably in F</w:t>
            </w:r>
            <w:r w:rsidR="00743523">
              <w:rPr>
                <w:rFonts w:cs="Tahoma"/>
              </w:rPr>
              <w:t xml:space="preserve">ebruary or March 2017. </w:t>
            </w:r>
            <w:r w:rsidR="00617579">
              <w:rPr>
                <w:rFonts w:cs="Tahoma"/>
              </w:rPr>
              <w:t xml:space="preserve"> Cabinet has approved a 508 S</w:t>
            </w:r>
            <w:r w:rsidR="005574CB">
              <w:rPr>
                <w:rFonts w:cs="Tahoma"/>
              </w:rPr>
              <w:t xml:space="preserve">pecialist to help </w:t>
            </w:r>
            <w:r w:rsidR="003A4F76">
              <w:rPr>
                <w:rFonts w:cs="Tahoma"/>
              </w:rPr>
              <w:t>faculty</w:t>
            </w:r>
            <w:r w:rsidR="005574CB">
              <w:rPr>
                <w:rFonts w:cs="Tahoma"/>
              </w:rPr>
              <w:t xml:space="preserve"> make sure </w:t>
            </w:r>
            <w:r w:rsidR="00D715C9">
              <w:rPr>
                <w:rFonts w:cs="Tahoma"/>
              </w:rPr>
              <w:t xml:space="preserve">their </w:t>
            </w:r>
            <w:r w:rsidR="005574CB">
              <w:rPr>
                <w:rFonts w:cs="Tahoma"/>
              </w:rPr>
              <w:t xml:space="preserve">classes are 508 compliant.  </w:t>
            </w:r>
          </w:p>
          <w:p w14:paraId="603F46F4" w14:textId="77777777" w:rsidR="005574CB" w:rsidRDefault="005574CB" w:rsidP="004B7873">
            <w:pPr>
              <w:rPr>
                <w:rFonts w:cs="Tahoma"/>
              </w:rPr>
            </w:pPr>
          </w:p>
          <w:p w14:paraId="102ABBCA" w14:textId="4F352249" w:rsidR="00E3163A" w:rsidRDefault="005574CB" w:rsidP="004B7873">
            <w:pPr>
              <w:rPr>
                <w:rFonts w:cs="Tahoma"/>
              </w:rPr>
            </w:pPr>
            <w:r>
              <w:rPr>
                <w:rFonts w:cs="Tahoma"/>
              </w:rPr>
              <w:t xml:space="preserve">Canvas Migration: There is an </w:t>
            </w:r>
            <w:r w:rsidR="00C4068B">
              <w:rPr>
                <w:rFonts w:cs="Tahoma"/>
              </w:rPr>
              <w:t>18-month</w:t>
            </w:r>
            <w:r>
              <w:rPr>
                <w:rFonts w:cs="Tahoma"/>
              </w:rPr>
              <w:t xml:space="preserve"> timeline to migrate to Canvas and we are on track.  A pilot is happening for Fall and</w:t>
            </w:r>
            <w:r w:rsidR="00A045A7">
              <w:rPr>
                <w:rFonts w:cs="Tahoma"/>
              </w:rPr>
              <w:t xml:space="preserve"> we will take more classes in Canvas in Spring. Canvas support for Spring will be there. </w:t>
            </w:r>
            <w:r>
              <w:rPr>
                <w:rFonts w:cs="Tahoma"/>
              </w:rPr>
              <w:t>By Spring 2018</w:t>
            </w:r>
            <w:r w:rsidR="0061757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all classes will be in Canvas.  </w:t>
            </w:r>
          </w:p>
          <w:p w14:paraId="1DFEEB8B" w14:textId="77777777" w:rsidR="005574CB" w:rsidRDefault="005574CB" w:rsidP="004B7873">
            <w:pPr>
              <w:rPr>
                <w:rFonts w:cs="Tahoma"/>
              </w:rPr>
            </w:pPr>
          </w:p>
          <w:p w14:paraId="579EF8F4" w14:textId="44712ACD" w:rsidR="005574CB" w:rsidRDefault="005574CB" w:rsidP="004B7873">
            <w:pPr>
              <w:rPr>
                <w:rFonts w:cs="Tahoma"/>
              </w:rPr>
            </w:pPr>
            <w:r>
              <w:rPr>
                <w:rFonts w:cs="Tahoma"/>
              </w:rPr>
              <w:t>A motion was made to extend for 3 minutes</w:t>
            </w:r>
            <w:r w:rsidR="00617579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passed.  </w:t>
            </w:r>
          </w:p>
          <w:p w14:paraId="04E80124" w14:textId="77777777" w:rsidR="005574CB" w:rsidRDefault="005574CB" w:rsidP="004B7873">
            <w:pPr>
              <w:rPr>
                <w:rFonts w:cs="Tahoma"/>
              </w:rPr>
            </w:pPr>
          </w:p>
          <w:p w14:paraId="7286A873" w14:textId="77777777" w:rsidR="005574CB" w:rsidRDefault="00954A4F" w:rsidP="004B7873">
            <w:pPr>
              <w:rPr>
                <w:rFonts w:cs="Tahoma"/>
              </w:rPr>
            </w:pPr>
            <w:r>
              <w:rPr>
                <w:rFonts w:cs="Tahoma"/>
              </w:rPr>
              <w:t xml:space="preserve">You will be able to access Canvas easily from the SWC website in Spring.  </w:t>
            </w:r>
          </w:p>
          <w:p w14:paraId="1D9B1DFD" w14:textId="77777777" w:rsidR="00954A4F" w:rsidRDefault="00954A4F" w:rsidP="004B7873">
            <w:pPr>
              <w:rPr>
                <w:rFonts w:cs="Tahoma"/>
              </w:rPr>
            </w:pPr>
          </w:p>
          <w:p w14:paraId="1E8AF328" w14:textId="12CD97B5" w:rsidR="00954A4F" w:rsidRPr="00E15CF6" w:rsidRDefault="00C4068B" w:rsidP="00617579">
            <w:pPr>
              <w:rPr>
                <w:rFonts w:cs="Tahoma"/>
              </w:rPr>
            </w:pPr>
            <w:r>
              <w:rPr>
                <w:rFonts w:cs="Tahoma"/>
              </w:rPr>
              <w:t>@ONE is teaching 4</w:t>
            </w:r>
            <w:r w:rsidR="00617579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week sections for teaching in Canvas.  </w:t>
            </w:r>
            <w:r w:rsidR="00954A4F">
              <w:rPr>
                <w:rFonts w:cs="Tahoma"/>
              </w:rPr>
              <w:t xml:space="preserve">You can take it for free with the code OEIfree4U.  This could be great for a spring launch.  SWC’s Initial Canvas training </w:t>
            </w:r>
            <w:r w:rsidR="00F44B93">
              <w:rPr>
                <w:rFonts w:cs="Tahoma"/>
              </w:rPr>
              <w:t xml:space="preserve">is also being taught here, Face to face and online.  </w:t>
            </w:r>
          </w:p>
        </w:tc>
      </w:tr>
      <w:tr w:rsidR="0007188D" w14:paraId="2E444363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55BEC8C" w14:textId="32F9360B" w:rsidR="0007188D" w:rsidRPr="002462A5" w:rsidRDefault="005436FD" w:rsidP="005436FD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 3715 Intellectual Property                            </w:t>
            </w:r>
            <w:r w:rsidR="00AA4715">
              <w:rPr>
                <w:rFonts w:cs="Tahoma"/>
                <w:b/>
              </w:rPr>
              <w:t xml:space="preserve"> (</w:t>
            </w:r>
            <w:r>
              <w:rPr>
                <w:rFonts w:cs="Tahoma"/>
                <w:b/>
              </w:rPr>
              <w:t>1</w:t>
            </w:r>
            <w:r w:rsidRPr="005436FD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</w:t>
            </w:r>
            <w:r w:rsidR="00AA4715">
              <w:rPr>
                <w:rFonts w:cs="Tahoma"/>
                <w:b/>
              </w:rPr>
              <w:t>Read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28E75A7" w14:textId="77777777" w:rsidR="0007188D" w:rsidRDefault="005436FD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Rebecca wolniewicz/mink stavenga</w:t>
            </w:r>
          </w:p>
        </w:tc>
      </w:tr>
      <w:tr w:rsidR="0007188D" w:rsidRPr="00447B87" w14:paraId="7690D037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BD9FDE5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57339EC" w14:textId="4A0A7DAE" w:rsidR="00A56AFE" w:rsidRDefault="00781F43" w:rsidP="00146208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is not a 10+1 AP, but it is required by law that we have it and we need it to be approved for accreditation.  The Policy is a boiler plate from CCLC.  Mink read the BP.  The procedures are very simple </w:t>
            </w:r>
            <w:r w:rsidR="00253712">
              <w:rPr>
                <w:rFonts w:cs="Tahoma"/>
              </w:rPr>
              <w:t xml:space="preserve">as they are in the union contract and restated here in the AP. </w:t>
            </w:r>
          </w:p>
          <w:p w14:paraId="0F84536E" w14:textId="77777777" w:rsidR="00253712" w:rsidRDefault="00253712" w:rsidP="00146208">
            <w:pPr>
              <w:rPr>
                <w:rFonts w:cs="Tahoma"/>
              </w:rPr>
            </w:pPr>
          </w:p>
          <w:p w14:paraId="628166EB" w14:textId="50240F16" w:rsidR="00253712" w:rsidRDefault="003A4F76" w:rsidP="00146208">
            <w:pPr>
              <w:rPr>
                <w:rFonts w:cs="Tahoma"/>
              </w:rPr>
            </w:pPr>
            <w:r>
              <w:rPr>
                <w:rFonts w:cs="Tahoma"/>
              </w:rPr>
              <w:t>Administration</w:t>
            </w:r>
            <w:r w:rsidR="00253712">
              <w:rPr>
                <w:rFonts w:cs="Tahoma"/>
              </w:rPr>
              <w:t xml:space="preserve"> and Classified professionals are not covered by the contract so are </w:t>
            </w:r>
            <w:r>
              <w:rPr>
                <w:rFonts w:cs="Tahoma"/>
              </w:rPr>
              <w:t>addressed</w:t>
            </w:r>
            <w:r w:rsidR="00253712">
              <w:rPr>
                <w:rFonts w:cs="Tahoma"/>
              </w:rPr>
              <w:t xml:space="preserve"> in the AP.  </w:t>
            </w:r>
            <w:r w:rsidR="00620ED2">
              <w:rPr>
                <w:rFonts w:cs="Tahoma"/>
              </w:rPr>
              <w:t xml:space="preserve">This language was taken from a </w:t>
            </w:r>
            <w:r w:rsidR="00253712">
              <w:rPr>
                <w:rFonts w:cs="Tahoma"/>
              </w:rPr>
              <w:t xml:space="preserve">CC in </w:t>
            </w:r>
            <w:r>
              <w:rPr>
                <w:rFonts w:cs="Tahoma"/>
              </w:rPr>
              <w:t>Northern</w:t>
            </w:r>
            <w:r w:rsidR="00253712">
              <w:rPr>
                <w:rFonts w:cs="Tahoma"/>
              </w:rPr>
              <w:t xml:space="preserve"> California.  </w:t>
            </w:r>
          </w:p>
          <w:p w14:paraId="69341850" w14:textId="77777777" w:rsidR="00042119" w:rsidRDefault="00042119" w:rsidP="00146208">
            <w:pPr>
              <w:rPr>
                <w:rFonts w:cs="Tahoma"/>
              </w:rPr>
            </w:pPr>
          </w:p>
          <w:p w14:paraId="7FAFB199" w14:textId="39F34969" w:rsidR="00D72D25" w:rsidRDefault="00620ED2" w:rsidP="00F418AF">
            <w:pPr>
              <w:rPr>
                <w:rFonts w:cs="Tahoma"/>
              </w:rPr>
            </w:pPr>
            <w:r>
              <w:rPr>
                <w:rFonts w:cs="Tahoma"/>
              </w:rPr>
              <w:t>This</w:t>
            </w:r>
            <w:r w:rsidR="00042119">
              <w:rPr>
                <w:rFonts w:cs="Tahoma"/>
              </w:rPr>
              <w:t xml:space="preserve"> cove</w:t>
            </w:r>
            <w:r>
              <w:rPr>
                <w:rFonts w:cs="Tahoma"/>
              </w:rPr>
              <w:t>rs</w:t>
            </w:r>
            <w:r w:rsidR="00042119">
              <w:rPr>
                <w:rFonts w:cs="Tahoma"/>
              </w:rPr>
              <w:t xml:space="preserve"> faculty if they are working under a </w:t>
            </w:r>
            <w:r>
              <w:rPr>
                <w:rFonts w:cs="Tahoma"/>
              </w:rPr>
              <w:t xml:space="preserve">grant. </w:t>
            </w:r>
            <w:r w:rsidR="00485871">
              <w:rPr>
                <w:rFonts w:cs="Tahoma"/>
              </w:rPr>
              <w:t xml:space="preserve">It was </w:t>
            </w:r>
            <w:r w:rsidR="003A4F76">
              <w:rPr>
                <w:rFonts w:cs="Tahoma"/>
              </w:rPr>
              <w:t>asked</w:t>
            </w:r>
            <w:r w:rsidR="00485871">
              <w:rPr>
                <w:rFonts w:cs="Tahoma"/>
              </w:rPr>
              <w:t xml:space="preserve"> it there c</w:t>
            </w:r>
            <w:r w:rsidR="00633AFA">
              <w:rPr>
                <w:rFonts w:cs="Tahoma"/>
              </w:rPr>
              <w:t xml:space="preserve">ould there be a clause for some inventions that the college </w:t>
            </w:r>
            <w:r w:rsidR="003A4F76">
              <w:rPr>
                <w:rFonts w:cs="Tahoma"/>
              </w:rPr>
              <w:t>could help</w:t>
            </w:r>
            <w:r w:rsidR="00633AFA">
              <w:rPr>
                <w:rFonts w:cs="Tahoma"/>
              </w:rPr>
              <w:t xml:space="preserve"> patent market and share in the profits.  </w:t>
            </w:r>
            <w:r w:rsidR="00753EC1">
              <w:rPr>
                <w:rFonts w:cs="Tahoma"/>
              </w:rPr>
              <w:t xml:space="preserve">It was suggested we need to put more effort into the copyright issue.  </w:t>
            </w:r>
          </w:p>
          <w:p w14:paraId="123D47E6" w14:textId="77777777" w:rsidR="007D4205" w:rsidRDefault="007D4205" w:rsidP="00F418AF">
            <w:pPr>
              <w:rPr>
                <w:rFonts w:cs="Tahoma"/>
              </w:rPr>
            </w:pPr>
          </w:p>
          <w:p w14:paraId="608201ED" w14:textId="4B2405C6" w:rsidR="007D4205" w:rsidRPr="00E15CF6" w:rsidRDefault="007D4205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Please send any corrections or changes to Mink or Rebecca.  </w:t>
            </w:r>
          </w:p>
        </w:tc>
      </w:tr>
      <w:tr w:rsidR="00043CA0" w:rsidRPr="00140A63" w14:paraId="358B1B9E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90B622" w14:textId="77777777" w:rsidR="00043CA0" w:rsidRPr="002462A5" w:rsidRDefault="005436FD" w:rsidP="00AA4715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BP &amp; AP 4300 Field Trips</w:t>
            </w:r>
            <w:r w:rsidR="00C16C76">
              <w:rPr>
                <w:rFonts w:cs="Tahoma"/>
                <w:b/>
              </w:rPr>
              <w:t xml:space="preserve">       </w:t>
            </w:r>
            <w:r w:rsidR="00B375B6">
              <w:rPr>
                <w:rFonts w:cs="Tahoma"/>
                <w:b/>
              </w:rPr>
              <w:t xml:space="preserve">             </w:t>
            </w:r>
            <w:r>
              <w:rPr>
                <w:rFonts w:cs="Tahoma"/>
                <w:b/>
              </w:rPr>
              <w:t xml:space="preserve">     </w:t>
            </w:r>
            <w:r w:rsidR="003E0E50">
              <w:rPr>
                <w:rFonts w:cs="Tahoma"/>
                <w:b/>
              </w:rPr>
              <w:t>(</w:t>
            </w:r>
            <w:r w:rsidR="00AA4715">
              <w:rPr>
                <w:rFonts w:cs="Tahoma"/>
                <w:b/>
              </w:rPr>
              <w:t>2</w:t>
            </w:r>
            <w:r w:rsidR="00AA4715" w:rsidRPr="00AA4715">
              <w:rPr>
                <w:rFonts w:cs="Tahoma"/>
                <w:b/>
                <w:vertAlign w:val="superscript"/>
              </w:rPr>
              <w:t>nd</w:t>
            </w:r>
            <w:r w:rsidR="00AA4715">
              <w:rPr>
                <w:rFonts w:cs="Tahoma"/>
                <w:b/>
              </w:rPr>
              <w:t xml:space="preserve"> </w:t>
            </w:r>
            <w:r w:rsidR="00BC6AAA">
              <w:rPr>
                <w:rFonts w:cs="Tahoma"/>
                <w:b/>
              </w:rPr>
              <w:t>Read</w:t>
            </w:r>
            <w:r w:rsidR="00AA4715">
              <w:rPr>
                <w:rFonts w:cs="Tahoma"/>
                <w:b/>
              </w:rPr>
              <w:t>/Action</w:t>
            </w:r>
            <w:r w:rsidR="003E0E50">
              <w:rPr>
                <w:rFonts w:cs="Tahoma"/>
                <w:b/>
              </w:rPr>
              <w:t>)</w:t>
            </w:r>
            <w:r w:rsidR="00490FF6">
              <w:rPr>
                <w:rFonts w:cs="Tahoma"/>
                <w:b/>
              </w:rPr>
              <w:t xml:space="preserve">          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6A7FC69" w14:textId="77777777" w:rsidR="00043CA0" w:rsidRPr="00140A63" w:rsidRDefault="00BC6AAA" w:rsidP="00D226E6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1A3C11">
              <w:rPr>
                <w:rFonts w:cs="Tahoma"/>
              </w:rPr>
              <w:t>andrew rempt</w:t>
            </w:r>
          </w:p>
        </w:tc>
      </w:tr>
      <w:tr w:rsidR="00043CA0" w:rsidRPr="00182EE7" w14:paraId="27734442" w14:textId="77777777" w:rsidTr="00960097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4AF3D36" w14:textId="77777777" w:rsidR="00043CA0" w:rsidRPr="002462A5" w:rsidRDefault="00043CA0" w:rsidP="0011282F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BAFEF10" w14:textId="1357E4BB" w:rsidR="00043CA0" w:rsidRPr="00182EE7" w:rsidRDefault="00187A7D" w:rsidP="001128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BP/AP 4300 and was seconded.  </w:t>
            </w:r>
            <w:r w:rsidR="005F0270">
              <w:rPr>
                <w:rFonts w:cs="Tahoma"/>
                <w:szCs w:val="16"/>
              </w:rPr>
              <w:t xml:space="preserve">The motion passed </w:t>
            </w:r>
            <w:r w:rsidR="00C4068B">
              <w:rPr>
                <w:rFonts w:cs="Tahoma"/>
                <w:szCs w:val="16"/>
              </w:rPr>
              <w:t>unanimously</w:t>
            </w:r>
            <w:r w:rsidR="005F0270">
              <w:rPr>
                <w:rFonts w:cs="Tahoma"/>
                <w:szCs w:val="16"/>
              </w:rPr>
              <w:t xml:space="preserve">.  </w:t>
            </w:r>
          </w:p>
        </w:tc>
      </w:tr>
      <w:tr w:rsidR="001C0BAD" w:rsidRPr="00140A63" w14:paraId="2B41E0FC" w14:textId="77777777" w:rsidTr="00401D8A">
        <w:trPr>
          <w:trHeight w:val="346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C0E4CCE" w14:textId="77777777" w:rsidR="001C0BAD" w:rsidRPr="002462A5" w:rsidRDefault="005436FD" w:rsidP="00AA4715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BP/AP 4260 Requisites and Advisories   </w:t>
            </w:r>
            <w:r w:rsidR="00AA4715">
              <w:rPr>
                <w:rFonts w:cs="Tahoma"/>
                <w:b/>
              </w:rPr>
              <w:t xml:space="preserve">            (1</w:t>
            </w:r>
            <w:r w:rsidR="00AA4715" w:rsidRPr="00AA4715">
              <w:rPr>
                <w:rFonts w:cs="Tahoma"/>
                <w:b/>
                <w:vertAlign w:val="superscript"/>
              </w:rPr>
              <w:t>st</w:t>
            </w:r>
            <w:r w:rsidR="00AA4715">
              <w:rPr>
                <w:rFonts w:cs="Tahoma"/>
                <w:b/>
              </w:rPr>
              <w:t xml:space="preserve"> Read) </w:t>
            </w:r>
            <w:r w:rsidR="001C0BAD">
              <w:rPr>
                <w:rFonts w:cs="Tahoma"/>
                <w:b/>
              </w:rPr>
              <w:t xml:space="preserve">   </w:t>
            </w:r>
            <w:r w:rsidR="00BC6AAA">
              <w:rPr>
                <w:rFonts w:cs="Tahoma"/>
                <w:b/>
              </w:rPr>
              <w:t xml:space="preserve">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BA5307D" w14:textId="77777777" w:rsidR="001C0BAD" w:rsidRPr="00140A63" w:rsidRDefault="00BC6AAA" w:rsidP="001C0BAD">
            <w:pPr>
              <w:pStyle w:val="Heading5"/>
            </w:pPr>
            <w:r>
              <w:rPr>
                <w:rFonts w:cs="Tahoma"/>
              </w:rPr>
              <w:t>andrew rempt</w:t>
            </w:r>
          </w:p>
        </w:tc>
      </w:tr>
      <w:tr w:rsidR="001C0BAD" w:rsidRPr="00182EE7" w14:paraId="557F5289" w14:textId="77777777" w:rsidTr="00960097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60F885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893D0F7" w14:textId="78FE9BAB" w:rsidR="001C0BAD" w:rsidRDefault="00E42323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Please take a read</w:t>
            </w:r>
            <w:r w:rsidR="006A7916">
              <w:rPr>
                <w:rFonts w:cs="Tahoma"/>
                <w:szCs w:val="16"/>
              </w:rPr>
              <w:t xml:space="preserve"> over on AP/BP 4260.  This is an update to allow for content review and statistical review. </w:t>
            </w:r>
            <w:r w:rsidR="00BB4B4C">
              <w:rPr>
                <w:rFonts w:cs="Tahoma"/>
                <w:szCs w:val="16"/>
              </w:rPr>
              <w:t xml:space="preserve">This is </w:t>
            </w:r>
            <w:r w:rsidR="006A7916">
              <w:rPr>
                <w:rFonts w:cs="Tahoma"/>
                <w:szCs w:val="16"/>
              </w:rPr>
              <w:t>require</w:t>
            </w:r>
            <w:r w:rsidR="00BB4B4C">
              <w:rPr>
                <w:rFonts w:cs="Tahoma"/>
                <w:szCs w:val="16"/>
              </w:rPr>
              <w:t>d f</w:t>
            </w:r>
            <w:r w:rsidR="006A7916">
              <w:rPr>
                <w:rFonts w:cs="Tahoma"/>
                <w:szCs w:val="16"/>
              </w:rPr>
              <w:t xml:space="preserve">or accreditation.  Content </w:t>
            </w:r>
            <w:r w:rsidR="00C4068B">
              <w:rPr>
                <w:rFonts w:cs="Tahoma"/>
                <w:szCs w:val="16"/>
              </w:rPr>
              <w:t>review</w:t>
            </w:r>
            <w:r w:rsidR="006A7916">
              <w:rPr>
                <w:rFonts w:cs="Tahoma"/>
                <w:szCs w:val="16"/>
              </w:rPr>
              <w:t xml:space="preserve"> is when you revie</w:t>
            </w:r>
            <w:r w:rsidR="00801132">
              <w:rPr>
                <w:rFonts w:cs="Tahoma"/>
                <w:szCs w:val="16"/>
              </w:rPr>
              <w:t>w the entry level skills for one</w:t>
            </w:r>
            <w:r w:rsidR="006A7916">
              <w:rPr>
                <w:rFonts w:cs="Tahoma"/>
                <w:szCs w:val="16"/>
              </w:rPr>
              <w:t xml:space="preserve"> class and align them with the exit skills of another class</w:t>
            </w:r>
            <w:r w:rsidR="00801132">
              <w:rPr>
                <w:rFonts w:cs="Tahoma"/>
                <w:szCs w:val="16"/>
              </w:rPr>
              <w:t>, including those of UC’s and CSU’s</w:t>
            </w:r>
            <w:r w:rsidR="006A7916">
              <w:rPr>
                <w:rFonts w:cs="Tahoma"/>
                <w:szCs w:val="16"/>
              </w:rPr>
              <w:t xml:space="preserve">. </w:t>
            </w:r>
            <w:r w:rsidR="00801132">
              <w:rPr>
                <w:rFonts w:cs="Tahoma"/>
                <w:szCs w:val="16"/>
              </w:rPr>
              <w:t xml:space="preserve"> Mark Samuels and Randy Beach have been working on this for years.  </w:t>
            </w:r>
          </w:p>
          <w:p w14:paraId="19C45585" w14:textId="77777777" w:rsidR="00A839E5" w:rsidRDefault="00A839E5" w:rsidP="001C0BAD">
            <w:pPr>
              <w:rPr>
                <w:rFonts w:cs="Tahoma"/>
                <w:szCs w:val="16"/>
              </w:rPr>
            </w:pPr>
          </w:p>
          <w:p w14:paraId="1C11953A" w14:textId="77777777" w:rsidR="00A839E5" w:rsidRDefault="00A839E5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for 2 minute and passed.  </w:t>
            </w:r>
          </w:p>
          <w:p w14:paraId="5142DE5D" w14:textId="77777777" w:rsidR="00A839E5" w:rsidRDefault="00A839E5" w:rsidP="001C0BAD">
            <w:pPr>
              <w:rPr>
                <w:rFonts w:cs="Tahoma"/>
                <w:szCs w:val="16"/>
              </w:rPr>
            </w:pPr>
          </w:p>
          <w:p w14:paraId="33D63723" w14:textId="6B66A473" w:rsidR="00A839E5" w:rsidRDefault="00A839E5" w:rsidP="00A839E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need to check with Mark Samuels on what a statistical validation would look like.  </w:t>
            </w:r>
            <w:r w:rsidR="00440A2D">
              <w:rPr>
                <w:rFonts w:cs="Tahoma"/>
                <w:szCs w:val="16"/>
              </w:rPr>
              <w:t>We should invite Mark next</w:t>
            </w:r>
            <w:r>
              <w:rPr>
                <w:rFonts w:cs="Tahoma"/>
                <w:szCs w:val="16"/>
              </w:rPr>
              <w:t xml:space="preserve"> time</w:t>
            </w:r>
            <w:r w:rsidR="00440A2D">
              <w:rPr>
                <w:rFonts w:cs="Tahoma"/>
                <w:szCs w:val="16"/>
              </w:rPr>
              <w:t>.</w:t>
            </w:r>
          </w:p>
          <w:p w14:paraId="02BAC424" w14:textId="77777777" w:rsidR="00A839E5" w:rsidRDefault="00A839E5" w:rsidP="00A839E5">
            <w:pPr>
              <w:rPr>
                <w:rFonts w:cs="Tahoma"/>
                <w:szCs w:val="16"/>
              </w:rPr>
            </w:pPr>
          </w:p>
          <w:p w14:paraId="4140295B" w14:textId="520354A5" w:rsidR="00A839E5" w:rsidRPr="00182EE7" w:rsidRDefault="00A839E5" w:rsidP="00A839E5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could impact our scheduling significantly, and this is why there is an implementation plan.  </w:t>
            </w:r>
            <w:r w:rsidRPr="00182EE7">
              <w:rPr>
                <w:rFonts w:cs="Tahoma"/>
                <w:szCs w:val="16"/>
              </w:rPr>
              <w:t xml:space="preserve"> </w:t>
            </w:r>
          </w:p>
        </w:tc>
      </w:tr>
      <w:tr w:rsidR="001C0BAD" w:rsidRPr="00140A63" w14:paraId="069EEB1E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08E40BE" w14:textId="3C0E114E" w:rsidR="001C0BAD" w:rsidRPr="002462A5" w:rsidRDefault="005436FD" w:rsidP="005436FD">
            <w:pPr>
              <w:pStyle w:val="Heading2"/>
              <w:numPr>
                <w:ilvl w:val="0"/>
                <w:numId w:val="2"/>
              </w:numPr>
              <w:ind w:hanging="54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AP 4610 Instructional Service Agreement</w:t>
            </w:r>
            <w:r w:rsidR="001C0BAD">
              <w:rPr>
                <w:rFonts w:cs="Tahoma"/>
                <w:b/>
              </w:rPr>
              <w:t xml:space="preserve">          (</w:t>
            </w:r>
            <w:r w:rsidR="008D0D6C">
              <w:rPr>
                <w:rFonts w:cs="Tahoma"/>
                <w:b/>
              </w:rPr>
              <w:t>1</w:t>
            </w:r>
            <w:r w:rsidR="008D0D6C" w:rsidRPr="008D0D6C">
              <w:rPr>
                <w:rFonts w:cs="Tahoma"/>
                <w:b/>
                <w:vertAlign w:val="superscript"/>
              </w:rPr>
              <w:t>st</w:t>
            </w:r>
            <w:r w:rsidR="008D0D6C">
              <w:rPr>
                <w:rFonts w:cs="Tahoma"/>
                <w:b/>
              </w:rPr>
              <w:t xml:space="preserve"> Read</w:t>
            </w:r>
            <w:r w:rsidR="001C0BAD">
              <w:rPr>
                <w:rFonts w:cs="Tahoma"/>
                <w:b/>
              </w:rPr>
              <w:t xml:space="preserve">)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C566CE0" w14:textId="77777777" w:rsidR="001C0BAD" w:rsidRDefault="001C0BAD" w:rsidP="001C0BAD">
            <w:pPr>
              <w:pStyle w:val="Heading5"/>
              <w:rPr>
                <w:rFonts w:cs="Tahoma"/>
              </w:rPr>
            </w:pPr>
          </w:p>
          <w:p w14:paraId="5A9B9B86" w14:textId="77777777" w:rsidR="001C0BAD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  <w:p w14:paraId="1EAA4ED4" w14:textId="77777777" w:rsidR="001C0BAD" w:rsidRPr="00140A63" w:rsidRDefault="001C0BAD" w:rsidP="001C0BAD">
            <w:pPr>
              <w:pStyle w:val="Heading5"/>
            </w:pPr>
          </w:p>
        </w:tc>
      </w:tr>
      <w:tr w:rsidR="001C0BAD" w:rsidRPr="00182EE7" w14:paraId="7E417DE9" w14:textId="77777777" w:rsidTr="00960097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AE980C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FD0F486" w14:textId="687E1DF1" w:rsidR="001C0BAD" w:rsidRPr="00182EE7" w:rsidRDefault="0041330C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is only </w:t>
            </w:r>
            <w:r w:rsidR="00C4068B">
              <w:rPr>
                <w:rFonts w:cs="Tahoma"/>
                <w:szCs w:val="16"/>
              </w:rPr>
              <w:t>Academic</w:t>
            </w:r>
            <w:r>
              <w:rPr>
                <w:rFonts w:cs="Tahoma"/>
                <w:szCs w:val="16"/>
              </w:rPr>
              <w:t xml:space="preserve"> Procedure.  Read through it and share with your groups and come back ready to vote. This is a new procedure required for accreditation.  </w:t>
            </w:r>
            <w:r w:rsidR="001C0BAD">
              <w:rPr>
                <w:rFonts w:cs="Tahoma"/>
                <w:szCs w:val="16"/>
              </w:rPr>
              <w:t xml:space="preserve"> </w:t>
            </w:r>
          </w:p>
        </w:tc>
      </w:tr>
      <w:tr w:rsidR="001C0BAD" w:rsidRPr="00140A63" w14:paraId="7C94B84E" w14:textId="77777777" w:rsidTr="00146A64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1884D8E" w14:textId="5C3EFBB2" w:rsidR="001C0BAD" w:rsidRPr="00C30AEA" w:rsidRDefault="005436FD" w:rsidP="0041330C">
            <w:pPr>
              <w:pStyle w:val="Heading2"/>
              <w:numPr>
                <w:ilvl w:val="0"/>
                <w:numId w:val="2"/>
              </w:numPr>
              <w:ind w:left="360" w:hanging="9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>Resolution Recognizing Patricia Flores-Charter</w:t>
            </w:r>
            <w:r w:rsidR="00AA4715">
              <w:rPr>
                <w:rFonts w:eastAsiaTheme="majorEastAsia" w:cs="Tahoma"/>
                <w:b/>
                <w:iCs/>
                <w:szCs w:val="24"/>
              </w:rPr>
              <w:t xml:space="preserve"> </w:t>
            </w:r>
            <w:r>
              <w:rPr>
                <w:rFonts w:eastAsiaTheme="majorEastAsia" w:cs="Tahoma"/>
                <w:b/>
                <w:iCs/>
                <w:szCs w:val="24"/>
              </w:rPr>
              <w:t>(</w:t>
            </w:r>
            <w:r w:rsidR="0041330C">
              <w:rPr>
                <w:rFonts w:eastAsiaTheme="majorEastAsia" w:cs="Tahoma"/>
                <w:b/>
                <w:iCs/>
                <w:szCs w:val="24"/>
              </w:rPr>
              <w:t>First Read</w:t>
            </w:r>
            <w:r>
              <w:rPr>
                <w:rFonts w:eastAsiaTheme="majorEastAsia" w:cs="Tahoma"/>
                <w:b/>
                <w:iCs/>
                <w:szCs w:val="24"/>
              </w:rPr>
              <w:t>)</w:t>
            </w:r>
            <w:r w:rsidR="00AA4715">
              <w:rPr>
                <w:rFonts w:eastAsiaTheme="majorEastAsia" w:cs="Tahoma"/>
                <w:b/>
                <w:iCs/>
                <w:szCs w:val="24"/>
              </w:rPr>
              <w:t xml:space="preserve">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5140871" w14:textId="77777777" w:rsidR="001C0BAD" w:rsidRPr="00140A63" w:rsidRDefault="005436FD" w:rsidP="001C0BAD">
            <w:pPr>
              <w:pStyle w:val="Heading5"/>
            </w:pPr>
            <w:r>
              <w:t>andrew rempt</w:t>
            </w:r>
          </w:p>
        </w:tc>
      </w:tr>
      <w:tr w:rsidR="001C0BAD" w:rsidRPr="00182EE7" w14:paraId="7501CD6A" w14:textId="77777777" w:rsidTr="00146A64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06F7FB2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5E10822" w14:textId="65605CBA" w:rsidR="0041330C" w:rsidRPr="00182EE7" w:rsidRDefault="0041330C" w:rsidP="000222E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</w:t>
            </w:r>
            <w:r w:rsidR="00440A2D">
              <w:rPr>
                <w:rFonts w:cs="Tahoma"/>
                <w:szCs w:val="16"/>
              </w:rPr>
              <w:t xml:space="preserve">atricia </w:t>
            </w:r>
            <w:r>
              <w:rPr>
                <w:rFonts w:cs="Tahoma"/>
                <w:szCs w:val="16"/>
              </w:rPr>
              <w:t>F</w:t>
            </w:r>
            <w:r w:rsidR="00440A2D">
              <w:rPr>
                <w:rFonts w:cs="Tahoma"/>
                <w:szCs w:val="16"/>
              </w:rPr>
              <w:t>lores-</w:t>
            </w:r>
            <w:r>
              <w:rPr>
                <w:rFonts w:cs="Tahoma"/>
                <w:szCs w:val="16"/>
              </w:rPr>
              <w:t>C</w:t>
            </w:r>
            <w:r w:rsidR="00440A2D">
              <w:rPr>
                <w:rFonts w:cs="Tahoma"/>
                <w:szCs w:val="16"/>
              </w:rPr>
              <w:t>harter</w:t>
            </w:r>
            <w:r>
              <w:rPr>
                <w:rFonts w:cs="Tahoma"/>
                <w:szCs w:val="16"/>
              </w:rPr>
              <w:t xml:space="preserve"> has been hired as the Director of DSS.  </w:t>
            </w:r>
            <w:r w:rsidR="00C4068B">
              <w:rPr>
                <w:rFonts w:cs="Tahoma"/>
                <w:szCs w:val="16"/>
              </w:rPr>
              <w:t>Patti has done an enormous amount of work for the Senate and faculty as a whole including lobb</w:t>
            </w:r>
            <w:r w:rsidR="000222EE">
              <w:rPr>
                <w:rFonts w:cs="Tahoma"/>
                <w:szCs w:val="16"/>
              </w:rPr>
              <w:t>ying at the</w:t>
            </w:r>
            <w:r w:rsidR="00C4068B">
              <w:rPr>
                <w:rFonts w:cs="Tahoma"/>
                <w:szCs w:val="16"/>
              </w:rPr>
              <w:t xml:space="preserve"> state and federal </w:t>
            </w:r>
            <w:r w:rsidR="000222EE">
              <w:rPr>
                <w:rFonts w:cs="Tahoma"/>
                <w:szCs w:val="16"/>
              </w:rPr>
              <w:t>levels</w:t>
            </w:r>
            <w:r w:rsidR="00C4068B">
              <w:rPr>
                <w:rFonts w:cs="Tahoma"/>
                <w:szCs w:val="16"/>
              </w:rPr>
              <w:t xml:space="preserve">.  </w:t>
            </w:r>
            <w:r>
              <w:rPr>
                <w:rFonts w:cs="Tahoma"/>
                <w:szCs w:val="16"/>
              </w:rPr>
              <w:t xml:space="preserve">We would like to commend her and thank her </w:t>
            </w:r>
            <w:r w:rsidR="00C4068B">
              <w:rPr>
                <w:rFonts w:cs="Tahoma"/>
                <w:szCs w:val="16"/>
              </w:rPr>
              <w:t>for</w:t>
            </w:r>
            <w:r>
              <w:rPr>
                <w:rFonts w:cs="Tahoma"/>
                <w:szCs w:val="16"/>
              </w:rPr>
              <w:t xml:space="preserve"> her service, so Andrew has put together a resolution for her.  This is a first read</w:t>
            </w:r>
            <w:r w:rsidR="00440A2D">
              <w:rPr>
                <w:rFonts w:cs="Tahoma"/>
                <w:szCs w:val="16"/>
              </w:rPr>
              <w:t>,</w:t>
            </w:r>
            <w:bookmarkStart w:id="0" w:name="_GoBack"/>
            <w:bookmarkEnd w:id="0"/>
            <w:r>
              <w:rPr>
                <w:rFonts w:cs="Tahoma"/>
                <w:szCs w:val="16"/>
              </w:rPr>
              <w:t xml:space="preserve"> so if you have something to add please send it to Andrew.  </w:t>
            </w:r>
          </w:p>
        </w:tc>
      </w:tr>
      <w:tr w:rsidR="001C0BAD" w:rsidRPr="002462A5" w14:paraId="41BDCBEC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1324185" w14:textId="653954BF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0088406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0BBC9862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944EC3C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42788EC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6202A8C9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5D2EA87D" w14:textId="77777777" w:rsidR="001C0BAD" w:rsidRPr="002462A5" w:rsidRDefault="001C0BAD" w:rsidP="005436FD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</w:t>
            </w:r>
            <w:r w:rsidR="005436FD">
              <w:rPr>
                <w:rFonts w:cs="Tahoma"/>
              </w:rPr>
              <w:t xml:space="preserve"> meeting:  Tuesday, October 25</w:t>
            </w:r>
            <w:r>
              <w:rPr>
                <w:rFonts w:cs="Tahoma"/>
              </w:rPr>
              <w:t>, 2016 from 11:45 a.m. – 1:00 p.m. in L 246.</w:t>
            </w:r>
          </w:p>
        </w:tc>
      </w:tr>
    </w:tbl>
    <w:p w14:paraId="1B121E02" w14:textId="77777777" w:rsidR="00BA3088" w:rsidRDefault="00BA3088" w:rsidP="009B1C5A"/>
    <w:p w14:paraId="2115F74A" w14:textId="77777777" w:rsidR="00C16C76" w:rsidRDefault="00C16C76" w:rsidP="009B1C5A"/>
    <w:p w14:paraId="62BC8D13" w14:textId="2B3574FF" w:rsidR="009D62B3" w:rsidRPr="002462A5" w:rsidRDefault="00C51882" w:rsidP="000F4F5D">
      <w:hyperlink r:id="rId12" w:history="1">
        <w:r w:rsidRPr="00C51882">
          <w:rPr>
            <w:rStyle w:val="Hyperlink"/>
          </w:rPr>
          <w:t>10-18-16 Voting Record</w:t>
        </w:r>
      </w:hyperlink>
    </w:p>
    <w:sectPr w:rsidR="009D62B3" w:rsidRPr="002462A5" w:rsidSect="009B1C5A">
      <w:headerReference w:type="default" r:id="rId13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54A9" w14:textId="77777777" w:rsidR="007F3315" w:rsidRDefault="007F3315" w:rsidP="00A421A1">
      <w:r>
        <w:separator/>
      </w:r>
    </w:p>
  </w:endnote>
  <w:endnote w:type="continuationSeparator" w:id="0">
    <w:p w14:paraId="4190E8AF" w14:textId="77777777" w:rsidR="007F3315" w:rsidRDefault="007F3315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2AAE" w14:textId="77777777" w:rsidR="007F3315" w:rsidRDefault="007F3315" w:rsidP="00A421A1">
      <w:r>
        <w:separator/>
      </w:r>
    </w:p>
  </w:footnote>
  <w:footnote w:type="continuationSeparator" w:id="0">
    <w:p w14:paraId="2D2FEC42" w14:textId="77777777" w:rsidR="007F3315" w:rsidRDefault="007F3315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0001DB27" w14:textId="77777777">
      <w:tc>
        <w:tcPr>
          <w:tcW w:w="5220" w:type="dxa"/>
        </w:tcPr>
        <w:p w14:paraId="671FE3BE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0DDBDEF" wp14:editId="75CC3983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4D70EB5B" w14:textId="77777777" w:rsidR="0092112F" w:rsidRPr="00326B42" w:rsidRDefault="0092112F" w:rsidP="00326B42">
          <w:pPr>
            <w:jc w:val="center"/>
          </w:pPr>
        </w:p>
      </w:tc>
    </w:tr>
  </w:tbl>
  <w:p w14:paraId="62411985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59EC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04CC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83F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2EE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119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BD9"/>
    <w:rsid w:val="00122175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61D"/>
    <w:rsid w:val="0014282C"/>
    <w:rsid w:val="00144CDE"/>
    <w:rsid w:val="00145254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A7D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3768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013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073D4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7463"/>
    <w:rsid w:val="0025145E"/>
    <w:rsid w:val="00252750"/>
    <w:rsid w:val="00252D14"/>
    <w:rsid w:val="00253712"/>
    <w:rsid w:val="00253DC0"/>
    <w:rsid w:val="002547D5"/>
    <w:rsid w:val="00257386"/>
    <w:rsid w:val="00260283"/>
    <w:rsid w:val="002616F4"/>
    <w:rsid w:val="00261782"/>
    <w:rsid w:val="00261825"/>
    <w:rsid w:val="00261A1C"/>
    <w:rsid w:val="00263D3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5650"/>
    <w:rsid w:val="002761D6"/>
    <w:rsid w:val="00276723"/>
    <w:rsid w:val="00276E8A"/>
    <w:rsid w:val="00277898"/>
    <w:rsid w:val="00280FDA"/>
    <w:rsid w:val="002820E4"/>
    <w:rsid w:val="00282402"/>
    <w:rsid w:val="00282BCA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3B81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04E"/>
    <w:rsid w:val="00310518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1C3"/>
    <w:rsid w:val="00361B3A"/>
    <w:rsid w:val="003629B9"/>
    <w:rsid w:val="003644CE"/>
    <w:rsid w:val="00364576"/>
    <w:rsid w:val="0036548F"/>
    <w:rsid w:val="00365BF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4F76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1D8A"/>
    <w:rsid w:val="004035D1"/>
    <w:rsid w:val="0040526F"/>
    <w:rsid w:val="00405D06"/>
    <w:rsid w:val="00405D9A"/>
    <w:rsid w:val="0040607D"/>
    <w:rsid w:val="00407B86"/>
    <w:rsid w:val="004100CF"/>
    <w:rsid w:val="004102AA"/>
    <w:rsid w:val="00410C11"/>
    <w:rsid w:val="0041330C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AEF"/>
    <w:rsid w:val="00434B49"/>
    <w:rsid w:val="0043712E"/>
    <w:rsid w:val="004375A3"/>
    <w:rsid w:val="004408BF"/>
    <w:rsid w:val="00440915"/>
    <w:rsid w:val="00440A2D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7805"/>
    <w:rsid w:val="00472194"/>
    <w:rsid w:val="004748CE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871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873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D701A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52F9"/>
    <w:rsid w:val="0052688E"/>
    <w:rsid w:val="00527D2E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B4D"/>
    <w:rsid w:val="00552DDA"/>
    <w:rsid w:val="00553DB5"/>
    <w:rsid w:val="0055513A"/>
    <w:rsid w:val="00555739"/>
    <w:rsid w:val="005574CB"/>
    <w:rsid w:val="00557C21"/>
    <w:rsid w:val="00557C4F"/>
    <w:rsid w:val="0056086B"/>
    <w:rsid w:val="00561C57"/>
    <w:rsid w:val="00561C8E"/>
    <w:rsid w:val="00561E12"/>
    <w:rsid w:val="005624B4"/>
    <w:rsid w:val="00563A0B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270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79"/>
    <w:rsid w:val="006175D7"/>
    <w:rsid w:val="00620715"/>
    <w:rsid w:val="00620ED2"/>
    <w:rsid w:val="00621405"/>
    <w:rsid w:val="00621808"/>
    <w:rsid w:val="00621DEF"/>
    <w:rsid w:val="00621E1E"/>
    <w:rsid w:val="00622798"/>
    <w:rsid w:val="00622AD1"/>
    <w:rsid w:val="00622D5C"/>
    <w:rsid w:val="00624774"/>
    <w:rsid w:val="00627C8B"/>
    <w:rsid w:val="0063288B"/>
    <w:rsid w:val="00632B18"/>
    <w:rsid w:val="006335D6"/>
    <w:rsid w:val="00633AFA"/>
    <w:rsid w:val="00633EEF"/>
    <w:rsid w:val="006340FE"/>
    <w:rsid w:val="00635816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0784"/>
    <w:rsid w:val="00671D4E"/>
    <w:rsid w:val="00672853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5000"/>
    <w:rsid w:val="006A64C6"/>
    <w:rsid w:val="006A659D"/>
    <w:rsid w:val="006A77FD"/>
    <w:rsid w:val="006A7916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3BAE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57CA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2DF3"/>
    <w:rsid w:val="00723261"/>
    <w:rsid w:val="00724976"/>
    <w:rsid w:val="00725D04"/>
    <w:rsid w:val="00727265"/>
    <w:rsid w:val="007316BC"/>
    <w:rsid w:val="00731EE4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3523"/>
    <w:rsid w:val="00744116"/>
    <w:rsid w:val="00744370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3EC1"/>
    <w:rsid w:val="00754067"/>
    <w:rsid w:val="0075483C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1F43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29FC"/>
    <w:rsid w:val="00794BF0"/>
    <w:rsid w:val="00794DDF"/>
    <w:rsid w:val="00796281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205"/>
    <w:rsid w:val="007D4394"/>
    <w:rsid w:val="007D6225"/>
    <w:rsid w:val="007D6BCA"/>
    <w:rsid w:val="007E238E"/>
    <w:rsid w:val="007E3C9E"/>
    <w:rsid w:val="007E58C3"/>
    <w:rsid w:val="007E59D8"/>
    <w:rsid w:val="007F0005"/>
    <w:rsid w:val="007F2263"/>
    <w:rsid w:val="007F3315"/>
    <w:rsid w:val="007F3BD8"/>
    <w:rsid w:val="007F44BC"/>
    <w:rsid w:val="007F49E4"/>
    <w:rsid w:val="007F5334"/>
    <w:rsid w:val="007F5A70"/>
    <w:rsid w:val="007F5FEF"/>
    <w:rsid w:val="00801132"/>
    <w:rsid w:val="00802387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1ED6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6116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A4F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3D1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1E4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45A7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2877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39E5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055B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16A9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835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B4C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23"/>
    <w:rsid w:val="00BC2AA6"/>
    <w:rsid w:val="00BC314B"/>
    <w:rsid w:val="00BC3775"/>
    <w:rsid w:val="00BC40A9"/>
    <w:rsid w:val="00BC4163"/>
    <w:rsid w:val="00BC4745"/>
    <w:rsid w:val="00BC4B47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E72E2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BE8"/>
    <w:rsid w:val="00C166AB"/>
    <w:rsid w:val="00C16C76"/>
    <w:rsid w:val="00C17320"/>
    <w:rsid w:val="00C174D6"/>
    <w:rsid w:val="00C17B93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68B"/>
    <w:rsid w:val="00C40B5E"/>
    <w:rsid w:val="00C4141E"/>
    <w:rsid w:val="00C41A80"/>
    <w:rsid w:val="00C41CFF"/>
    <w:rsid w:val="00C42935"/>
    <w:rsid w:val="00C43BCA"/>
    <w:rsid w:val="00C4696A"/>
    <w:rsid w:val="00C46DF5"/>
    <w:rsid w:val="00C46F63"/>
    <w:rsid w:val="00C473E5"/>
    <w:rsid w:val="00C50610"/>
    <w:rsid w:val="00C51882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3A1C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07F7"/>
    <w:rsid w:val="00D522D1"/>
    <w:rsid w:val="00D5452D"/>
    <w:rsid w:val="00D54598"/>
    <w:rsid w:val="00D569F1"/>
    <w:rsid w:val="00D615E6"/>
    <w:rsid w:val="00D61B04"/>
    <w:rsid w:val="00D621F4"/>
    <w:rsid w:val="00D674D3"/>
    <w:rsid w:val="00D67D9B"/>
    <w:rsid w:val="00D715C9"/>
    <w:rsid w:val="00D724AA"/>
    <w:rsid w:val="00D72878"/>
    <w:rsid w:val="00D72D25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1930"/>
    <w:rsid w:val="00DB599F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02BC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63A"/>
    <w:rsid w:val="00E31A35"/>
    <w:rsid w:val="00E31F0C"/>
    <w:rsid w:val="00E32025"/>
    <w:rsid w:val="00E33003"/>
    <w:rsid w:val="00E33FEA"/>
    <w:rsid w:val="00E36321"/>
    <w:rsid w:val="00E37765"/>
    <w:rsid w:val="00E42031"/>
    <w:rsid w:val="00E42323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56C47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269EA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4B93"/>
    <w:rsid w:val="00F47643"/>
    <w:rsid w:val="00F529B3"/>
    <w:rsid w:val="00F52AE2"/>
    <w:rsid w:val="00F551D3"/>
    <w:rsid w:val="00F57AFF"/>
    <w:rsid w:val="00F57F14"/>
    <w:rsid w:val="00F607DA"/>
    <w:rsid w:val="00F6282B"/>
    <w:rsid w:val="00F629DE"/>
    <w:rsid w:val="00F62E3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63EA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DE6396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swccd.edu/Committees/AcaSen/Standardized%20Document%20Library/10-18-16%20Voting%20Recor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0DD541-8868-4A49-994B-85EBB097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2</cp:revision>
  <cp:lastPrinted>2016-10-19T21:23:00Z</cp:lastPrinted>
  <dcterms:created xsi:type="dcterms:W3CDTF">2016-10-20T16:55:00Z</dcterms:created>
  <dcterms:modified xsi:type="dcterms:W3CDTF">2016-10-20T16:55:00Z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